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77777777" w:rsidR="00DA5822" w:rsidRDefault="00000000">
      <w:pPr>
        <w:pStyle w:val="Title"/>
      </w:pPr>
      <w:r>
        <w:t>Standard Operating Procedure</w:t>
      </w:r>
    </w:p>
    <w:p w14:paraId="3F98160B" w14:textId="40D98C6F" w:rsidR="00DA5822" w:rsidRDefault="00000000">
      <w:r>
        <w:t>SOP Title</w:t>
      </w:r>
      <w:r w:rsidR="0072494E">
        <w:t xml:space="preserve">: </w:t>
      </w:r>
      <w:r w:rsidR="00C0005F">
        <w:t>Change Control SOP</w:t>
      </w:r>
      <w:r>
        <w:br/>
        <w:t xml:space="preserve">Document Code: </w:t>
      </w:r>
      <w:r w:rsidR="00C0005F">
        <w:t>SOP-VA-103</w:t>
      </w:r>
      <w:r>
        <w:br/>
        <w:t xml:space="preserve">Effective Date: </w:t>
      </w:r>
      <w:r w:rsidR="00C0005F">
        <w:t>05May2025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p w14:paraId="3404349D" w14:textId="77777777" w:rsidR="0072494E" w:rsidRDefault="00000000">
      <w:pPr>
        <w:pStyle w:val="Heading1"/>
      </w:pPr>
      <w:r>
        <w:t>1. Purpose</w:t>
      </w:r>
    </w:p>
    <w:p w14:paraId="518FA717" w14:textId="4B1574A1" w:rsidR="00C0005F" w:rsidRPr="00C0005F" w:rsidRDefault="00C0005F" w:rsidP="00C0005F">
      <w:r w:rsidRPr="00C0005F">
        <w:t>To establish a formal system for initiating, evaluating, approving, implementing, and documenting all changes that could impact product quality, safety, regulatory compliance, or the Quality Management System (QMS).</w:t>
      </w:r>
    </w:p>
    <w:p w14:paraId="2403B9A6" w14:textId="55429170" w:rsidR="00DA5822" w:rsidRDefault="00000000">
      <w:pPr>
        <w:pStyle w:val="Heading1"/>
      </w:pPr>
      <w:r>
        <w:t>2. Scope</w:t>
      </w:r>
    </w:p>
    <w:p w14:paraId="6A181E6C" w14:textId="77777777" w:rsidR="00C0005F" w:rsidRPr="00C0005F" w:rsidRDefault="00C0005F" w:rsidP="00C0005F">
      <w:r w:rsidRPr="00C0005F">
        <w:t>Applies to changes in:</w:t>
      </w:r>
    </w:p>
    <w:p w14:paraId="3A540840" w14:textId="77777777" w:rsidR="00C0005F" w:rsidRPr="00C0005F" w:rsidRDefault="00C0005F" w:rsidP="00C0005F">
      <w:pPr>
        <w:numPr>
          <w:ilvl w:val="0"/>
          <w:numId w:val="15"/>
        </w:numPr>
      </w:pPr>
      <w:r w:rsidRPr="00C0005F">
        <w:rPr>
          <w:b/>
          <w:bCs/>
        </w:rPr>
        <w:t>Documents</w:t>
      </w:r>
      <w:r w:rsidRPr="00C0005F">
        <w:t xml:space="preserve"> (SOPs, forms, specifications, batch records)</w:t>
      </w:r>
    </w:p>
    <w:p w14:paraId="44CD521F" w14:textId="77777777" w:rsidR="00C0005F" w:rsidRPr="00C0005F" w:rsidRDefault="00C0005F" w:rsidP="00C0005F">
      <w:pPr>
        <w:numPr>
          <w:ilvl w:val="0"/>
          <w:numId w:val="15"/>
        </w:numPr>
      </w:pPr>
      <w:r w:rsidRPr="00C0005F">
        <w:rPr>
          <w:b/>
          <w:bCs/>
        </w:rPr>
        <w:t>Processes or Equipment</w:t>
      </w:r>
      <w:r w:rsidRPr="00C0005F">
        <w:t xml:space="preserve"> (manufacturing, testing, cleaning)</w:t>
      </w:r>
    </w:p>
    <w:p w14:paraId="13D4450F" w14:textId="77777777" w:rsidR="00C0005F" w:rsidRPr="00C0005F" w:rsidRDefault="00C0005F" w:rsidP="00C0005F">
      <w:pPr>
        <w:numPr>
          <w:ilvl w:val="0"/>
          <w:numId w:val="15"/>
        </w:numPr>
      </w:pPr>
      <w:r w:rsidRPr="00C0005F">
        <w:rPr>
          <w:b/>
          <w:bCs/>
        </w:rPr>
        <w:t>Materials or Suppliers</w:t>
      </w:r>
    </w:p>
    <w:p w14:paraId="516A031A" w14:textId="77777777" w:rsidR="00C0005F" w:rsidRPr="00C0005F" w:rsidRDefault="00C0005F" w:rsidP="00C0005F">
      <w:pPr>
        <w:numPr>
          <w:ilvl w:val="0"/>
          <w:numId w:val="15"/>
        </w:numPr>
      </w:pPr>
      <w:r w:rsidRPr="00C0005F">
        <w:rPr>
          <w:b/>
          <w:bCs/>
        </w:rPr>
        <w:t>Computerized Systems / Seed</w:t>
      </w:r>
      <w:r w:rsidRPr="00C0005F">
        <w:rPr>
          <w:b/>
          <w:bCs/>
        </w:rPr>
        <w:noBreakHyphen/>
        <w:t>to</w:t>
      </w:r>
      <w:r w:rsidRPr="00C0005F">
        <w:rPr>
          <w:b/>
          <w:bCs/>
        </w:rPr>
        <w:noBreakHyphen/>
        <w:t>Sale Software</w:t>
      </w:r>
    </w:p>
    <w:p w14:paraId="3D343C75" w14:textId="032665A4" w:rsidR="00C0005F" w:rsidRPr="00C0005F" w:rsidRDefault="00C0005F" w:rsidP="00C0005F">
      <w:pPr>
        <w:numPr>
          <w:ilvl w:val="0"/>
          <w:numId w:val="15"/>
        </w:numPr>
      </w:pPr>
      <w:r w:rsidRPr="00C0005F">
        <w:rPr>
          <w:b/>
          <w:bCs/>
        </w:rPr>
        <w:t>Facilities, Utilities, Environmental Controls</w:t>
      </w:r>
    </w:p>
    <w:p w14:paraId="3D8E00AB" w14:textId="1883C061" w:rsidR="0072494E" w:rsidRDefault="00000000" w:rsidP="00C57628">
      <w:pPr>
        <w:pStyle w:val="Heading1"/>
      </w:pPr>
      <w:r>
        <w:t xml:space="preserve">3. </w:t>
      </w:r>
      <w:r w:rsidR="00C0005F">
        <w:t>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390"/>
      </w:tblGrid>
      <w:tr w:rsidR="00C0005F" w:rsidRPr="00C0005F" w14:paraId="42326A72" w14:textId="77777777" w:rsidTr="00C00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2AA12" w14:textId="77777777" w:rsidR="00C0005F" w:rsidRPr="00C0005F" w:rsidRDefault="00C0005F" w:rsidP="00C0005F">
            <w:pPr>
              <w:rPr>
                <w:b/>
                <w:bCs/>
              </w:rPr>
            </w:pPr>
            <w:r w:rsidRPr="00C0005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AC35220" w14:textId="77777777" w:rsidR="00C0005F" w:rsidRPr="00C0005F" w:rsidRDefault="00C0005F" w:rsidP="00C0005F">
            <w:pPr>
              <w:rPr>
                <w:b/>
                <w:bCs/>
              </w:rPr>
            </w:pPr>
            <w:r w:rsidRPr="00C0005F">
              <w:rPr>
                <w:b/>
                <w:bCs/>
              </w:rPr>
              <w:t>Definition</w:t>
            </w:r>
          </w:p>
        </w:tc>
      </w:tr>
      <w:tr w:rsidR="00C0005F" w:rsidRPr="00C0005F" w14:paraId="1E5A6357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6292" w14:textId="77777777" w:rsidR="00C0005F" w:rsidRPr="00C0005F" w:rsidRDefault="00C0005F" w:rsidP="00C0005F">
            <w:r w:rsidRPr="00C0005F">
              <w:rPr>
                <w:b/>
                <w:bCs/>
              </w:rPr>
              <w:t>Change Request (CR)</w:t>
            </w:r>
          </w:p>
        </w:tc>
        <w:tc>
          <w:tcPr>
            <w:tcW w:w="0" w:type="auto"/>
            <w:vAlign w:val="center"/>
            <w:hideMark/>
          </w:tcPr>
          <w:p w14:paraId="2C1435A2" w14:textId="77777777" w:rsidR="00C0005F" w:rsidRPr="00C0005F" w:rsidRDefault="00C0005F" w:rsidP="00C0005F">
            <w:r w:rsidRPr="00C0005F">
              <w:t>Formal record that describes the proposed change and its justification.</w:t>
            </w:r>
          </w:p>
        </w:tc>
      </w:tr>
      <w:tr w:rsidR="00C0005F" w:rsidRPr="00C0005F" w14:paraId="23B55085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D222" w14:textId="77777777" w:rsidR="00C0005F" w:rsidRPr="00C0005F" w:rsidRDefault="00C0005F" w:rsidP="00C0005F">
            <w:r w:rsidRPr="00C0005F">
              <w:rPr>
                <w:b/>
                <w:bCs/>
              </w:rPr>
              <w:t>Impact Assessment (IA)</w:t>
            </w:r>
          </w:p>
        </w:tc>
        <w:tc>
          <w:tcPr>
            <w:tcW w:w="0" w:type="auto"/>
            <w:vAlign w:val="center"/>
            <w:hideMark/>
          </w:tcPr>
          <w:p w14:paraId="37070771" w14:textId="77777777" w:rsidR="00C0005F" w:rsidRPr="00C0005F" w:rsidRDefault="00C0005F" w:rsidP="00C0005F">
            <w:r w:rsidRPr="00C0005F">
              <w:t>Evaluation of potential effects on quality, validation status, and compliance.</w:t>
            </w:r>
          </w:p>
        </w:tc>
      </w:tr>
      <w:tr w:rsidR="00C0005F" w:rsidRPr="00C0005F" w14:paraId="72C3E5ED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C951" w14:textId="77777777" w:rsidR="00C0005F" w:rsidRPr="00C0005F" w:rsidRDefault="00C0005F" w:rsidP="00C0005F">
            <w:r w:rsidRPr="00C0005F">
              <w:rPr>
                <w:b/>
                <w:bCs/>
              </w:rPr>
              <w:t>Change Control Board (CCB)</w:t>
            </w:r>
          </w:p>
        </w:tc>
        <w:tc>
          <w:tcPr>
            <w:tcW w:w="0" w:type="auto"/>
            <w:vAlign w:val="center"/>
            <w:hideMark/>
          </w:tcPr>
          <w:p w14:paraId="66DE21CF" w14:textId="77777777" w:rsidR="00C0005F" w:rsidRPr="00C0005F" w:rsidRDefault="00C0005F" w:rsidP="00C0005F">
            <w:r w:rsidRPr="00C0005F">
              <w:t>Cross</w:t>
            </w:r>
            <w:r w:rsidRPr="00C0005F">
              <w:noBreakHyphen/>
              <w:t>functional team (QA, Production, Engineering, Compliance) that reviews and approves changes.</w:t>
            </w:r>
          </w:p>
        </w:tc>
      </w:tr>
      <w:tr w:rsidR="00C0005F" w:rsidRPr="00C0005F" w14:paraId="1F85724E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AC3B" w14:textId="77777777" w:rsidR="00C0005F" w:rsidRPr="00C0005F" w:rsidRDefault="00C0005F" w:rsidP="00C0005F">
            <w:r w:rsidRPr="00C0005F">
              <w:rPr>
                <w:b/>
                <w:bCs/>
              </w:rPr>
              <w:lastRenderedPageBreak/>
              <w:t>Minor Change</w:t>
            </w:r>
          </w:p>
        </w:tc>
        <w:tc>
          <w:tcPr>
            <w:tcW w:w="0" w:type="auto"/>
            <w:vAlign w:val="center"/>
            <w:hideMark/>
          </w:tcPr>
          <w:p w14:paraId="44D44C71" w14:textId="77777777" w:rsidR="00C0005F" w:rsidRPr="00C0005F" w:rsidRDefault="00C0005F" w:rsidP="00C0005F">
            <w:r w:rsidRPr="00C0005F">
              <w:t>Low</w:t>
            </w:r>
            <w:r w:rsidRPr="00C0005F">
              <w:noBreakHyphen/>
              <w:t>risk alteration not affecting critical quality attributes (e.g., typo correction).</w:t>
            </w:r>
          </w:p>
        </w:tc>
      </w:tr>
      <w:tr w:rsidR="00C0005F" w:rsidRPr="00C0005F" w14:paraId="50E26859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D959" w14:textId="77777777" w:rsidR="00C0005F" w:rsidRPr="00C0005F" w:rsidRDefault="00C0005F" w:rsidP="00C0005F">
            <w:r w:rsidRPr="00C0005F">
              <w:rPr>
                <w:b/>
                <w:bCs/>
              </w:rPr>
              <w:t>Major Change</w:t>
            </w:r>
          </w:p>
        </w:tc>
        <w:tc>
          <w:tcPr>
            <w:tcW w:w="0" w:type="auto"/>
            <w:vAlign w:val="center"/>
            <w:hideMark/>
          </w:tcPr>
          <w:p w14:paraId="66652251" w14:textId="77777777" w:rsidR="00C0005F" w:rsidRPr="00C0005F" w:rsidRDefault="00C0005F" w:rsidP="00C0005F">
            <w:r w:rsidRPr="00C0005F">
              <w:t>Any change that can affect product quality, safety, or regulatory filings; requires full IA.</w:t>
            </w:r>
          </w:p>
        </w:tc>
      </w:tr>
    </w:tbl>
    <w:p w14:paraId="460F48A8" w14:textId="77777777" w:rsidR="00C0005F" w:rsidRPr="00C0005F" w:rsidRDefault="00C0005F" w:rsidP="00C0005F"/>
    <w:p w14:paraId="75DFFE0C" w14:textId="22DE9B3F" w:rsidR="0072494E" w:rsidRDefault="00000000">
      <w:pPr>
        <w:pStyle w:val="Heading1"/>
      </w:pPr>
      <w:r>
        <w:t xml:space="preserve">4. </w:t>
      </w:r>
      <w:r w:rsidR="00C0005F">
        <w:t>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6123"/>
      </w:tblGrid>
      <w:tr w:rsidR="00C0005F" w:rsidRPr="00C0005F" w14:paraId="4678B966" w14:textId="77777777" w:rsidTr="00C00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F497" w14:textId="77777777" w:rsidR="00C0005F" w:rsidRPr="00C0005F" w:rsidRDefault="00C0005F" w:rsidP="00C0005F">
            <w:pPr>
              <w:rPr>
                <w:b/>
                <w:bCs/>
              </w:rPr>
            </w:pPr>
            <w:r w:rsidRPr="00C0005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DF83792" w14:textId="77777777" w:rsidR="00C0005F" w:rsidRPr="00C0005F" w:rsidRDefault="00C0005F" w:rsidP="00C0005F">
            <w:pPr>
              <w:rPr>
                <w:b/>
                <w:bCs/>
              </w:rPr>
            </w:pPr>
            <w:r w:rsidRPr="00C0005F">
              <w:rPr>
                <w:b/>
                <w:bCs/>
              </w:rPr>
              <w:t>Key Responsibilities</w:t>
            </w:r>
          </w:p>
        </w:tc>
      </w:tr>
      <w:tr w:rsidR="00C0005F" w:rsidRPr="00C0005F" w14:paraId="14164A87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6456" w14:textId="77777777" w:rsidR="00C0005F" w:rsidRPr="00C0005F" w:rsidRDefault="00C0005F" w:rsidP="00C0005F">
            <w:r w:rsidRPr="00C0005F">
              <w:rPr>
                <w:b/>
                <w:bCs/>
              </w:rPr>
              <w:t>Initiator (SME / Dept. Manager)</w:t>
            </w:r>
          </w:p>
        </w:tc>
        <w:tc>
          <w:tcPr>
            <w:tcW w:w="0" w:type="auto"/>
            <w:vAlign w:val="center"/>
            <w:hideMark/>
          </w:tcPr>
          <w:p w14:paraId="1FAEE866" w14:textId="77777777" w:rsidR="00C0005F" w:rsidRPr="00C0005F" w:rsidRDefault="00C0005F" w:rsidP="00C0005F">
            <w:r w:rsidRPr="00C0005F">
              <w:t>Drafts the CR, completes preliminary IA, and proposes implementation plan.</w:t>
            </w:r>
          </w:p>
        </w:tc>
      </w:tr>
      <w:tr w:rsidR="00C0005F" w:rsidRPr="00C0005F" w14:paraId="0417E27B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DCBC" w14:textId="77777777" w:rsidR="00C0005F" w:rsidRPr="00C0005F" w:rsidRDefault="00C0005F" w:rsidP="00C0005F">
            <w:r w:rsidRPr="00C0005F">
              <w:rPr>
                <w:b/>
                <w:bCs/>
              </w:rPr>
              <w:t>Quality Assurance (QA)</w:t>
            </w:r>
          </w:p>
        </w:tc>
        <w:tc>
          <w:tcPr>
            <w:tcW w:w="0" w:type="auto"/>
            <w:vAlign w:val="center"/>
            <w:hideMark/>
          </w:tcPr>
          <w:p w14:paraId="4B61DAE8" w14:textId="77777777" w:rsidR="00C0005F" w:rsidRPr="00C0005F" w:rsidRDefault="00C0005F" w:rsidP="00C0005F">
            <w:r w:rsidRPr="00C0005F">
              <w:t>Manages the Change Control log, facilitates CCB review, and verifies closure documentation.</w:t>
            </w:r>
          </w:p>
        </w:tc>
      </w:tr>
      <w:tr w:rsidR="00C0005F" w:rsidRPr="00C0005F" w14:paraId="2AD245E3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4740" w14:textId="77777777" w:rsidR="00C0005F" w:rsidRPr="00C0005F" w:rsidRDefault="00C0005F" w:rsidP="00C0005F">
            <w:r w:rsidRPr="00C0005F">
              <w:rPr>
                <w:b/>
                <w:bCs/>
              </w:rPr>
              <w:t>Change Control Board (CCB)</w:t>
            </w:r>
          </w:p>
        </w:tc>
        <w:tc>
          <w:tcPr>
            <w:tcW w:w="0" w:type="auto"/>
            <w:vAlign w:val="center"/>
            <w:hideMark/>
          </w:tcPr>
          <w:p w14:paraId="0CB22F6E" w14:textId="77777777" w:rsidR="00C0005F" w:rsidRPr="00C0005F" w:rsidRDefault="00C0005F" w:rsidP="00C0005F">
            <w:r w:rsidRPr="00C0005F">
              <w:t>Reviews IA, classifies change risk (minor/major), approves or rejects CR, assigns target dates.</w:t>
            </w:r>
          </w:p>
        </w:tc>
      </w:tr>
      <w:tr w:rsidR="00C0005F" w:rsidRPr="00C0005F" w14:paraId="0A36711E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CE69" w14:textId="77777777" w:rsidR="00C0005F" w:rsidRPr="00C0005F" w:rsidRDefault="00C0005F" w:rsidP="00C0005F">
            <w:r w:rsidRPr="00C0005F">
              <w:rPr>
                <w:b/>
                <w:bCs/>
              </w:rPr>
              <w:t>Engineering / Validation</w:t>
            </w:r>
          </w:p>
        </w:tc>
        <w:tc>
          <w:tcPr>
            <w:tcW w:w="0" w:type="auto"/>
            <w:vAlign w:val="center"/>
            <w:hideMark/>
          </w:tcPr>
          <w:p w14:paraId="422E6DC8" w14:textId="4533A5F8" w:rsidR="00C0005F" w:rsidRPr="00C0005F" w:rsidRDefault="00C0005F" w:rsidP="00C0005F">
            <w:r w:rsidRPr="00C0005F">
              <w:t xml:space="preserve">Assesses equipment or process validation impact and </w:t>
            </w:r>
            <w:r w:rsidR="00BF40F7" w:rsidRPr="00C0005F">
              <w:t>executes requalification</w:t>
            </w:r>
            <w:r w:rsidRPr="00C0005F">
              <w:t xml:space="preserve"> if required.</w:t>
            </w:r>
          </w:p>
        </w:tc>
      </w:tr>
      <w:tr w:rsidR="00C0005F" w:rsidRPr="00C0005F" w14:paraId="12410C4B" w14:textId="77777777" w:rsidTr="00C00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4F1B" w14:textId="77777777" w:rsidR="00C0005F" w:rsidRPr="00C0005F" w:rsidRDefault="00C0005F" w:rsidP="00C0005F">
            <w:r w:rsidRPr="00C0005F">
              <w:rPr>
                <w:b/>
                <w:bCs/>
              </w:rPr>
              <w:t>Regulatory / Compliance</w:t>
            </w:r>
          </w:p>
        </w:tc>
        <w:tc>
          <w:tcPr>
            <w:tcW w:w="0" w:type="auto"/>
            <w:vAlign w:val="center"/>
            <w:hideMark/>
          </w:tcPr>
          <w:p w14:paraId="054DBC64" w14:textId="77777777" w:rsidR="00C0005F" w:rsidRPr="00C0005F" w:rsidRDefault="00C0005F" w:rsidP="00C0005F">
            <w:r w:rsidRPr="00C0005F">
              <w:t>Confirms changes align with CCA and cGMP requirements; updates filings if needed.</w:t>
            </w:r>
          </w:p>
        </w:tc>
      </w:tr>
    </w:tbl>
    <w:p w14:paraId="1CDF23FD" w14:textId="77777777" w:rsidR="00C0005F" w:rsidRPr="00C0005F" w:rsidRDefault="00C0005F" w:rsidP="00C0005F"/>
    <w:p w14:paraId="16A4CEC0" w14:textId="2B1D9E24" w:rsidR="0072494E" w:rsidRDefault="00000000" w:rsidP="0072494E">
      <w:pPr>
        <w:pStyle w:val="Heading1"/>
      </w:pPr>
      <w:r>
        <w:t xml:space="preserve">5. </w:t>
      </w:r>
      <w:r w:rsidR="00C0005F">
        <w:t>Procedure</w:t>
      </w:r>
    </w:p>
    <w:p w14:paraId="3538BF2E" w14:textId="77777777" w:rsidR="00BB78B9" w:rsidRPr="00BB78B9" w:rsidRDefault="00BB78B9" w:rsidP="00BB78B9">
      <w:r w:rsidRPr="00BB78B9">
        <w:rPr>
          <w:b/>
          <w:bCs/>
        </w:rPr>
        <w:t>5.1 Change Request Initiation</w:t>
      </w:r>
    </w:p>
    <w:p w14:paraId="5D0B2A04" w14:textId="77777777" w:rsidR="00BB78B9" w:rsidRPr="00BB78B9" w:rsidRDefault="00BB78B9" w:rsidP="00BB78B9">
      <w:pPr>
        <w:numPr>
          <w:ilvl w:val="0"/>
          <w:numId w:val="16"/>
        </w:numPr>
      </w:pPr>
      <w:r w:rsidRPr="00BB78B9">
        <w:t xml:space="preserve">Initiator completes </w:t>
      </w:r>
      <w:r w:rsidRPr="00BB78B9">
        <w:rPr>
          <w:i/>
          <w:iCs/>
        </w:rPr>
        <w:t>Change Request Form</w:t>
      </w:r>
      <w:r w:rsidRPr="00BB78B9">
        <w:t xml:space="preserve"> (FORM</w:t>
      </w:r>
      <w:r w:rsidRPr="00BB78B9">
        <w:noBreakHyphen/>
        <w:t>VA</w:t>
      </w:r>
      <w:r w:rsidRPr="00BB78B9">
        <w:noBreakHyphen/>
        <w:t>###).</w:t>
      </w:r>
    </w:p>
    <w:p w14:paraId="1057C149" w14:textId="77777777" w:rsidR="00BB78B9" w:rsidRPr="00BB78B9" w:rsidRDefault="00BB78B9" w:rsidP="00BB78B9">
      <w:pPr>
        <w:numPr>
          <w:ilvl w:val="0"/>
          <w:numId w:val="16"/>
        </w:numPr>
      </w:pPr>
      <w:r w:rsidRPr="00BB78B9">
        <w:t>Provide description, reason/justification, and proposed implementation timeline.</w:t>
      </w:r>
    </w:p>
    <w:p w14:paraId="119EBB3B" w14:textId="77777777" w:rsidR="00BB78B9" w:rsidRPr="00BB78B9" w:rsidRDefault="00BB78B9" w:rsidP="00BB78B9">
      <w:pPr>
        <w:numPr>
          <w:ilvl w:val="0"/>
          <w:numId w:val="16"/>
        </w:numPr>
      </w:pPr>
      <w:r w:rsidRPr="00BB78B9">
        <w:t>Submit CR to QA for logging and CCB scheduling.</w:t>
      </w:r>
    </w:p>
    <w:p w14:paraId="11817245" w14:textId="77777777" w:rsidR="00BB78B9" w:rsidRPr="00BB78B9" w:rsidRDefault="00BB78B9" w:rsidP="00BB78B9">
      <w:r w:rsidRPr="00BB78B9">
        <w:rPr>
          <w:b/>
          <w:bCs/>
        </w:rPr>
        <w:t>5.2 Impact Assessment (IA)</w:t>
      </w:r>
    </w:p>
    <w:p w14:paraId="2E097E82" w14:textId="77777777" w:rsidR="00BB78B9" w:rsidRPr="00BB78B9" w:rsidRDefault="00BB78B9" w:rsidP="00BB78B9">
      <w:pPr>
        <w:numPr>
          <w:ilvl w:val="0"/>
          <w:numId w:val="17"/>
        </w:numPr>
      </w:pPr>
      <w:r w:rsidRPr="00BB78B9">
        <w:t>Identify affected SOPs, validations, training, materials, or regulatory submissions.</w:t>
      </w:r>
    </w:p>
    <w:p w14:paraId="3D4718F8" w14:textId="77777777" w:rsidR="00BB78B9" w:rsidRPr="00BB78B9" w:rsidRDefault="00BB78B9" w:rsidP="00BB78B9">
      <w:pPr>
        <w:numPr>
          <w:ilvl w:val="0"/>
          <w:numId w:val="17"/>
        </w:numPr>
      </w:pPr>
      <w:r w:rsidRPr="00BB78B9">
        <w:t>Evaluate risk to product quality and patient safety.</w:t>
      </w:r>
    </w:p>
    <w:p w14:paraId="6B95B077" w14:textId="77777777" w:rsidR="00BB78B9" w:rsidRPr="00BB78B9" w:rsidRDefault="00BB78B9" w:rsidP="00BB78B9">
      <w:pPr>
        <w:numPr>
          <w:ilvl w:val="0"/>
          <w:numId w:val="17"/>
        </w:numPr>
      </w:pPr>
      <w:r w:rsidRPr="00BB78B9">
        <w:lastRenderedPageBreak/>
        <w:t xml:space="preserve">Determine classification: </w:t>
      </w:r>
      <w:r w:rsidRPr="00BB78B9">
        <w:rPr>
          <w:b/>
          <w:bCs/>
        </w:rPr>
        <w:t>Minor</w:t>
      </w:r>
      <w:r w:rsidRPr="00BB78B9">
        <w:t xml:space="preserve"> (low</w:t>
      </w:r>
      <w:r w:rsidRPr="00BB78B9">
        <w:noBreakHyphen/>
        <w:t xml:space="preserve">risk, expedited) or </w:t>
      </w:r>
      <w:r w:rsidRPr="00BB78B9">
        <w:rPr>
          <w:b/>
          <w:bCs/>
        </w:rPr>
        <w:t>Major</w:t>
      </w:r>
      <w:r w:rsidRPr="00BB78B9">
        <w:t xml:space="preserve"> (full CCB review).</w:t>
      </w:r>
    </w:p>
    <w:p w14:paraId="689FC548" w14:textId="77777777" w:rsidR="00BB78B9" w:rsidRPr="00BB78B9" w:rsidRDefault="00BB78B9" w:rsidP="00BB78B9">
      <w:r w:rsidRPr="00BB78B9">
        <w:rPr>
          <w:b/>
          <w:bCs/>
        </w:rPr>
        <w:t>5.3 CCB Review &amp; Approval</w:t>
      </w:r>
    </w:p>
    <w:p w14:paraId="54604554" w14:textId="77777777" w:rsidR="00BB78B9" w:rsidRPr="00BB78B9" w:rsidRDefault="00BB78B9" w:rsidP="00BB78B9">
      <w:pPr>
        <w:numPr>
          <w:ilvl w:val="0"/>
          <w:numId w:val="18"/>
        </w:numPr>
      </w:pPr>
      <w:r w:rsidRPr="00BB78B9">
        <w:t>CCB meetings held at least monthly or ad hoc for urgent changes.</w:t>
      </w:r>
    </w:p>
    <w:p w14:paraId="0C50901E" w14:textId="77777777" w:rsidR="00BB78B9" w:rsidRPr="00BB78B9" w:rsidRDefault="00BB78B9" w:rsidP="00BB78B9">
      <w:pPr>
        <w:numPr>
          <w:ilvl w:val="0"/>
          <w:numId w:val="18"/>
        </w:numPr>
      </w:pPr>
      <w:r w:rsidRPr="00BB78B9">
        <w:t xml:space="preserve">Outcomes recorded: </w:t>
      </w:r>
      <w:r w:rsidRPr="00BB78B9">
        <w:rPr>
          <w:i/>
          <w:iCs/>
        </w:rPr>
        <w:t>Approved</w:t>
      </w:r>
      <w:r w:rsidRPr="00BB78B9">
        <w:t xml:space="preserve">, </w:t>
      </w:r>
      <w:r w:rsidRPr="00BB78B9">
        <w:rPr>
          <w:i/>
          <w:iCs/>
        </w:rPr>
        <w:t>Rejected</w:t>
      </w:r>
      <w:r w:rsidRPr="00BB78B9">
        <w:t xml:space="preserve">, or </w:t>
      </w:r>
      <w:r w:rsidRPr="00BB78B9">
        <w:rPr>
          <w:i/>
          <w:iCs/>
        </w:rPr>
        <w:t>More Information Required</w:t>
      </w:r>
      <w:r w:rsidRPr="00BB78B9">
        <w:t>.</w:t>
      </w:r>
    </w:p>
    <w:p w14:paraId="09B59842" w14:textId="77777777" w:rsidR="00BB78B9" w:rsidRPr="00BB78B9" w:rsidRDefault="00BB78B9" w:rsidP="00BB78B9">
      <w:pPr>
        <w:numPr>
          <w:ilvl w:val="0"/>
          <w:numId w:val="18"/>
        </w:numPr>
      </w:pPr>
      <w:r w:rsidRPr="00BB78B9">
        <w:t>For Major changes, assign Action Items (e.g., protocol drafting, validation, training).</w:t>
      </w:r>
    </w:p>
    <w:p w14:paraId="169EC8C9" w14:textId="77777777" w:rsidR="00BB78B9" w:rsidRPr="00BB78B9" w:rsidRDefault="00BB78B9" w:rsidP="00BB78B9">
      <w:r w:rsidRPr="00BB78B9">
        <w:rPr>
          <w:b/>
          <w:bCs/>
        </w:rPr>
        <w:t>5.4 Implementation</w:t>
      </w:r>
    </w:p>
    <w:p w14:paraId="64899252" w14:textId="77777777" w:rsidR="00BB78B9" w:rsidRPr="00BB78B9" w:rsidRDefault="00BB78B9" w:rsidP="00BB78B9">
      <w:pPr>
        <w:numPr>
          <w:ilvl w:val="0"/>
          <w:numId w:val="19"/>
        </w:numPr>
      </w:pPr>
      <w:r w:rsidRPr="00BB78B9">
        <w:t>Responsible departments execute tasks by assigned due dates.</w:t>
      </w:r>
    </w:p>
    <w:p w14:paraId="0CBF42B0" w14:textId="77777777" w:rsidR="00BB78B9" w:rsidRPr="00BB78B9" w:rsidRDefault="00BB78B9" w:rsidP="00BB78B9">
      <w:pPr>
        <w:numPr>
          <w:ilvl w:val="0"/>
          <w:numId w:val="19"/>
        </w:numPr>
      </w:pPr>
      <w:r w:rsidRPr="00BB78B9">
        <w:t>QA monitors progress; deviations trigger CAPA per SOP</w:t>
      </w:r>
      <w:r w:rsidRPr="00BB78B9">
        <w:noBreakHyphen/>
        <w:t>VA</w:t>
      </w:r>
      <w:r w:rsidRPr="00BB78B9">
        <w:noBreakHyphen/>
        <w:t>104.</w:t>
      </w:r>
    </w:p>
    <w:p w14:paraId="206E06D2" w14:textId="77777777" w:rsidR="00BB78B9" w:rsidRPr="00BB78B9" w:rsidRDefault="00BB78B9" w:rsidP="00BB78B9">
      <w:pPr>
        <w:numPr>
          <w:ilvl w:val="0"/>
          <w:numId w:val="19"/>
        </w:numPr>
      </w:pPr>
      <w:r w:rsidRPr="00BB78B9">
        <w:t>Update all affected documents via Document Control SOP (SOP</w:t>
      </w:r>
      <w:r w:rsidRPr="00BB78B9">
        <w:noBreakHyphen/>
        <w:t>VA</w:t>
      </w:r>
      <w:r w:rsidRPr="00BB78B9">
        <w:noBreakHyphen/>
        <w:t>101).</w:t>
      </w:r>
    </w:p>
    <w:p w14:paraId="38087890" w14:textId="77777777" w:rsidR="00BB78B9" w:rsidRPr="00BB78B9" w:rsidRDefault="00BB78B9" w:rsidP="00BB78B9">
      <w:pPr>
        <w:numPr>
          <w:ilvl w:val="0"/>
          <w:numId w:val="19"/>
        </w:numPr>
      </w:pPr>
      <w:r w:rsidRPr="00BB78B9">
        <w:t>Perform required re</w:t>
      </w:r>
      <w:r w:rsidRPr="00BB78B9">
        <w:noBreakHyphen/>
        <w:t>validation or re</w:t>
      </w:r>
      <w:r w:rsidRPr="00BB78B9">
        <w:noBreakHyphen/>
        <w:t>qualification activities.</w:t>
      </w:r>
    </w:p>
    <w:p w14:paraId="3805F0B9" w14:textId="77777777" w:rsidR="00BB78B9" w:rsidRPr="00BB78B9" w:rsidRDefault="00BB78B9" w:rsidP="00BB78B9">
      <w:pPr>
        <w:numPr>
          <w:ilvl w:val="0"/>
          <w:numId w:val="19"/>
        </w:numPr>
      </w:pPr>
      <w:r w:rsidRPr="00BB78B9">
        <w:t>Train personnel before “go</w:t>
      </w:r>
      <w:r w:rsidRPr="00BB78B9">
        <w:noBreakHyphen/>
        <w:t>live.”</w:t>
      </w:r>
    </w:p>
    <w:p w14:paraId="56F0BCD3" w14:textId="77777777" w:rsidR="00BB78B9" w:rsidRPr="00BB78B9" w:rsidRDefault="00BB78B9" w:rsidP="00BB78B9">
      <w:r w:rsidRPr="00BB78B9">
        <w:rPr>
          <w:b/>
          <w:bCs/>
        </w:rPr>
        <w:t>5.5 Verification &amp; Closure</w:t>
      </w:r>
    </w:p>
    <w:p w14:paraId="6C88DFC3" w14:textId="77777777" w:rsidR="00BB78B9" w:rsidRPr="00BB78B9" w:rsidRDefault="00BB78B9" w:rsidP="00BB78B9">
      <w:pPr>
        <w:numPr>
          <w:ilvl w:val="0"/>
          <w:numId w:val="20"/>
        </w:numPr>
      </w:pPr>
      <w:r w:rsidRPr="00BB78B9">
        <w:t>QA reviews evidence (updated SOPs, validation reports, training records).</w:t>
      </w:r>
    </w:p>
    <w:p w14:paraId="59FD385F" w14:textId="77777777" w:rsidR="00BB78B9" w:rsidRPr="00BB78B9" w:rsidRDefault="00BB78B9" w:rsidP="00BB78B9">
      <w:pPr>
        <w:numPr>
          <w:ilvl w:val="0"/>
          <w:numId w:val="20"/>
        </w:numPr>
      </w:pPr>
      <w:r w:rsidRPr="00BB78B9">
        <w:t xml:space="preserve">If all acceptance criteria met, QA signs the </w:t>
      </w:r>
      <w:r w:rsidRPr="00BB78B9">
        <w:rPr>
          <w:i/>
          <w:iCs/>
        </w:rPr>
        <w:t>Change Request Form</w:t>
      </w:r>
      <w:r w:rsidRPr="00BB78B9">
        <w:t xml:space="preserve"> as “Closed.”</w:t>
      </w:r>
    </w:p>
    <w:p w14:paraId="3FDD3DB1" w14:textId="2EE6F051" w:rsidR="00C0005F" w:rsidRPr="00C0005F" w:rsidRDefault="00BB78B9" w:rsidP="00C0005F">
      <w:pPr>
        <w:numPr>
          <w:ilvl w:val="0"/>
          <w:numId w:val="20"/>
        </w:numPr>
      </w:pPr>
      <w:r w:rsidRPr="00BB78B9">
        <w:t>Closed CRs archived; open CRs tracked until completion.</w:t>
      </w:r>
    </w:p>
    <w:p w14:paraId="54D3E7C4" w14:textId="74105412" w:rsidR="0072494E" w:rsidRDefault="0072494E" w:rsidP="00C57628">
      <w:pPr>
        <w:pStyle w:val="Heading1"/>
      </w:pPr>
      <w:r>
        <w:t>6. Re</w:t>
      </w:r>
      <w:r w:rsidR="00BB78B9">
        <w:t>cords</w:t>
      </w:r>
    </w:p>
    <w:p w14:paraId="466236FA" w14:textId="77777777" w:rsidR="00BB78B9" w:rsidRPr="00BB78B9" w:rsidRDefault="00BB78B9" w:rsidP="00BB78B9">
      <w:pPr>
        <w:numPr>
          <w:ilvl w:val="0"/>
          <w:numId w:val="21"/>
        </w:numPr>
      </w:pPr>
      <w:r w:rsidRPr="00BB78B9">
        <w:t>Change Request Form with IA section</w:t>
      </w:r>
    </w:p>
    <w:p w14:paraId="40E3F7E0" w14:textId="77777777" w:rsidR="00BB78B9" w:rsidRPr="00BB78B9" w:rsidRDefault="00BB78B9" w:rsidP="00BB78B9">
      <w:pPr>
        <w:numPr>
          <w:ilvl w:val="0"/>
          <w:numId w:val="21"/>
        </w:numPr>
      </w:pPr>
      <w:r w:rsidRPr="00BB78B9">
        <w:t>CCB meeting minutes</w:t>
      </w:r>
    </w:p>
    <w:p w14:paraId="04A92B2A" w14:textId="77777777" w:rsidR="00BB78B9" w:rsidRPr="00BB78B9" w:rsidRDefault="00BB78B9" w:rsidP="00BB78B9">
      <w:pPr>
        <w:numPr>
          <w:ilvl w:val="0"/>
          <w:numId w:val="21"/>
        </w:numPr>
      </w:pPr>
      <w:r w:rsidRPr="00BB78B9">
        <w:t>Validation / re</w:t>
      </w:r>
      <w:r w:rsidRPr="00BB78B9">
        <w:noBreakHyphen/>
        <w:t>qualification reports</w:t>
      </w:r>
    </w:p>
    <w:p w14:paraId="68E9951D" w14:textId="77777777" w:rsidR="00BB78B9" w:rsidRPr="00BB78B9" w:rsidRDefault="00BB78B9" w:rsidP="00BB78B9">
      <w:pPr>
        <w:numPr>
          <w:ilvl w:val="0"/>
          <w:numId w:val="21"/>
        </w:numPr>
      </w:pPr>
      <w:r w:rsidRPr="00BB78B9">
        <w:t>Updated documents and training records</w:t>
      </w:r>
    </w:p>
    <w:p w14:paraId="640A75D7" w14:textId="77777777" w:rsidR="00BB78B9" w:rsidRPr="00BB78B9" w:rsidRDefault="00BB78B9" w:rsidP="00BB78B9">
      <w:pPr>
        <w:numPr>
          <w:ilvl w:val="0"/>
          <w:numId w:val="21"/>
        </w:numPr>
      </w:pPr>
      <w:r w:rsidRPr="00BB78B9">
        <w:t>Change Control Log (master spreadsheet or database)</w:t>
      </w:r>
    </w:p>
    <w:p w14:paraId="1EF0EAD7" w14:textId="02AEBBE1" w:rsidR="00BB78B9" w:rsidRDefault="00BB78B9" w:rsidP="00BB78B9">
      <w:r w:rsidRPr="00BB78B9">
        <w:t xml:space="preserve">Retention: </w:t>
      </w:r>
      <w:r w:rsidRPr="00BB78B9">
        <w:rPr>
          <w:b/>
          <w:bCs/>
        </w:rPr>
        <w:t>5 years</w:t>
      </w:r>
      <w:r w:rsidRPr="00BB78B9">
        <w:t xml:space="preserve"> minimum (or per Record Retention Policy SOP</w:t>
      </w:r>
      <w:r w:rsidRPr="00BB78B9">
        <w:noBreakHyphen/>
        <w:t>VA</w:t>
      </w:r>
      <w:r w:rsidRPr="00BB78B9">
        <w:noBreakHyphen/>
        <w:t>108).</w:t>
      </w:r>
    </w:p>
    <w:p w14:paraId="00C5CE21" w14:textId="61BCA777" w:rsidR="00BB78B9" w:rsidRDefault="00BB78B9" w:rsidP="00BB78B9">
      <w:pPr>
        <w:pStyle w:val="Heading1"/>
      </w:pPr>
      <w:r>
        <w:t>7. References</w:t>
      </w:r>
    </w:p>
    <w:p w14:paraId="6649319F" w14:textId="67064BFC" w:rsidR="00BB78B9" w:rsidRPr="00BB78B9" w:rsidRDefault="00BB78B9" w:rsidP="00BB78B9">
      <w:r>
        <w:t xml:space="preserve">- </w:t>
      </w:r>
      <w:r w:rsidRPr="00BB78B9">
        <w:t>21 CFR 211.100–115 (Production &amp; Process Controls)</w:t>
      </w:r>
    </w:p>
    <w:p w14:paraId="21019B59" w14:textId="1E0F97A6" w:rsidR="00BB78B9" w:rsidRPr="00BB78B9" w:rsidRDefault="00BB78B9" w:rsidP="00BB78B9">
      <w:r>
        <w:t xml:space="preserve">- </w:t>
      </w:r>
      <w:r w:rsidRPr="00BB78B9">
        <w:t>ISO 9001:2023 – Clause 8.5.6 Control of Changes</w:t>
      </w:r>
    </w:p>
    <w:p w14:paraId="55B15F1A" w14:textId="676BBED3" w:rsidR="00BB78B9" w:rsidRPr="00BF40F7" w:rsidRDefault="00BB78B9" w:rsidP="00BB78B9">
      <w:r w:rsidRPr="00BF40F7">
        <w:lastRenderedPageBreak/>
        <w:t>- Virginia CCA Regulations – Change Management Requirements</w:t>
      </w:r>
    </w:p>
    <w:p w14:paraId="109A4403" w14:textId="246187B0" w:rsidR="00BB78B9" w:rsidRPr="00BB78B9" w:rsidRDefault="00BB78B9" w:rsidP="00BB78B9">
      <w:pPr>
        <w:rPr>
          <w:lang w:val="fr-FR"/>
        </w:rPr>
      </w:pPr>
      <w:r w:rsidRPr="00BB78B9">
        <w:rPr>
          <w:lang w:val="fr-FR"/>
        </w:rPr>
        <w:t>- SOP</w:t>
      </w:r>
      <w:r w:rsidRPr="00BB78B9">
        <w:rPr>
          <w:lang w:val="fr-FR"/>
        </w:rPr>
        <w:noBreakHyphen/>
        <w:t>VA</w:t>
      </w:r>
      <w:r w:rsidRPr="00BB78B9">
        <w:rPr>
          <w:lang w:val="fr-FR"/>
        </w:rPr>
        <w:noBreakHyphen/>
        <w:t>101 Document Control SOP</w:t>
      </w:r>
    </w:p>
    <w:p w14:paraId="092FD938" w14:textId="140A3C24" w:rsidR="00BB78B9" w:rsidRPr="00BB78B9" w:rsidRDefault="00BB78B9" w:rsidP="00BB78B9">
      <w:pPr>
        <w:rPr>
          <w:lang w:val="fr-FR"/>
        </w:rPr>
      </w:pPr>
      <w:r w:rsidRPr="00BB78B9">
        <w:rPr>
          <w:lang w:val="fr-FR"/>
        </w:rPr>
        <w:t>- SOP</w:t>
      </w:r>
      <w:r w:rsidRPr="00BB78B9">
        <w:rPr>
          <w:lang w:val="fr-FR"/>
        </w:rPr>
        <w:noBreakHyphen/>
        <w:t>VA</w:t>
      </w:r>
      <w:r w:rsidRPr="00BB78B9">
        <w:rPr>
          <w:lang w:val="fr-FR"/>
        </w:rPr>
        <w:noBreakHyphen/>
        <w:t xml:space="preserve">104 </w:t>
      </w:r>
      <w:proofErr w:type="spellStart"/>
      <w:r w:rsidRPr="00BB78B9">
        <w:rPr>
          <w:lang w:val="fr-FR"/>
        </w:rPr>
        <w:t>Deviation</w:t>
      </w:r>
      <w:proofErr w:type="spellEnd"/>
      <w:r w:rsidRPr="00BB78B9">
        <w:rPr>
          <w:lang w:val="fr-FR"/>
        </w:rPr>
        <w:t xml:space="preserve"> &amp; CAPA SOP</w:t>
      </w:r>
    </w:p>
    <w:p w14:paraId="24452BEC" w14:textId="1B462B14" w:rsidR="00BB78B9" w:rsidRPr="00BB78B9" w:rsidRDefault="00BB78B9" w:rsidP="00BB78B9">
      <w:r>
        <w:t xml:space="preserve">- </w:t>
      </w:r>
      <w:r w:rsidRPr="00BB78B9">
        <w:t>QM</w:t>
      </w:r>
      <w:r w:rsidRPr="00BB78B9">
        <w:noBreakHyphen/>
        <w:t>VA</w:t>
      </w:r>
      <w:r w:rsidRPr="00BB78B9">
        <w:noBreakHyphen/>
        <w:t>001 Quality Manual</w:t>
      </w:r>
    </w:p>
    <w:p w14:paraId="6EDE95B3" w14:textId="776B1E42" w:rsidR="00DA5822" w:rsidRDefault="00BB78B9">
      <w:pPr>
        <w:pStyle w:val="Heading1"/>
      </w:pPr>
      <w:r>
        <w:t>8</w:t>
      </w:r>
      <w:r w:rsidR="0072494E">
        <w:t>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6DEF60B9" w:rsidR="00DA5822" w:rsidRDefault="00DA5822"/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B45AE"/>
    <w:multiLevelType w:val="multilevel"/>
    <w:tmpl w:val="D4B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71EF0"/>
    <w:multiLevelType w:val="multilevel"/>
    <w:tmpl w:val="417E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4622B1"/>
    <w:multiLevelType w:val="multilevel"/>
    <w:tmpl w:val="2C4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13091"/>
    <w:multiLevelType w:val="multilevel"/>
    <w:tmpl w:val="B2C4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D3CF0"/>
    <w:multiLevelType w:val="multilevel"/>
    <w:tmpl w:val="21C0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639BE"/>
    <w:multiLevelType w:val="multilevel"/>
    <w:tmpl w:val="BF0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E69BA"/>
    <w:multiLevelType w:val="multilevel"/>
    <w:tmpl w:val="C796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1"/>
  </w:num>
  <w:num w:numId="11" w16cid:durableId="1661225840">
    <w:abstractNumId w:val="17"/>
  </w:num>
  <w:num w:numId="12" w16cid:durableId="1080639856">
    <w:abstractNumId w:val="16"/>
  </w:num>
  <w:num w:numId="13" w16cid:durableId="1745059486">
    <w:abstractNumId w:val="12"/>
  </w:num>
  <w:num w:numId="14" w16cid:durableId="313143388">
    <w:abstractNumId w:val="9"/>
  </w:num>
  <w:num w:numId="15" w16cid:durableId="907611461">
    <w:abstractNumId w:val="13"/>
  </w:num>
  <w:num w:numId="16" w16cid:durableId="1836527817">
    <w:abstractNumId w:val="20"/>
  </w:num>
  <w:num w:numId="17" w16cid:durableId="1945072573">
    <w:abstractNumId w:val="14"/>
  </w:num>
  <w:num w:numId="18" w16cid:durableId="1622374230">
    <w:abstractNumId w:val="18"/>
  </w:num>
  <w:num w:numId="19" w16cid:durableId="1439791544">
    <w:abstractNumId w:val="19"/>
  </w:num>
  <w:num w:numId="20" w16cid:durableId="1229725261">
    <w:abstractNumId w:val="15"/>
  </w:num>
  <w:num w:numId="21" w16cid:durableId="121659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9639D"/>
    <w:rsid w:val="00326F90"/>
    <w:rsid w:val="006009B9"/>
    <w:rsid w:val="00601CE1"/>
    <w:rsid w:val="0072494E"/>
    <w:rsid w:val="008F33B0"/>
    <w:rsid w:val="009540B4"/>
    <w:rsid w:val="00AA1D8D"/>
    <w:rsid w:val="00B47730"/>
    <w:rsid w:val="00B673E5"/>
    <w:rsid w:val="00BB78B9"/>
    <w:rsid w:val="00BF40F7"/>
    <w:rsid w:val="00C0005F"/>
    <w:rsid w:val="00C57628"/>
    <w:rsid w:val="00CB0664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4</cp:revision>
  <dcterms:created xsi:type="dcterms:W3CDTF">2025-05-05T16:25:00Z</dcterms:created>
  <dcterms:modified xsi:type="dcterms:W3CDTF">2025-05-06T12:25:00Z</dcterms:modified>
  <cp:category/>
</cp:coreProperties>
</file>