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4" t="0" r="25599"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pacing w:before="0" w:after="0"/>
        <w:jc w:val="right"/>
        <w:rPr>
          <w:b/>
          <w:b/>
          <w:bCs/>
          <w:color w:val="B7B7B7"/>
        </w:rPr>
      </w:pPr>
      <w:r>
        <w:rPr>
          <w:b/>
          <w:bCs/>
        </w:rPr>
        <w:t xml:space="preserve">Document Version: </w:t>
      </w:r>
      <w:r>
        <w:rPr>
          <w:b/>
          <w:bCs/>
          <w:color w:val="B7B7B7"/>
        </w:rPr>
        <w:t>[001]</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01/18/2019</w:t>
            </w:r>
          </w:p>
        </w:tc>
        <w:tc>
          <w:tcPr>
            <w:tcW w:w="1275"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t>1.0</w:t>
            </w:r>
          </w:p>
        </w:tc>
        <w:tc>
          <w:tcPr>
            <w:tcW w:w="210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Homework for SDC NanoDegree</w:t>
            </w:r>
          </w:p>
        </w:tc>
      </w:tr>
      <w:tr>
        <w:trPr/>
        <w:tc>
          <w:tcPr>
            <w:tcW w:w="147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cnfStyle w:val="000001000000" w:firstRow="0" w:lastRow="0" w:firstColumn="0" w:lastColumn="0" w:oddVBand="0" w:evenVBand="1"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28"/>
            <w:b/>
            <w:color w:val="B7B7B7"/>
            <w:u w:val="single"/>
          </w:rPr>
          <w:t>Google Docs</w:t>
        </w:r>
      </w:hyperlink>
      <w:r>
        <w:rPr>
          <w:b/>
          <w:color w:val="B7B7B7"/>
        </w:rPr>
        <w:t xml:space="preserve">, you can use headings for each section and then go to Insert &gt; Table of Contents.  </w:t>
      </w:r>
      <w:hyperlink r:id="rId6">
        <w:r>
          <w:rPr>
            <w:rStyle w:val="ListLabel28"/>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id w:val="1780930968"/>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0" w:after="0"/>
        <w:rPr/>
      </w:pPr>
      <w:bookmarkStart w:id="15" w:name="_52ybytyytfvs"/>
      <w:bookmarkEnd w:id="15"/>
      <w:r>
        <w:rPr/>
        <w:t>Purpose of the Safety Plan</w:t>
      </w:r>
    </w:p>
    <w:p>
      <w:pPr>
        <w:pStyle w:val="Normal"/>
        <w:spacing w:before="0" w:after="0"/>
        <w:rPr>
          <w:b/>
          <w:b/>
          <w:bCs/>
          <w:color w:val="B7B7B7"/>
        </w:rPr>
      </w:pPr>
      <w:r>
        <w:rPr>
          <w:b/>
          <w:bCs/>
          <w:color w:val="B7B7B7"/>
        </w:rPr>
        <w:t>[Instructions: Answer what is the purpose of a safety plan?]</w:t>
      </w:r>
    </w:p>
    <w:p>
      <w:pPr>
        <w:pStyle w:val="Normal"/>
        <w:rPr>
          <w:b/>
          <w:b/>
          <w:bCs/>
          <w:color w:val="B7B7B7"/>
        </w:rPr>
      </w:pPr>
      <w:r>
        <w:rPr>
          <w:b/>
          <w:bCs/>
          <w:color w:val="auto"/>
        </w:rPr>
        <w:t>The Safety Plan defines roles and outlines the steps needed to achieve functional safety</w:t>
      </w:r>
    </w:p>
    <w:p>
      <w:pPr>
        <w:pStyle w:val="Normal"/>
        <w:spacing w:before="0" w:after="0"/>
        <w:rPr/>
      </w:pPr>
      <w:r>
        <w:rPr/>
      </w:r>
    </w:p>
    <w:p>
      <w:pPr>
        <w:pStyle w:val="Heading2"/>
        <w:spacing w:before="0" w:after="0"/>
        <w:rPr/>
      </w:pPr>
      <w:bookmarkStart w:id="16" w:name="_sh22j99mm02k"/>
      <w:bookmarkEnd w:id="16"/>
      <w:r>
        <w:rPr/>
        <w:t>Scope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rPr/>
      </w:pPr>
      <w:bookmarkStart w:id="17" w:name="_fzzlhwsfq6ys"/>
      <w:bookmarkEnd w:id="17"/>
      <w:r>
        <w:rPr/>
        <w:t>Deliverables of the Project</w:t>
      </w:r>
    </w:p>
    <w:p>
      <w:pPr>
        <w:pStyle w:val="Normal"/>
        <w:spacing w:before="0" w:after="0"/>
        <w:rPr>
          <w:b/>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bCs/>
          <w:color w:val="B7B7B7"/>
        </w:rPr>
      </w:pPr>
      <w:r>
        <w:rPr>
          <w:b/>
          <w:bCs/>
          <w:color w:val="B7B7B7"/>
        </w:rPr>
        <w:t>What is the item in question, and what does the item do?</w:t>
      </w:r>
    </w:p>
    <w:p>
      <w:pPr>
        <w:pStyle w:val="Normal"/>
        <w:rPr/>
      </w:pPr>
      <w:r>
        <w:rPr>
          <w:b/>
          <w:bCs/>
          <w:color w:val="auto"/>
        </w:rPr>
        <w:t xml:space="preserve">The item is a Lane Assistance System. </w:t>
      </w:r>
      <w:r>
        <w:rPr>
          <w:b/>
          <w:bCs/>
          <w:color w:val="auto"/>
        </w:rPr>
        <w:t>In Adavanced Driver Assistance Systems (ADAS), the system will alert the driver to potentially dangerous situations and take over the vehicle to prevent accidents from occuring.  The Lane Assistance System is a simplified ADAS system</w:t>
      </w:r>
    </w:p>
    <w:p>
      <w:pPr>
        <w:pStyle w:val="Normal"/>
        <w:spacing w:before="0" w:after="0"/>
        <w:rPr>
          <w:b/>
          <w:b/>
          <w:color w:val="B7B7B7"/>
        </w:rPr>
      </w:pPr>
      <w:r>
        <w:rPr>
          <w:b/>
          <w:color w:val="B7B7B7"/>
        </w:rPr>
      </w:r>
    </w:p>
    <w:p>
      <w:pPr>
        <w:pStyle w:val="Normal"/>
        <w:spacing w:before="0" w:after="0"/>
        <w:rPr>
          <w:b/>
          <w:b/>
          <w:bCs/>
          <w:color w:val="B7B7B7"/>
        </w:rPr>
      </w:pPr>
      <w:r>
        <w:rPr>
          <w:b/>
          <w:bCs/>
          <w:color w:val="B7B7B7"/>
        </w:rPr>
        <w:t xml:space="preserve">What are its two main functions? How do they work? </w:t>
      </w:r>
    </w:p>
    <w:p>
      <w:pPr>
        <w:pStyle w:val="Normal"/>
        <w:rPr>
          <w:rFonts w:ascii="Arial" w:hAnsi="Arial" w:eastAsia="Arial" w:cs="Arial"/>
          <w:b/>
          <w:b/>
          <w:bCs/>
          <w:color w:val="auto"/>
          <w:sz w:val="24"/>
          <w:szCs w:val="24"/>
          <w:lang w:val="en"/>
        </w:rPr>
      </w:pPr>
      <w:r>
        <w:rPr>
          <w:rFonts w:eastAsia="Arial" w:cs="Arial"/>
          <w:b/>
          <w:bCs/>
          <w:color w:val="auto"/>
          <w:sz w:val="24"/>
          <w:szCs w:val="24"/>
          <w:lang w:val="en"/>
        </w:rPr>
        <w:t>The Lane Assistance System will have two functions:</w:t>
      </w:r>
    </w:p>
    <w:p>
      <w:pPr>
        <w:pStyle w:val="ListParagraph"/>
        <w:numPr>
          <w:ilvl w:val="0"/>
          <w:numId w:val="2"/>
        </w:numPr>
        <w:rPr>
          <w:b/>
          <w:b/>
          <w:bCs/>
          <w:color w:val="000000" w:themeColor="accent6" w:themeShade="ff" w:themeTint="ff"/>
          <w:sz w:val="22"/>
          <w:szCs w:val="22"/>
        </w:rPr>
      </w:pPr>
      <w:r>
        <w:rPr>
          <w:rFonts w:eastAsia="Arial" w:cs="Arial"/>
          <w:b/>
          <w:bCs/>
          <w:color w:val="auto"/>
          <w:sz w:val="24"/>
          <w:szCs w:val="24"/>
          <w:lang w:val="en"/>
        </w:rPr>
        <w:t>Lane departure warning</w:t>
      </w:r>
    </w:p>
    <w:p>
      <w:pPr>
        <w:pStyle w:val="ListParagraph"/>
        <w:numPr>
          <w:ilvl w:val="0"/>
          <w:numId w:val="2"/>
        </w:numPr>
        <w:rPr>
          <w:color w:val="000000" w:themeColor="accent6" w:themeShade="ff" w:themeTint="ff"/>
          <w:sz w:val="22"/>
          <w:szCs w:val="22"/>
        </w:rPr>
      </w:pPr>
      <w:r>
        <w:rPr>
          <w:rFonts w:eastAsia="Arial" w:cs="Arial"/>
          <w:b/>
          <w:bCs/>
          <w:color w:val="auto"/>
          <w:sz w:val="24"/>
          <w:szCs w:val="24"/>
          <w:lang w:val="en"/>
        </w:rPr>
        <w:t>Lane keeping assistance</w:t>
      </w:r>
    </w:p>
    <w:p>
      <w:pPr>
        <w:pStyle w:val="Normal"/>
        <w:rPr/>
      </w:pPr>
      <w:r>
        <w:rPr>
          <w:rFonts w:eastAsia="Arial" w:cs="Arial"/>
          <w:color w:val="4F4F4F"/>
          <w:sz w:val="24"/>
          <w:szCs w:val="24"/>
          <w:lang w:val="en"/>
        </w:rPr>
        <w:t>When the driver drifts towards the edge of the lane, two things will happen:</w:t>
      </w:r>
    </w:p>
    <w:p>
      <w:pPr>
        <w:pStyle w:val="ListParagraph"/>
        <w:numPr>
          <w:ilvl w:val="0"/>
          <w:numId w:val="1"/>
        </w:numPr>
        <w:rPr>
          <w:color w:val="000000" w:themeColor="accent6" w:themeShade="ff" w:themeTint="ff"/>
          <w:sz w:val="22"/>
          <w:szCs w:val="22"/>
        </w:rPr>
      </w:pPr>
      <w:r>
        <w:rPr>
          <w:rFonts w:eastAsia="Arial" w:cs="Arial"/>
          <w:color w:val="4F4F4F"/>
          <w:sz w:val="24"/>
          <w:szCs w:val="24"/>
          <w:lang w:val="en"/>
        </w:rPr>
        <w:t xml:space="preserve">the </w:t>
      </w:r>
      <w:r>
        <w:rPr>
          <w:rFonts w:eastAsia="Arial" w:cs="Arial"/>
          <w:b/>
          <w:bCs/>
          <w:color w:val="4F4F4F"/>
          <w:sz w:val="24"/>
          <w:szCs w:val="24"/>
          <w:lang w:val="en"/>
        </w:rPr>
        <w:t>lane departure warning function</w:t>
      </w:r>
      <w:r>
        <w:rPr>
          <w:rFonts w:eastAsia="Arial" w:cs="Arial"/>
          <w:color w:val="4F4F4F"/>
          <w:sz w:val="24"/>
          <w:szCs w:val="24"/>
          <w:lang w:val="en"/>
        </w:rPr>
        <w:t xml:space="preserve"> will vibrate the steering wheel</w:t>
      </w:r>
    </w:p>
    <w:p>
      <w:pPr>
        <w:pStyle w:val="ListParagraph"/>
        <w:numPr>
          <w:ilvl w:val="0"/>
          <w:numId w:val="1"/>
        </w:numPr>
        <w:rPr>
          <w:color w:val="000000" w:themeColor="accent6" w:themeShade="ff" w:themeTint="ff"/>
          <w:sz w:val="22"/>
          <w:szCs w:val="22"/>
        </w:rPr>
      </w:pPr>
      <w:r>
        <w:rPr>
          <w:rFonts w:eastAsia="Arial" w:cs="Arial"/>
          <w:color w:val="4F4F4F"/>
          <w:sz w:val="24"/>
          <w:szCs w:val="24"/>
          <w:lang w:val="en"/>
        </w:rPr>
        <w:t xml:space="preserve">the </w:t>
      </w:r>
      <w:r>
        <w:rPr>
          <w:rFonts w:eastAsia="Arial" w:cs="Arial"/>
          <w:b/>
          <w:bCs/>
          <w:color w:val="4F4F4F"/>
          <w:sz w:val="24"/>
          <w:szCs w:val="24"/>
          <w:lang w:val="en"/>
        </w:rPr>
        <w:t>lane keeping assistance function</w:t>
      </w:r>
      <w:r>
        <w:rPr>
          <w:rFonts w:eastAsia="Arial" w:cs="Arial"/>
          <w:color w:val="4F4F4F"/>
          <w:sz w:val="24"/>
          <w:szCs w:val="24"/>
          <w:lang w:val="en"/>
        </w:rPr>
        <w:t xml:space="preserve"> will move the steering wheel so that the wheels turn towards the center of the lane</w:t>
      </w:r>
    </w:p>
    <w:p>
      <w:pPr>
        <w:pStyle w:val="Normal"/>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rPr/>
      </w:pPr>
      <w:r>
        <w:rPr/>
        <w:drawing>
          <wp:inline distT="0" distB="0" distL="114935" distR="114935">
            <wp:extent cx="4572000" cy="25717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572000" cy="2571750"/>
                    </a:xfrm>
                    <a:prstGeom prst="rect">
                      <a:avLst/>
                    </a:prstGeom>
                  </pic:spPr>
                </pic:pic>
              </a:graphicData>
            </a:graphic>
          </wp:inline>
        </w:drawing>
      </w:r>
    </w:p>
    <w:p>
      <w:pPr>
        <w:pStyle w:val="Normal"/>
        <w:rPr/>
      </w:pPr>
      <w:r>
        <w:rPr>
          <w:rFonts w:eastAsia="Arial" w:cs="Arial"/>
          <w:color w:val="4F4F4F"/>
          <w:sz w:val="24"/>
          <w:szCs w:val="24"/>
          <w:lang w:val="en"/>
        </w:rPr>
        <w:t>To summarize the functionality, the camera system detects lane departures and tells the steering wheel how hard to turn. The driver receives a warning on the vehicle display and also receives a warning via a steering wheel vibrating. Simultaneously, the wheel adds extra steering torque to help the driver move back towards the center of the lane.</w:t>
      </w:r>
    </w:p>
    <w:p>
      <w:pPr>
        <w:pStyle w:val="Normal"/>
        <w:spacing w:before="0" w:after="0"/>
        <w:rPr>
          <w:b/>
          <w:b/>
          <w:color w:val="B7B7B7"/>
        </w:rPr>
      </w:pPr>
      <w:r>
        <w:rPr>
          <w:b/>
          <w:color w:val="B7B7B7"/>
        </w:rPr>
      </w:r>
    </w:p>
    <w:p>
      <w:pPr>
        <w:pStyle w:val="Normal"/>
        <w:spacing w:before="0" w:after="0"/>
        <w:rPr>
          <w:b/>
          <w:b/>
          <w:bCs/>
          <w:color w:val="B7B7B7"/>
        </w:rPr>
      </w:pPr>
      <w:r>
        <w:rPr>
          <w:b/>
          <w:bCs/>
          <w:color w:val="B7B7B7"/>
        </w:rPr>
        <w:t>What are the boundaries of the item? What subsystems are inside the item? What elements or subsystems are outside of the item?</w:t>
      </w:r>
    </w:p>
    <w:p>
      <w:pPr>
        <w:pStyle w:val="Normal"/>
        <w:rPr/>
      </w:pPr>
      <w:r>
        <w:rPr>
          <w:rFonts w:eastAsia="Arial" w:cs="Arial"/>
          <w:color w:val="4F4F4F"/>
          <w:sz w:val="24"/>
          <w:szCs w:val="24"/>
          <w:lang w:val="en"/>
        </w:rPr>
        <w:t>I</w:t>
      </w:r>
      <w:r>
        <w:rPr>
          <w:rFonts w:eastAsia="Arial" w:cs="Arial"/>
          <w:color w:val="4F4F4F"/>
          <w:sz w:val="24"/>
          <w:szCs w:val="24"/>
          <w:lang w:val="en"/>
        </w:rPr>
        <w:t>n this case, the item is the lane assistance system</w:t>
      </w:r>
    </w:p>
    <w:p>
      <w:pPr>
        <w:pStyle w:val="Normal"/>
        <w:rPr/>
      </w:pPr>
      <w:r>
        <w:rPr>
          <w:rFonts w:eastAsia="Arial" w:cs="Arial"/>
          <w:color w:val="4F4F4F"/>
          <w:sz w:val="24"/>
          <w:szCs w:val="24"/>
          <w:lang w:val="en"/>
        </w:rPr>
        <w:t>The</w:t>
      </w:r>
      <w:r>
        <w:rPr>
          <w:rFonts w:eastAsia="Arial" w:cs="Arial"/>
          <w:color w:val="4F4F4F"/>
          <w:sz w:val="24"/>
          <w:szCs w:val="24"/>
          <w:lang w:val="en"/>
        </w:rPr>
        <w:t xml:space="preserve"> three sub-systems </w:t>
      </w:r>
      <w:r>
        <w:rPr>
          <w:rFonts w:eastAsia="Arial" w:cs="Arial"/>
          <w:color w:val="4F4F4F"/>
          <w:sz w:val="24"/>
          <w:szCs w:val="24"/>
          <w:lang w:val="en"/>
        </w:rPr>
        <w:t>are</w:t>
      </w:r>
      <w:r>
        <w:rPr>
          <w:rFonts w:eastAsia="Arial" w:cs="Arial"/>
          <w:color w:val="4F4F4F"/>
          <w:sz w:val="24"/>
          <w:szCs w:val="24"/>
          <w:lang w:val="en"/>
        </w:rPr>
        <w:t>:</w:t>
      </w:r>
    </w:p>
    <w:p>
      <w:pPr>
        <w:pStyle w:val="ListParagraph"/>
        <w:numPr>
          <w:ilvl w:val="0"/>
          <w:numId w:val="1"/>
        </w:numPr>
        <w:rPr/>
      </w:pPr>
      <w:r>
        <w:rPr>
          <w:rFonts w:eastAsia="Arial" w:cs="Arial"/>
          <w:color w:val="4F4F4F"/>
          <w:sz w:val="24"/>
          <w:szCs w:val="24"/>
          <w:lang w:val="en"/>
        </w:rPr>
        <w:t>Camera system</w:t>
      </w:r>
    </w:p>
    <w:p>
      <w:pPr>
        <w:pStyle w:val="ListParagraph"/>
        <w:numPr>
          <w:ilvl w:val="1"/>
          <w:numId w:val="1"/>
        </w:numPr>
        <w:rPr/>
      </w:pPr>
      <w:r>
        <w:rPr>
          <w:rFonts w:eastAsia="Arial" w:cs="Arial"/>
          <w:color w:val="000000" w:themeColor="accent6" w:themeShade="ff" w:themeTint="ff"/>
          <w:sz w:val="22"/>
          <w:szCs w:val="22"/>
          <w:lang w:val="en"/>
        </w:rPr>
        <w:t>A Camera ECU</w:t>
      </w:r>
    </w:p>
    <w:p>
      <w:pPr>
        <w:pStyle w:val="ListParagraph"/>
        <w:numPr>
          <w:ilvl w:val="1"/>
          <w:numId w:val="1"/>
        </w:numPr>
        <w:rPr/>
      </w:pPr>
      <w:r>
        <w:rPr>
          <w:rFonts w:eastAsia="Arial" w:cs="Arial"/>
          <w:color w:val="000000" w:themeColor="accent6" w:themeShade="ff" w:themeTint="ff"/>
          <w:sz w:val="22"/>
          <w:szCs w:val="22"/>
          <w:lang w:val="en"/>
        </w:rPr>
        <w:t>A Camera Sensor</w:t>
      </w:r>
    </w:p>
    <w:p>
      <w:pPr>
        <w:pStyle w:val="ListParagraph"/>
        <w:numPr>
          <w:ilvl w:val="0"/>
          <w:numId w:val="1"/>
        </w:numPr>
        <w:rPr/>
      </w:pPr>
      <w:r>
        <w:rPr>
          <w:rFonts w:eastAsia="Arial" w:cs="Arial"/>
          <w:color w:val="4F4F4F"/>
          <w:sz w:val="24"/>
          <w:szCs w:val="24"/>
          <w:lang w:val="en"/>
        </w:rPr>
        <w:t>Electronic Power Steering system</w:t>
      </w:r>
    </w:p>
    <w:p>
      <w:pPr>
        <w:pStyle w:val="ListParagraph"/>
        <w:numPr>
          <w:ilvl w:val="1"/>
          <w:numId w:val="1"/>
        </w:numPr>
        <w:rPr/>
      </w:pPr>
      <w:r>
        <w:rPr>
          <w:rFonts w:eastAsia="Arial" w:cs="Arial"/>
          <w:color w:val="000000" w:themeColor="accent6" w:themeShade="ff" w:themeTint="ff"/>
          <w:sz w:val="22"/>
          <w:szCs w:val="22"/>
          <w:lang w:val="en"/>
        </w:rPr>
        <w:t>The electronic power steering ECU</w:t>
      </w:r>
    </w:p>
    <w:p>
      <w:pPr>
        <w:pStyle w:val="ListParagraph"/>
        <w:numPr>
          <w:ilvl w:val="1"/>
          <w:numId w:val="1"/>
        </w:numPr>
        <w:rPr/>
      </w:pPr>
      <w:r>
        <w:rPr>
          <w:rFonts w:eastAsia="Arial" w:cs="Arial"/>
          <w:color w:val="000000" w:themeColor="accent6" w:themeShade="ff" w:themeTint="ff"/>
          <w:sz w:val="22"/>
          <w:szCs w:val="22"/>
          <w:lang w:val="en"/>
        </w:rPr>
        <w:t>The steering motor</w:t>
      </w:r>
    </w:p>
    <w:p>
      <w:pPr>
        <w:pStyle w:val="ListParagraph"/>
        <w:numPr>
          <w:ilvl w:val="0"/>
          <w:numId w:val="1"/>
        </w:numPr>
        <w:rPr/>
      </w:pPr>
      <w:r>
        <w:rPr>
          <w:rFonts w:eastAsia="Arial" w:cs="Arial"/>
          <w:color w:val="4F4F4F"/>
          <w:sz w:val="24"/>
          <w:szCs w:val="24"/>
          <w:lang w:val="en"/>
        </w:rPr>
        <w:t>Car Display system</w:t>
      </w:r>
    </w:p>
    <w:p>
      <w:pPr>
        <w:pStyle w:val="ListParagraph"/>
        <w:numPr>
          <w:ilvl w:val="1"/>
          <w:numId w:val="1"/>
        </w:numPr>
        <w:rPr/>
      </w:pPr>
      <w:r>
        <w:rPr>
          <w:rFonts w:eastAsia="Arial" w:cs="Arial"/>
          <w:color w:val="000000" w:themeColor="accent6" w:themeShade="ff" w:themeTint="ff"/>
          <w:sz w:val="22"/>
          <w:szCs w:val="22"/>
          <w:lang w:val="en"/>
        </w:rPr>
        <w:t>Warning lights</w:t>
      </w:r>
    </w:p>
    <w:p>
      <w:pPr>
        <w:pStyle w:val="ListParagraph"/>
        <w:numPr>
          <w:ilvl w:val="1"/>
          <w:numId w:val="1"/>
        </w:numPr>
        <w:rPr/>
      </w:pPr>
      <w:r>
        <w:rPr>
          <w:rFonts w:eastAsia="Arial" w:cs="Arial"/>
          <w:color w:val="000000" w:themeColor="accent6" w:themeShade="ff" w:themeTint="ff"/>
          <w:sz w:val="22"/>
          <w:szCs w:val="22"/>
          <w:lang w:val="en"/>
        </w:rPr>
        <w:t>Car Display ECU</w:t>
      </w:r>
    </w:p>
    <w:p>
      <w:pPr>
        <w:pStyle w:val="Normal"/>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3"/>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3"/>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3"/>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3"/>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bCs/>
          <w:color w:val="B7B7B7"/>
        </w:rPr>
        <w:t>Describe the major goal of this project; what are we trying to accomplish by analyzing the lane assistance functions with ISO 26262?]</w:t>
      </w:r>
    </w:p>
    <w:p>
      <w:pPr>
        <w:pStyle w:val="Normal"/>
        <w:rPr>
          <w:b/>
          <w:b/>
          <w:bCs/>
          <w:color w:val="B7B7B7"/>
        </w:rPr>
      </w:pPr>
      <w:r>
        <w:rPr>
          <w:b/>
          <w:bCs/>
          <w:color w:val="auto"/>
        </w:rPr>
        <w:t>The main goal in analyzing the lane assistance functions with ISO 26262 is to reduce risk of lane assistance functions to acceptable levels</w:t>
      </w:r>
    </w:p>
    <w:p>
      <w:pPr>
        <w:pStyle w:val="Heading2"/>
        <w:spacing w:before="0" w:after="0"/>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Measures and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Responsibility</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All Team Members</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Project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Auditor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Manager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Assessor</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bCs/>
          <w:color w:val="B7B7B7"/>
        </w:rPr>
      </w:pPr>
      <w:r>
        <w:rPr>
          <w:b/>
          <w:bCs/>
          <w:color w:val="B7B7B7"/>
        </w:rPr>
        <w:t>]</w:t>
      </w:r>
    </w:p>
    <w:p>
      <w:pPr>
        <w:pStyle w:val="Normal"/>
        <w:rPr>
          <w:b/>
          <w:b/>
          <w:bCs/>
          <w:color w:val="auto"/>
        </w:rPr>
      </w:pPr>
      <w:r>
        <w:rPr>
          <w:b w:val="false"/>
          <w:bCs w:val="false"/>
          <w:color w:val="auto"/>
        </w:rPr>
        <w:t>The characteristics of the company’s safety culture are the following:</w:t>
      </w:r>
    </w:p>
    <w:p>
      <w:pPr>
        <w:pStyle w:val="Normal"/>
        <w:rPr>
          <w:b/>
          <w:b/>
          <w:bCs/>
          <w:color w:val="auto"/>
        </w:rPr>
      </w:pPr>
      <w:r>
        <w:rPr>
          <w:b w:val="false"/>
          <w:bCs w:val="false"/>
          <w:color w:val="auto"/>
          <w:u w:val="single"/>
        </w:rPr>
        <w:t>High priority-</w:t>
      </w:r>
      <w:r>
        <w:rPr>
          <w:b w:val="false"/>
          <w:bCs w:val="false"/>
          <w:color w:val="auto"/>
        </w:rPr>
        <w:t xml:space="preserve"> The company puts safety as its highest priority over controlling cost and increased productivity</w:t>
      </w:r>
    </w:p>
    <w:p>
      <w:pPr>
        <w:pStyle w:val="Normal"/>
        <w:rPr>
          <w:b/>
          <w:b/>
          <w:bCs/>
          <w:color w:val="auto"/>
        </w:rPr>
      </w:pPr>
      <w:r>
        <w:rPr>
          <w:b w:val="false"/>
          <w:bCs w:val="false"/>
          <w:color w:val="auto"/>
          <w:u w:val="single"/>
        </w:rPr>
        <w:t>Accountability</w:t>
      </w:r>
      <w:r>
        <w:rPr>
          <w:b w:val="false"/>
          <w:bCs w:val="false"/>
          <w:color w:val="auto"/>
        </w:rPr>
        <w:t>-The processes in place ensure accountability and decisions can be traced back to the people and teams taht made the decisions</w:t>
      </w:r>
    </w:p>
    <w:p>
      <w:pPr>
        <w:pStyle w:val="Normal"/>
        <w:rPr>
          <w:b/>
          <w:b/>
          <w:bCs/>
          <w:color w:val="auto"/>
        </w:rPr>
      </w:pPr>
      <w:r>
        <w:rPr>
          <w:b w:val="false"/>
          <w:bCs w:val="false"/>
          <w:color w:val="auto"/>
          <w:u w:val="single"/>
        </w:rPr>
        <w:t>Rewards</w:t>
      </w:r>
      <w:r>
        <w:rPr>
          <w:b w:val="false"/>
          <w:bCs w:val="false"/>
          <w:color w:val="auto"/>
        </w:rPr>
        <w:t>-The organization rewards the achievement of functional safety</w:t>
      </w:r>
    </w:p>
    <w:p>
      <w:pPr>
        <w:pStyle w:val="Normal"/>
        <w:rPr>
          <w:b/>
          <w:b/>
          <w:bCs/>
          <w:color w:val="auto"/>
        </w:rPr>
      </w:pPr>
      <w:r>
        <w:rPr>
          <w:b w:val="false"/>
          <w:bCs w:val="false"/>
          <w:color w:val="auto"/>
          <w:u w:val="single"/>
        </w:rPr>
        <w:t>Penalties</w:t>
      </w:r>
      <w:r>
        <w:rPr>
          <w:b w:val="false"/>
          <w:bCs w:val="false"/>
          <w:color w:val="auto"/>
        </w:rPr>
        <w:t>-The organization penalizes shortcuts that jeopardize safety or quality</w:t>
      </w:r>
    </w:p>
    <w:p>
      <w:pPr>
        <w:pStyle w:val="Normal"/>
        <w:rPr>
          <w:b/>
          <w:b/>
          <w:bCs/>
          <w:color w:val="auto"/>
        </w:rPr>
      </w:pPr>
      <w:r>
        <w:rPr>
          <w:b w:val="false"/>
          <w:bCs w:val="false"/>
          <w:color w:val="auto"/>
          <w:u w:val="single"/>
        </w:rPr>
        <w:t>Independence</w:t>
      </w:r>
      <w:r>
        <w:rPr>
          <w:b w:val="false"/>
          <w:bCs w:val="false"/>
          <w:color w:val="auto"/>
        </w:rPr>
        <w:t>-Teams who design and develop are independent from the teams who audit the work</w:t>
      </w:r>
    </w:p>
    <w:p>
      <w:pPr>
        <w:pStyle w:val="Normal"/>
        <w:rPr>
          <w:b/>
          <w:b/>
          <w:bCs/>
          <w:color w:val="auto"/>
        </w:rPr>
      </w:pPr>
      <w:r>
        <w:rPr>
          <w:b w:val="false"/>
          <w:bCs w:val="false"/>
          <w:color w:val="auto"/>
          <w:u w:val="single"/>
        </w:rPr>
        <w:t>Well defined processes</w:t>
      </w:r>
      <w:r>
        <w:rPr>
          <w:b w:val="false"/>
          <w:bCs w:val="false"/>
          <w:color w:val="auto"/>
        </w:rPr>
        <w:t>-Company design and management processes are clearly defined</w:t>
      </w:r>
    </w:p>
    <w:p>
      <w:pPr>
        <w:pStyle w:val="Normal"/>
        <w:rPr>
          <w:b/>
          <w:b/>
          <w:bCs/>
          <w:color w:val="auto"/>
        </w:rPr>
      </w:pPr>
      <w:r>
        <w:rPr>
          <w:b w:val="false"/>
          <w:bCs w:val="false"/>
          <w:color w:val="auto"/>
          <w:u w:val="single"/>
        </w:rPr>
        <w:t>Resources</w:t>
      </w:r>
      <w:r>
        <w:rPr>
          <w:b w:val="false"/>
          <w:bCs w:val="false"/>
          <w:color w:val="auto"/>
        </w:rPr>
        <w:t>-Projects have necessary resources as well as people with appropriate skills</w:t>
      </w:r>
    </w:p>
    <w:p>
      <w:pPr>
        <w:pStyle w:val="Normal"/>
        <w:rPr>
          <w:b/>
          <w:b/>
          <w:bCs/>
          <w:color w:val="auto"/>
        </w:rPr>
      </w:pPr>
      <w:r>
        <w:rPr>
          <w:b w:val="false"/>
          <w:bCs w:val="false"/>
          <w:color w:val="auto"/>
          <w:u w:val="single"/>
        </w:rPr>
        <w:t>Diversity</w:t>
      </w:r>
      <w:r>
        <w:rPr>
          <w:b w:val="false"/>
          <w:bCs w:val="false"/>
          <w:color w:val="auto"/>
        </w:rPr>
        <w:t>-Intellectual diversity is sought after, valued and integrated into company processes</w:t>
      </w:r>
    </w:p>
    <w:p>
      <w:pPr>
        <w:pStyle w:val="Normal"/>
        <w:rPr>
          <w:b/>
          <w:b/>
          <w:bCs/>
          <w:color w:val="B7B7B7"/>
        </w:rPr>
      </w:pPr>
      <w:r>
        <w:rPr>
          <w:b w:val="false"/>
          <w:bCs w:val="false"/>
          <w:color w:val="auto"/>
          <w:u w:val="single"/>
        </w:rPr>
        <w:t>Communication</w:t>
      </w:r>
      <w:r>
        <w:rPr>
          <w:b w:val="false"/>
          <w:bCs w:val="false"/>
          <w:color w:val="auto"/>
        </w:rPr>
        <w:t>-The company encourages disclosure of problems through its communications channels</w:t>
      </w:r>
    </w:p>
    <w:p>
      <w:pPr>
        <w:pStyle w:val="Normal"/>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ListLabel29"/>
            <w:b/>
            <w:color w:val="1155CC"/>
            <w:u w:val="single"/>
          </w:rPr>
          <w:t>Intro section</w:t>
        </w:r>
      </w:hyperlink>
      <w:r>
        <w:rPr>
          <w:b/>
          <w:color w:val="B7B7B7"/>
        </w:rPr>
        <w:t xml:space="preserve"> of this document</w:t>
      </w:r>
    </w:p>
    <w:p>
      <w:pPr>
        <w:pStyle w:val="Normal"/>
        <w:spacing w:before="0" w:after="0"/>
        <w:rPr>
          <w:b/>
          <w:b/>
          <w:bCs/>
          <w:color w:val="B7B7B7"/>
        </w:rPr>
      </w:pPr>
      <w:r>
        <w:rPr>
          <w:b/>
          <w:bCs/>
          <w:color w:val="B7B7B7"/>
        </w:rPr>
        <w:t>]</w:t>
      </w:r>
    </w:p>
    <w:p>
      <w:pPr>
        <w:pStyle w:val="Normal"/>
        <w:rPr/>
      </w:pPr>
      <w:r>
        <w:rPr/>
        <w:t>For the lane assistance project, the following safety lifecycle phases are in scope:</w:t>
      </w:r>
    </w:p>
    <w:p>
      <w:pPr>
        <w:pStyle w:val="Normal"/>
        <w:numPr>
          <w:ilvl w:val="0"/>
          <w:numId w:val="7"/>
        </w:numPr>
        <w:rPr/>
      </w:pPr>
      <w:r>
        <w:rPr/>
        <w:t>Concept phase</w:t>
      </w:r>
    </w:p>
    <w:p>
      <w:pPr>
        <w:pStyle w:val="Normal"/>
        <w:numPr>
          <w:ilvl w:val="0"/>
          <w:numId w:val="7"/>
        </w:numPr>
        <w:rPr/>
      </w:pPr>
      <w:r>
        <w:rPr/>
        <w:t>Product Development at the System Level</w:t>
      </w:r>
    </w:p>
    <w:p>
      <w:pPr>
        <w:pStyle w:val="Normal"/>
        <w:numPr>
          <w:ilvl w:val="0"/>
          <w:numId w:val="7"/>
        </w:numPr>
        <w:rPr/>
      </w:pPr>
      <w:r>
        <w:rPr/>
        <w:t>Product Development at the Software Level</w:t>
      </w:r>
    </w:p>
    <w:p>
      <w:pPr>
        <w:pStyle w:val="Normal"/>
        <w:rPr/>
      </w:pPr>
      <w:r>
        <w:rPr/>
      </w:r>
    </w:p>
    <w:p>
      <w:pPr>
        <w:pStyle w:val="Normal"/>
        <w:rPr/>
      </w:pPr>
      <w:r>
        <w:rPr/>
        <w:t>The following phases are out of scope:</w:t>
      </w:r>
    </w:p>
    <w:p>
      <w:pPr>
        <w:pStyle w:val="Normal"/>
        <w:numPr>
          <w:ilvl w:val="0"/>
          <w:numId w:val="6"/>
        </w:numPr>
        <w:rPr/>
      </w:pPr>
      <w:r>
        <w:rPr/>
        <w:t>Product Development at the Hardware Level</w:t>
      </w:r>
    </w:p>
    <w:p>
      <w:pPr>
        <w:pStyle w:val="Normal"/>
        <w:numPr>
          <w:ilvl w:val="0"/>
          <w:numId w:val="6"/>
        </w:numPr>
        <w:rPr/>
      </w:pPr>
      <w:r>
        <w:rPr/>
        <w:t>Production and Operation</w:t>
      </w:r>
    </w:p>
    <w:p>
      <w:pPr>
        <w:pStyle w:val="Heading1"/>
        <w:spacing w:before="0" w:after="0"/>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bCs/>
          <w:color w:val="B7B7B7"/>
        </w:rPr>
      </w:pPr>
      <w:r>
        <w:rPr>
          <w:b/>
          <w:bCs/>
          <w:color w:val="B7B7B7"/>
        </w:rPr>
        <w:t>Assume in this project that you work for the tier-1 organization as described in the above roles table. You are taking on the role of both the</w:t>
      </w:r>
      <w:r>
        <w:rPr>
          <w:b/>
          <w:bCs/>
          <w:color w:val="C00000"/>
        </w:rPr>
        <w:t xml:space="preserve"> functional safety manager</w:t>
      </w:r>
      <w:r>
        <w:rPr>
          <w:b/>
          <w:bCs/>
          <w:color w:val="B7B7B7"/>
        </w:rPr>
        <w:t xml:space="preserve"> and </w:t>
      </w:r>
      <w:r>
        <w:rPr>
          <w:b/>
          <w:bCs/>
          <w:color w:val="C00000"/>
        </w:rPr>
        <w:t>functional safety engineer</w:t>
      </w:r>
      <w:r>
        <w:rPr>
          <w:b/>
          <w:bCs/>
          <w:color w:val="B7B7B7"/>
        </w:rPr>
        <w:t xml:space="preserve">. </w:t>
      </w:r>
    </w:p>
    <w:p>
      <w:pPr>
        <w:pStyle w:val="Normal"/>
        <w:rPr/>
      </w:pPr>
      <w:r>
        <w:rPr>
          <w:rFonts w:eastAsia="Arial" w:cs="Arial"/>
          <w:color w:val="4F4F4F"/>
          <w:sz w:val="24"/>
          <w:szCs w:val="24"/>
          <w:lang w:val="en"/>
        </w:rPr>
        <w:t>Safety Manager</w:t>
      </w:r>
    </w:p>
    <w:p>
      <w:pPr>
        <w:pStyle w:val="ListParagraph"/>
        <w:numPr>
          <w:ilvl w:val="0"/>
          <w:numId w:val="8"/>
        </w:numPr>
        <w:rPr>
          <w:color w:val="000000" w:themeColor="accent6" w:themeShade="ff" w:themeTint="ff"/>
          <w:sz w:val="22"/>
          <w:szCs w:val="22"/>
        </w:rPr>
      </w:pPr>
      <w:r>
        <w:rPr>
          <w:rFonts w:eastAsia="Arial" w:cs="Arial"/>
          <w:b/>
          <w:bCs/>
          <w:color w:val="4F4F4F"/>
          <w:sz w:val="24"/>
          <w:szCs w:val="24"/>
          <w:lang w:val="en"/>
        </w:rPr>
        <w:t>Planning</w:t>
      </w:r>
      <w:r>
        <w:rPr>
          <w:rFonts w:eastAsia="Arial" w:cs="Arial"/>
          <w:color w:val="4F4F4F"/>
          <w:sz w:val="24"/>
          <w:szCs w:val="24"/>
          <w:lang w:val="en"/>
        </w:rPr>
        <w:t xml:space="preserve">, </w:t>
      </w:r>
      <w:r>
        <w:rPr>
          <w:rFonts w:eastAsia="Arial" w:cs="Arial"/>
          <w:b/>
          <w:bCs/>
          <w:color w:val="4F4F4F"/>
          <w:sz w:val="24"/>
          <w:szCs w:val="24"/>
          <w:lang w:val="en"/>
        </w:rPr>
        <w:t xml:space="preserve">coordinating </w:t>
      </w:r>
      <w:r>
        <w:rPr>
          <w:rFonts w:eastAsia="Arial" w:cs="Arial"/>
          <w:color w:val="4F4F4F"/>
          <w:sz w:val="24"/>
          <w:szCs w:val="24"/>
          <w:lang w:val="en"/>
        </w:rPr>
        <w:t xml:space="preserve">and </w:t>
      </w:r>
      <w:r>
        <w:rPr>
          <w:rFonts w:eastAsia="Arial" w:cs="Arial"/>
          <w:b/>
          <w:bCs/>
          <w:color w:val="4F4F4F"/>
          <w:sz w:val="24"/>
          <w:szCs w:val="24"/>
          <w:lang w:val="en"/>
        </w:rPr>
        <w:t xml:space="preserve">documenting </w:t>
      </w:r>
      <w:r>
        <w:rPr>
          <w:rFonts w:eastAsia="Arial" w:cs="Arial"/>
          <w:color w:val="4F4F4F"/>
          <w:sz w:val="24"/>
          <w:szCs w:val="24"/>
          <w:lang w:val="en"/>
        </w:rPr>
        <w:t>of the development phase of the safety lifecycle</w:t>
      </w:r>
    </w:p>
    <w:p>
      <w:pPr>
        <w:pStyle w:val="ListParagraph"/>
        <w:numPr>
          <w:ilvl w:val="0"/>
          <w:numId w:val="8"/>
        </w:numPr>
        <w:rPr>
          <w:color w:val="000000" w:themeColor="accent6" w:themeShade="ff" w:themeTint="ff"/>
          <w:sz w:val="22"/>
          <w:szCs w:val="22"/>
        </w:rPr>
      </w:pPr>
      <w:r>
        <w:rPr>
          <w:rFonts w:eastAsia="Arial" w:cs="Arial"/>
          <w:b/>
          <w:bCs/>
          <w:color w:val="4F4F4F"/>
          <w:sz w:val="24"/>
          <w:szCs w:val="24"/>
          <w:lang w:val="en"/>
        </w:rPr>
        <w:t xml:space="preserve">Tailors </w:t>
      </w:r>
      <w:r>
        <w:rPr>
          <w:rFonts w:eastAsia="Arial" w:cs="Arial"/>
          <w:color w:val="4F4F4F"/>
          <w:sz w:val="24"/>
          <w:szCs w:val="24"/>
          <w:lang w:val="en"/>
        </w:rPr>
        <w:t>the safety lifecycle</w:t>
      </w:r>
    </w:p>
    <w:p>
      <w:pPr>
        <w:pStyle w:val="ListParagraph"/>
        <w:numPr>
          <w:ilvl w:val="0"/>
          <w:numId w:val="8"/>
        </w:numPr>
        <w:rPr>
          <w:color w:val="000000" w:themeColor="accent6" w:themeShade="ff" w:themeTint="ff"/>
          <w:sz w:val="22"/>
          <w:szCs w:val="22"/>
        </w:rPr>
      </w:pPr>
      <w:r>
        <w:rPr>
          <w:rFonts w:eastAsia="Arial" w:cs="Arial"/>
          <w:color w:val="4F4F4F"/>
          <w:sz w:val="24"/>
          <w:szCs w:val="24"/>
          <w:lang w:val="en"/>
        </w:rPr>
        <w:t>Maintains the safety plan</w:t>
      </w:r>
    </w:p>
    <w:p>
      <w:pPr>
        <w:pStyle w:val="ListParagraph"/>
        <w:numPr>
          <w:ilvl w:val="0"/>
          <w:numId w:val="8"/>
        </w:numPr>
        <w:rPr>
          <w:color w:val="000000" w:themeColor="accent6" w:themeShade="ff" w:themeTint="ff"/>
          <w:sz w:val="22"/>
          <w:szCs w:val="22"/>
        </w:rPr>
      </w:pPr>
      <w:r>
        <w:rPr>
          <w:rFonts w:eastAsia="Arial" w:cs="Arial"/>
          <w:color w:val="4F4F4F"/>
          <w:sz w:val="24"/>
          <w:szCs w:val="24"/>
          <w:lang w:val="en"/>
        </w:rPr>
        <w:t>Monitors progress against the safety plan</w:t>
      </w:r>
    </w:p>
    <w:p>
      <w:pPr>
        <w:pStyle w:val="ListParagraph"/>
        <w:numPr>
          <w:ilvl w:val="0"/>
          <w:numId w:val="8"/>
        </w:numPr>
        <w:rPr>
          <w:color w:val="000000" w:themeColor="accent6" w:themeShade="ff" w:themeTint="ff"/>
          <w:sz w:val="22"/>
          <w:szCs w:val="22"/>
        </w:rPr>
      </w:pPr>
      <w:r>
        <w:rPr>
          <w:rFonts w:eastAsia="Arial" w:cs="Arial"/>
          <w:color w:val="4F4F4F"/>
          <w:sz w:val="24"/>
          <w:szCs w:val="24"/>
          <w:lang w:val="en"/>
        </w:rPr>
        <w:t>Performs pre-audits before the safety auditor</w:t>
      </w:r>
    </w:p>
    <w:p>
      <w:pPr>
        <w:pStyle w:val="Normal"/>
        <w:rPr/>
      </w:pPr>
      <w:r>
        <w:rPr>
          <w:rFonts w:eastAsia="Arial" w:cs="Arial"/>
          <w:color w:val="4F4F4F"/>
          <w:sz w:val="24"/>
          <w:szCs w:val="24"/>
          <w:lang w:val="en"/>
        </w:rPr>
        <w:t>Safety Engineer</w:t>
      </w:r>
    </w:p>
    <w:p>
      <w:pPr>
        <w:pStyle w:val="ListParagraph"/>
        <w:numPr>
          <w:ilvl w:val="0"/>
          <w:numId w:val="9"/>
        </w:numPr>
        <w:rPr>
          <w:color w:val="000000" w:themeColor="accent6" w:themeShade="ff" w:themeTint="ff"/>
          <w:sz w:val="22"/>
          <w:szCs w:val="22"/>
        </w:rPr>
      </w:pPr>
      <w:r>
        <w:rPr>
          <w:rFonts w:eastAsia="Arial" w:cs="Arial"/>
          <w:color w:val="4F4F4F"/>
          <w:sz w:val="24"/>
          <w:szCs w:val="24"/>
          <w:lang w:val="en"/>
        </w:rPr>
        <w:t>Product development</w:t>
      </w:r>
    </w:p>
    <w:p>
      <w:pPr>
        <w:pStyle w:val="ListParagraph"/>
        <w:numPr>
          <w:ilvl w:val="0"/>
          <w:numId w:val="9"/>
        </w:numPr>
        <w:rPr>
          <w:color w:val="000000" w:themeColor="accent6" w:themeShade="ff" w:themeTint="ff"/>
          <w:sz w:val="22"/>
          <w:szCs w:val="22"/>
        </w:rPr>
      </w:pPr>
      <w:r>
        <w:rPr>
          <w:rFonts w:eastAsia="Arial" w:cs="Arial"/>
          <w:color w:val="4F4F4F"/>
          <w:sz w:val="24"/>
          <w:szCs w:val="24"/>
          <w:lang w:val="en"/>
        </w:rPr>
        <w:t>Integration</w:t>
      </w:r>
    </w:p>
    <w:p>
      <w:pPr>
        <w:pStyle w:val="ListParagraph"/>
        <w:numPr>
          <w:ilvl w:val="0"/>
          <w:numId w:val="9"/>
        </w:numPr>
        <w:rPr>
          <w:color w:val="000000" w:themeColor="accent6" w:themeShade="ff" w:themeTint="ff"/>
          <w:sz w:val="22"/>
          <w:szCs w:val="22"/>
        </w:rPr>
      </w:pPr>
      <w:r>
        <w:rPr>
          <w:rFonts w:eastAsia="Arial" w:cs="Arial"/>
          <w:color w:val="4F4F4F"/>
          <w:sz w:val="24"/>
          <w:szCs w:val="24"/>
          <w:lang w:val="en"/>
        </w:rPr>
        <w:t>Testing at the hardware, software and system levels</w:t>
      </w:r>
    </w:p>
    <w:p>
      <w:pPr>
        <w:pStyle w:val="Normal"/>
        <w:rPr>
          <w:b/>
          <w:b/>
          <w:bCs/>
          <w:color w:val="B7B7B7"/>
        </w:rPr>
      </w:pPr>
      <w:r>
        <w:rPr>
          <w:b/>
          <w:bCs/>
          <w:color w:val="B7B7B7"/>
        </w:rPr>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5"/>
        </w:numPr>
        <w:spacing w:before="0" w:after="0"/>
        <w:ind w:left="720" w:right="0" w:hanging="360"/>
        <w:contextualSpacing/>
        <w:rPr>
          <w:b/>
          <w:b/>
          <w:color w:val="B7B7B7"/>
          <w:u w:val="none"/>
        </w:rPr>
      </w:pPr>
      <w:r>
        <w:rPr>
          <w:b/>
          <w:color w:val="B7B7B7"/>
        </w:rPr>
        <w:t>What is the purpose of a development interface agreement?</w:t>
      </w:r>
    </w:p>
    <w:p>
      <w:pPr>
        <w:pStyle w:val="Normal"/>
        <w:spacing w:before="0" w:after="0"/>
        <w:rPr>
          <w:b/>
          <w:b/>
          <w:bCs/>
          <w:color w:val="B7B7B7"/>
        </w:rPr>
      </w:pPr>
      <w:r>
        <w:rPr>
          <w:b/>
          <w:bCs/>
          <w:color w:val="auto"/>
        </w:rPr>
        <w:t>The purpose of a development interface agreement is to define the roles and responsibilities between companies involved in developing a product</w:t>
      </w:r>
    </w:p>
    <w:p>
      <w:pPr>
        <w:pStyle w:val="Normal"/>
        <w:spacing w:before="0" w:after="0"/>
        <w:rPr>
          <w:b/>
          <w:b/>
          <w:color w:val="B7B7B7"/>
        </w:rPr>
      </w:pPr>
      <w:r>
        <w:rPr>
          <w:b/>
          <w:color w:val="B7B7B7"/>
        </w:rPr>
      </w:r>
    </w:p>
    <w:p>
      <w:pPr>
        <w:pStyle w:val="Normal"/>
        <w:numPr>
          <w:ilvl w:val="0"/>
          <w:numId w:val="5"/>
        </w:numPr>
        <w:spacing w:before="0" w:after="0"/>
        <w:ind w:left="720" w:right="0" w:hanging="360"/>
        <w:contextualSpacing/>
        <w:rPr>
          <w:b/>
          <w:b/>
          <w:bCs/>
          <w:color w:val="B7B7B7"/>
          <w:u w:val="none"/>
        </w:rPr>
      </w:pPr>
      <w:r>
        <w:rPr>
          <w:b/>
          <w:bCs/>
          <w:color w:val="B7B7B7"/>
        </w:rPr>
        <w:t xml:space="preserve">What will be the responsibilities of your company versus the responsibilities of the OEM? Hint: In this project, the OEM is </w:t>
      </w:r>
      <w:r>
        <w:rPr>
          <w:b/>
          <w:bCs/>
          <w:color w:val="auto"/>
        </w:rPr>
        <w:t>supplying a functioning lane assistance system</w:t>
      </w:r>
      <w:r>
        <w:rPr>
          <w:b/>
          <w:bCs/>
          <w:color w:val="B7B7B7"/>
        </w:rPr>
        <w:t xml:space="preserve">. Your company needs to </w:t>
      </w:r>
      <w:r>
        <w:rPr>
          <w:b/>
          <w:bCs/>
          <w:color w:val="auto"/>
        </w:rPr>
        <w:t>analyze and modify the various sub-systems from a functional safety viewpoint</w:t>
      </w:r>
      <w:r>
        <w:rPr>
          <w:b/>
          <w:bCs/>
          <w:color w:val="B7B7B7"/>
        </w:rPr>
        <w:t>.</w:t>
      </w:r>
    </w:p>
    <w:p>
      <w:pPr>
        <w:pStyle w:val="ListParagraph"/>
        <w:numPr>
          <w:ilvl w:val="0"/>
          <w:numId w:val="10"/>
        </w:numPr>
        <w:rPr/>
      </w:pPr>
      <w:r>
        <w:rPr>
          <w:rFonts w:eastAsia="Arial" w:cs="Arial"/>
          <w:color w:val="4F4F4F"/>
          <w:sz w:val="24"/>
          <w:szCs w:val="24"/>
          <w:lang w:val="en"/>
        </w:rPr>
        <w:t>Appointment of customer and supplier safety managers</w:t>
      </w:r>
    </w:p>
    <w:p>
      <w:pPr>
        <w:pStyle w:val="ListParagraph"/>
        <w:numPr>
          <w:ilvl w:val="0"/>
          <w:numId w:val="10"/>
        </w:numPr>
        <w:rPr>
          <w:color w:val="000000" w:themeColor="accent6" w:themeShade="ff" w:themeTint="ff"/>
          <w:sz w:val="22"/>
          <w:szCs w:val="22"/>
        </w:rPr>
      </w:pPr>
      <w:r>
        <w:rPr>
          <w:rFonts w:eastAsia="Arial" w:cs="Arial"/>
          <w:color w:val="4F4F4F"/>
          <w:sz w:val="24"/>
          <w:szCs w:val="24"/>
          <w:lang w:val="en"/>
        </w:rPr>
        <w:t>Joint tailoring of the safety lifecycle</w:t>
      </w:r>
    </w:p>
    <w:p>
      <w:pPr>
        <w:pStyle w:val="ListParagraph"/>
        <w:numPr>
          <w:ilvl w:val="0"/>
          <w:numId w:val="10"/>
        </w:numPr>
        <w:rPr>
          <w:color w:val="000000" w:themeColor="accent6" w:themeShade="ff" w:themeTint="ff"/>
          <w:sz w:val="22"/>
          <w:szCs w:val="22"/>
        </w:rPr>
      </w:pPr>
      <w:r>
        <w:rPr>
          <w:rFonts w:eastAsia="Arial" w:cs="Arial"/>
          <w:color w:val="4F4F4F"/>
          <w:sz w:val="24"/>
          <w:szCs w:val="24"/>
          <w:lang w:val="en"/>
        </w:rPr>
        <w:t>Activities and processes to be performed by the customer; activities and processes to be performed by the supplier</w:t>
      </w:r>
    </w:p>
    <w:p>
      <w:pPr>
        <w:pStyle w:val="ListParagraph"/>
        <w:numPr>
          <w:ilvl w:val="1"/>
          <w:numId w:val="10"/>
        </w:numPr>
        <w:rPr>
          <w:color w:val="000000" w:themeColor="accent6" w:themeShade="ff" w:themeTint="ff"/>
          <w:sz w:val="22"/>
          <w:szCs w:val="22"/>
          <w:lang w:val="en"/>
        </w:rPr>
      </w:pPr>
      <w:r>
        <w:rPr>
          <w:rFonts w:eastAsia="Arial" w:cs="Arial"/>
          <w:color w:val="4F4F4F"/>
          <w:sz w:val="24"/>
          <w:szCs w:val="24"/>
          <w:lang w:val="en"/>
        </w:rPr>
        <w:t xml:space="preserve">Customer: </w:t>
      </w:r>
      <w:r>
        <w:rPr>
          <w:rFonts w:eastAsia="Arial" w:cs="Arial"/>
          <w:b/>
          <w:bCs/>
          <w:color w:val="4F4F4F"/>
          <w:sz w:val="24"/>
          <w:szCs w:val="24"/>
          <w:lang w:val="en"/>
        </w:rPr>
        <w:t>Supply a functioning lane assistance system</w:t>
      </w:r>
    </w:p>
    <w:p>
      <w:pPr>
        <w:pStyle w:val="ListParagraph"/>
        <w:numPr>
          <w:ilvl w:val="1"/>
          <w:numId w:val="10"/>
        </w:numPr>
        <w:rPr>
          <w:color w:val="000000" w:themeColor="accent6" w:themeShade="ff" w:themeTint="ff"/>
          <w:sz w:val="22"/>
          <w:szCs w:val="22"/>
          <w:lang w:val="en"/>
        </w:rPr>
      </w:pPr>
      <w:r>
        <w:rPr>
          <w:rFonts w:eastAsia="Arial" w:cs="Arial"/>
          <w:color w:val="4F4F4F"/>
          <w:sz w:val="24"/>
          <w:szCs w:val="24"/>
          <w:lang w:val="en"/>
        </w:rPr>
        <w:t xml:space="preserve">Supplier: </w:t>
      </w:r>
      <w:r>
        <w:rPr>
          <w:rFonts w:eastAsia="Arial" w:cs="Arial"/>
          <w:b/>
          <w:bCs/>
          <w:color w:val="4F4F4F"/>
          <w:sz w:val="24"/>
          <w:szCs w:val="24"/>
          <w:lang w:val="en"/>
        </w:rPr>
        <w:t>Analyze and modify the various sub-systems from a functional safety viewpoint</w:t>
      </w:r>
    </w:p>
    <w:p>
      <w:pPr>
        <w:pStyle w:val="ListParagraph"/>
        <w:numPr>
          <w:ilvl w:val="0"/>
          <w:numId w:val="10"/>
        </w:numPr>
        <w:rPr>
          <w:color w:val="000000" w:themeColor="accent6" w:themeShade="ff" w:themeTint="ff"/>
          <w:sz w:val="22"/>
          <w:szCs w:val="22"/>
        </w:rPr>
      </w:pPr>
      <w:r>
        <w:rPr>
          <w:rFonts w:eastAsia="Arial" w:cs="Arial"/>
          <w:color w:val="4F4F4F"/>
          <w:sz w:val="24"/>
          <w:szCs w:val="24"/>
          <w:lang w:val="en"/>
        </w:rPr>
        <w:t>Information and work products to be exchanged</w:t>
      </w:r>
    </w:p>
    <w:p>
      <w:pPr>
        <w:pStyle w:val="ListParagraph"/>
        <w:numPr>
          <w:ilvl w:val="0"/>
          <w:numId w:val="10"/>
        </w:numPr>
        <w:rPr>
          <w:color w:val="000000" w:themeColor="accent6" w:themeShade="ff" w:themeTint="ff"/>
          <w:sz w:val="22"/>
          <w:szCs w:val="22"/>
        </w:rPr>
      </w:pPr>
      <w:r>
        <w:rPr>
          <w:rFonts w:eastAsia="Arial" w:cs="Arial"/>
          <w:color w:val="4F4F4F"/>
          <w:sz w:val="24"/>
          <w:szCs w:val="24"/>
          <w:lang w:val="en"/>
        </w:rPr>
        <w:t>Parties or persons responsible for each activity in design and production</w:t>
      </w:r>
    </w:p>
    <w:p>
      <w:pPr>
        <w:pStyle w:val="ListParagraph"/>
        <w:numPr>
          <w:ilvl w:val="0"/>
          <w:numId w:val="10"/>
        </w:numPr>
        <w:rPr>
          <w:color w:val="000000" w:themeColor="accent6" w:themeShade="ff" w:themeTint="ff"/>
          <w:sz w:val="22"/>
          <w:szCs w:val="22"/>
        </w:rPr>
      </w:pPr>
      <w:r>
        <w:rPr>
          <w:rFonts w:eastAsia="Arial" w:cs="Arial"/>
          <w:color w:val="4F4F4F"/>
          <w:sz w:val="24"/>
          <w:szCs w:val="24"/>
          <w:lang w:val="en"/>
        </w:rPr>
        <w:t>Any supporting processes or tools to ensure compatibility between customer and supplier technologies</w:t>
      </w:r>
    </w:p>
    <w:p>
      <w:pPr>
        <w:pStyle w:val="Normal"/>
        <w:rPr>
          <w:b/>
          <w:b/>
          <w:bCs/>
          <w:color w:val="B7B7B7"/>
        </w:rPr>
      </w:pPr>
      <w:r>
        <w:rPr>
          <w:b/>
          <w:bCs/>
          <w:color w:val="B7B7B7"/>
        </w:rPr>
      </w:r>
    </w:p>
    <w:p>
      <w:pPr>
        <w:pStyle w:val="Normal"/>
        <w:rPr>
          <w:b/>
          <w:b/>
          <w:bCs/>
          <w:color w:val="B7B7B7"/>
        </w:rPr>
      </w:pPr>
      <w:r>
        <w:rPr>
          <w:b/>
          <w:bCs/>
          <w:color w:val="B7B7B7"/>
        </w:rPr>
      </w:r>
    </w:p>
    <w:p>
      <w:pPr>
        <w:pStyle w:val="Normal"/>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val="false"/>
          <w:b w:val="false"/>
          <w:bCs w:val="false"/>
          <w:color w:val="B7B7B7"/>
        </w:rPr>
      </w:pPr>
      <w:r>
        <w:rPr>
          <w:b w:val="false"/>
          <w:bCs w:val="false"/>
          <w:color w:val="B7B7B7"/>
        </w:rPr>
      </w:r>
    </w:p>
    <w:p>
      <w:pPr>
        <w:pStyle w:val="Normal"/>
        <w:numPr>
          <w:ilvl w:val="0"/>
          <w:numId w:val="4"/>
        </w:numPr>
        <w:spacing w:before="0" w:after="0"/>
        <w:ind w:left="720" w:right="0" w:hanging="360"/>
        <w:contextualSpacing/>
        <w:rPr>
          <w:b/>
          <w:b/>
          <w:bCs/>
          <w:color w:val="B7B7B7"/>
          <w:u w:val="none"/>
        </w:rPr>
      </w:pPr>
      <w:r>
        <w:rPr>
          <w:b w:val="false"/>
          <w:bCs w:val="false"/>
          <w:color w:val="B7B7B7"/>
        </w:rPr>
        <w:t>What is the main purpose of confirmation measures?</w:t>
      </w:r>
    </w:p>
    <w:p>
      <w:pPr>
        <w:pStyle w:val="Normal"/>
        <w:numPr>
          <w:ilvl w:val="0"/>
          <w:numId w:val="11"/>
        </w:numPr>
        <w:rPr>
          <w:b/>
          <w:b/>
          <w:bCs/>
          <w:color w:val="B7B7B7"/>
        </w:rPr>
      </w:pPr>
      <w:r>
        <w:rPr>
          <w:b w:val="false"/>
          <w:bCs w:val="false"/>
          <w:color w:val="auto"/>
        </w:rPr>
        <w:t>Ensure processes comply with the functional safety standard</w:t>
      </w:r>
    </w:p>
    <w:p>
      <w:pPr>
        <w:pStyle w:val="Normal"/>
        <w:numPr>
          <w:ilvl w:val="0"/>
          <w:numId w:val="11"/>
        </w:numPr>
        <w:rPr>
          <w:b/>
          <w:b/>
          <w:bCs/>
          <w:color w:val="B7B7B7"/>
        </w:rPr>
      </w:pPr>
      <w:r>
        <w:rPr>
          <w:b w:val="false"/>
          <w:bCs w:val="false"/>
          <w:color w:val="auto"/>
        </w:rPr>
        <w:t>Ensure project execution is following the safety plan</w:t>
      </w:r>
    </w:p>
    <w:p>
      <w:pPr>
        <w:pStyle w:val="Normal"/>
        <w:numPr>
          <w:ilvl w:val="0"/>
          <w:numId w:val="11"/>
        </w:numPr>
        <w:rPr>
          <w:b/>
          <w:b/>
          <w:bCs/>
          <w:color w:val="B7B7B7"/>
        </w:rPr>
      </w:pPr>
      <w:r>
        <w:rPr>
          <w:b w:val="false"/>
          <w:bCs w:val="false"/>
          <w:color w:val="auto"/>
        </w:rPr>
        <w:t>Ensure that the project really does make the vehicle more safe</w:t>
      </w:r>
    </w:p>
    <w:p>
      <w:pPr>
        <w:pStyle w:val="Normal"/>
        <w:numPr>
          <w:ilvl w:val="0"/>
          <w:numId w:val="4"/>
        </w:numPr>
        <w:spacing w:before="0" w:after="0"/>
        <w:ind w:left="720" w:right="0" w:hanging="360"/>
        <w:contextualSpacing/>
        <w:rPr>
          <w:b/>
          <w:b/>
          <w:bCs/>
          <w:color w:val="B7B7B7"/>
          <w:u w:val="none"/>
        </w:rPr>
      </w:pPr>
      <w:r>
        <w:rPr>
          <w:b w:val="false"/>
          <w:bCs w:val="false"/>
          <w:color w:val="B7B7B7"/>
        </w:rPr>
        <w:t>What is a confirmation review?</w:t>
      </w:r>
    </w:p>
    <w:p>
      <w:pPr>
        <w:pStyle w:val="Normal"/>
        <w:numPr>
          <w:ilvl w:val="0"/>
          <w:numId w:val="12"/>
        </w:numPr>
        <w:rPr>
          <w:b/>
          <w:b/>
          <w:bCs/>
          <w:color w:val="B7B7B7"/>
        </w:rPr>
      </w:pPr>
      <w:r>
        <w:rPr>
          <w:b w:val="false"/>
          <w:bCs w:val="false"/>
          <w:color w:val="auto"/>
        </w:rPr>
        <w:t>An independent person ensures that the project complies with ISO 26262.</w:t>
      </w:r>
    </w:p>
    <w:p>
      <w:pPr>
        <w:pStyle w:val="Normal"/>
        <w:numPr>
          <w:ilvl w:val="0"/>
          <w:numId w:val="4"/>
        </w:numPr>
        <w:spacing w:before="0" w:after="0"/>
        <w:ind w:left="720" w:right="0" w:hanging="360"/>
        <w:contextualSpacing/>
        <w:rPr>
          <w:b/>
          <w:b/>
          <w:bCs/>
          <w:color w:val="B7B7B7"/>
        </w:rPr>
      </w:pPr>
      <w:r>
        <w:rPr>
          <w:b w:val="false"/>
          <w:bCs w:val="false"/>
          <w:color w:val="B7B7B7"/>
        </w:rPr>
        <w:t>What is a functional safety audit?</w:t>
      </w:r>
    </w:p>
    <w:p>
      <w:pPr>
        <w:pStyle w:val="Normal"/>
        <w:numPr>
          <w:ilvl w:val="0"/>
          <w:numId w:val="13"/>
        </w:numPr>
        <w:rPr>
          <w:b/>
          <w:b/>
          <w:bCs/>
          <w:color w:val="B7B7B7"/>
        </w:rPr>
      </w:pPr>
      <w:r>
        <w:rPr>
          <w:b w:val="false"/>
          <w:bCs w:val="false"/>
          <w:color w:val="auto"/>
        </w:rPr>
        <w:t>Checks to make sure that the actual implementation of the project conforms to the safety plan</w:t>
      </w:r>
    </w:p>
    <w:p>
      <w:pPr>
        <w:pStyle w:val="Normal"/>
        <w:numPr>
          <w:ilvl w:val="0"/>
          <w:numId w:val="4"/>
        </w:numPr>
        <w:spacing w:before="0" w:after="0"/>
        <w:ind w:left="720" w:right="0" w:hanging="360"/>
        <w:contextualSpacing/>
        <w:rPr>
          <w:b/>
          <w:b/>
          <w:bCs/>
          <w:color w:val="B7B7B7"/>
          <w:u w:val="none"/>
        </w:rPr>
      </w:pPr>
      <w:r>
        <w:rPr>
          <w:b w:val="false"/>
          <w:bCs w:val="false"/>
          <w:color w:val="B7B7B7"/>
        </w:rPr>
        <w:t>What is a functional safety assessment?</w:t>
      </w:r>
    </w:p>
    <w:p>
      <w:pPr>
        <w:pStyle w:val="Normal"/>
        <w:numPr>
          <w:ilvl w:val="0"/>
          <w:numId w:val="14"/>
        </w:numPr>
        <w:rPr>
          <w:b/>
          <w:b/>
          <w:bCs/>
          <w:color w:val="B7B7B7"/>
        </w:rPr>
      </w:pPr>
      <w:r>
        <w:rPr>
          <w:b w:val="false"/>
          <w:bCs w:val="false"/>
          <w:color w:val="auto"/>
        </w:rPr>
        <w:t>Confirms that plans , designs and developed products actually achieve functional safety</w:t>
      </w:r>
    </w:p>
    <w:p>
      <w:pPr>
        <w:pStyle w:val="Normal"/>
        <w:spacing w:before="0" w:after="0"/>
        <w:rPr>
          <w:b/>
          <w:b/>
          <w:color w:val="B7B7B7"/>
        </w:rPr>
      </w:pPr>
      <w:r>
        <w:rPr/>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u w:val="none"/>
        <w:b/>
      </w:rPr>
    </w:lvl>
    <w:lvl w:ilvl="1">
      <w:start w:val="1"/>
      <w:numFmt w:val="bullet"/>
      <w:lvlText w:val="-"/>
      <w:lvlJc w:val="left"/>
      <w:pPr>
        <w:ind w:left="1440" w:hanging="-1080"/>
      </w:pPr>
      <w:rPr>
        <w:rFonts w:ascii="OpenSymbol" w:hAnsi="OpenSymbol" w:cs="OpenSymbol" w:hint="default"/>
        <w:sz w:val="22"/>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b/>
      </w:rPr>
    </w:lvl>
    <w:lvl w:ilvl="1">
      <w:start w:val="1"/>
      <w:numFmt w:val="lowerLetter"/>
      <w:lvlText w:val="%2."/>
      <w:lvlJc w:val="left"/>
      <w:pPr>
        <w:ind w:left="1440" w:hanging="-1080"/>
      </w:pPr>
      <w:rPr>
        <w:u w:val="none"/>
        <w:b/>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default="1">
    <w:name w:val="Normal"/>
    <w:qFormat/>
    <w:pPr>
      <w:keepNext w:val="false"/>
      <w:keepLines w:val="false"/>
      <w:widowControl/>
      <w:pBdr/>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spacing w:lineRule="auto" w:line="240" w:before="400" w:after="120"/>
      <w:contextualSpacing/>
    </w:pPr>
    <w:rPr>
      <w:sz w:val="40"/>
      <w:szCs w:val="40"/>
    </w:rPr>
  </w:style>
  <w:style w:type="paragraph" w:styleId="Heading2">
    <w:name w:val="Heading 2"/>
    <w:basedOn w:val="Normal"/>
    <w:next w:val="Normal"/>
    <w:qFormat/>
    <w:pPr>
      <w:keepNext w:val="true"/>
      <w:keepLines/>
      <w:spacing w:lineRule="auto" w:line="240" w:before="360" w:after="120"/>
      <w:contextualSpacing/>
    </w:pPr>
    <w:rPr>
      <w:b w:val="false"/>
      <w:sz w:val="32"/>
      <w:szCs w:val="32"/>
    </w:rPr>
  </w:style>
  <w:style w:type="paragraph" w:styleId="Heading3">
    <w:name w:val="Heading 3"/>
    <w:basedOn w:val="Normal"/>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
    <w:next w:val="Normal"/>
    <w:qFormat/>
    <w:pPr>
      <w:keepNext w:val="true"/>
      <w:keepLines/>
      <w:spacing w:lineRule="auto" w:line="240" w:before="280" w:after="80"/>
      <w:contextualSpacing/>
    </w:pPr>
    <w:rPr>
      <w:color w:val="666666"/>
      <w:sz w:val="24"/>
      <w:szCs w:val="24"/>
    </w:rPr>
  </w:style>
  <w:style w:type="paragraph" w:styleId="Heading5">
    <w:name w:val="Heading 5"/>
    <w:basedOn w:val="Normal"/>
    <w:next w:val="Normal"/>
    <w:qFormat/>
    <w:pPr>
      <w:keepNext w:val="true"/>
      <w:keepLines/>
      <w:spacing w:lineRule="auto" w:line="240" w:before="240" w:after="80"/>
      <w:contextualSpacing/>
    </w:pPr>
    <w:rPr>
      <w:color w:val="666666"/>
      <w:sz w:val="22"/>
      <w:szCs w:val="22"/>
    </w:rPr>
  </w:style>
  <w:style w:type="paragraph" w:styleId="Heading6">
    <w:name w:val="Heading 6"/>
    <w:basedOn w:val="Normal"/>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sz w:val="22"/>
      <w:u w:val="none"/>
    </w:rPr>
  </w:style>
  <w:style w:type="character" w:styleId="ListLabel2">
    <w:name w:val="ListLabel 2"/>
    <w:qFormat/>
    <w:rPr>
      <w:sz w:val="22"/>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b/>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lineRule="auto" w:line="240" w:before="0" w:after="60"/>
      <w:contextualSpacing/>
    </w:pPr>
    <w:rPr>
      <w:sz w:val="52"/>
      <w:szCs w:val="52"/>
    </w:rPr>
  </w:style>
  <w:style w:type="paragraph" w:styleId="Subtitle">
    <w:name w:val="Subtitle"/>
    <w:basedOn w:val="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ListParagraph">
    <w:name w:val="List Paragraph"/>
    <w:basedOn w:val="Normal"/>
    <w:uiPriority w:val="34"/>
    <w:qFormat/>
    <w:pPr>
      <w:spacing w:before="0" w:after="0"/>
      <w:ind w:left="720" w:right="0" w:hanging="0"/>
      <w:contextualSpacing/>
    </w:pPr>
    <w:rPr/>
  </w:style>
  <w:style w:type="paragraph" w:styleId="Footer">
    <w:name w:val="Footer"/>
    <w:basedOn w:val="Normal"/>
    <w:pPr/>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ba8c39-17dd-4fdb-9112-6ff90e1e05d6}"/>
      </w:docPartPr>
      <w:docPartBody>
        <w:p w14:paraId="335BD589">
          <w:r>
            <w:rPr>
              <w:rStyle w:val="PlaceholderText"/>
            </w:rPr>
            <w:t/>
          </w:r>
        </w:p>
      </w:docPartBody>
    </w:docPart>
  </w:docParts>
</w:glossaryDocument>
</file>

<file path=docProps/app.xml><?xml version="1.0" encoding="utf-8"?>
<Properties xmlns="http://schemas.openxmlformats.org/officeDocument/2006/extended-properties" xmlns:vt="http://schemas.openxmlformats.org/officeDocument/2006/docPropsVTypes">
  <Template/>
  <TotalTime>15</TotalTime>
  <Application>LibreOffice/6.0.7.3$Windows_X86_64 LibreOffice_project/dc89aa7a9eabfd848af146d5086077aeed2ae4a5</Application>
  <Pages>11</Pages>
  <Words>1665</Words>
  <Characters>9232</Characters>
  <CharactersWithSpaces>10656</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2019-01-19T06:02:21Z</dcterms:created>
  <dc:creator>Vern Francisco</dc:creator>
  <dc:description/>
  <dc:language>en-US</dc:language>
  <cp:lastModifiedBy/>
  <dcterms:modified xsi:type="dcterms:W3CDTF">2019-02-10T10:34:03Z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