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66402" w14:textId="5CDB747A" w:rsidR="0002506D" w:rsidRPr="00FB7BDB" w:rsidRDefault="004F3B65" w:rsidP="0002506D">
      <w:pPr>
        <w:tabs>
          <w:tab w:val="left" w:pos="5040"/>
          <w:tab w:val="right" w:pos="9180"/>
        </w:tabs>
        <w:jc w:val="center"/>
        <w:rPr>
          <w:b/>
        </w:rPr>
      </w:pPr>
      <w:r>
        <w:rPr>
          <w:b/>
        </w:rPr>
        <w:t>11.1 IB Math SL</w:t>
      </w:r>
      <w:r w:rsidR="0002506D">
        <w:rPr>
          <w:b/>
        </w:rPr>
        <w:t xml:space="preserve"> </w:t>
      </w:r>
    </w:p>
    <w:p w14:paraId="3B40C239" w14:textId="0E765B53" w:rsidR="00576E22" w:rsidRDefault="00A23B36" w:rsidP="00785711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E09EFE" wp14:editId="0EC54070">
                <wp:simplePos x="0" y="0"/>
                <wp:positionH relativeFrom="column">
                  <wp:posOffset>-59267</wp:posOffset>
                </wp:positionH>
                <wp:positionV relativeFrom="paragraph">
                  <wp:posOffset>228812</wp:posOffset>
                </wp:positionV>
                <wp:extent cx="6286500" cy="2178473"/>
                <wp:effectExtent l="0" t="0" r="38100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178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B4FC" w14:textId="77777777" w:rsidR="005F3562" w:rsidRPr="005F3562" w:rsidRDefault="005F3562" w:rsidP="005F3562">
                            <w:pPr>
                              <w:jc w:val="center"/>
                            </w:pPr>
                            <w:r w:rsidRPr="005F3562">
                              <w:t>Mark a unit circle with the standard angles in degrees &amp; radians (30, 45, 60, &amp; 90 degrees, etc.)</w:t>
                            </w:r>
                          </w:p>
                          <w:p w14:paraId="2A4C267E" w14:textId="77777777" w:rsidR="005F3562" w:rsidRDefault="005F3562" w:rsidP="005F35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9EFE" id="Rectangle 1" o:spid="_x0000_s1026" style="position:absolute;margin-left:-4.65pt;margin-top:18pt;width:495pt;height:17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" filled="f" strokecolor="black [3213]">
                <v:textbox>
                  <w:txbxContent>
                    <w:p w14:paraId="713FB4FC" w14:textId="77777777" w:rsidR="005F3562" w:rsidRPr="005F3562" w:rsidRDefault="005F3562" w:rsidP="005F3562">
                      <w:pPr>
                        <w:jc w:val="center"/>
                      </w:pPr>
                      <w:r w:rsidRPr="005F3562">
                        <w:t>Mark a unit circle with the standard angles in degrees &amp; radians (30, 45, 60, &amp; 90 degrees, etc.)</w:t>
                      </w:r>
                    </w:p>
                    <w:p w14:paraId="2A4C267E" w14:textId="77777777" w:rsidR="005F3562" w:rsidRDefault="005F3562" w:rsidP="005F35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2856">
        <w:rPr>
          <w:b/>
        </w:rPr>
        <w:t>Uni</w:t>
      </w:r>
      <w:r w:rsidR="001624C6">
        <w:rPr>
          <w:b/>
        </w:rPr>
        <w:t xml:space="preserve">t </w:t>
      </w:r>
      <w:r w:rsidR="003F5B22">
        <w:rPr>
          <w:b/>
        </w:rPr>
        <w:t>2</w:t>
      </w:r>
      <w:r w:rsidR="00233184" w:rsidRPr="00233184">
        <w:rPr>
          <w:b/>
        </w:rPr>
        <w:t>:</w:t>
      </w:r>
      <w:r w:rsidR="00BC3B8C">
        <w:rPr>
          <w:b/>
        </w:rPr>
        <w:t xml:space="preserve"> </w:t>
      </w:r>
      <w:r w:rsidR="003F5B22">
        <w:t>Polynomial and rational f</w:t>
      </w:r>
      <w:r w:rsidR="004F3B65">
        <w:t>unctions</w:t>
      </w:r>
    </w:p>
    <w:p w14:paraId="0BA07945" w14:textId="4E4099D7" w:rsidR="00A328F8" w:rsidRPr="00682BEA" w:rsidRDefault="00CA3630" w:rsidP="00785711">
      <w:pPr>
        <w:tabs>
          <w:tab w:val="left" w:pos="720"/>
          <w:tab w:val="left" w:pos="5040"/>
          <w:tab w:val="right" w:pos="9180"/>
        </w:tabs>
        <w:spacing w:line="360" w:lineRule="auto"/>
        <w:rPr>
          <w:rFonts w:ascii="Cambria" w:hAnsi="Cambria"/>
        </w:rPr>
      </w:pPr>
      <w:r w:rsidRPr="00000719">
        <w:rPr>
          <w:b/>
        </w:rPr>
        <w:t>Guiding question</w:t>
      </w:r>
      <w:r w:rsidR="00A328F8" w:rsidRPr="00000719">
        <w:rPr>
          <w:b/>
        </w:rPr>
        <w:t>:</w:t>
      </w:r>
      <w:r w:rsidR="00BE4B8B">
        <w:rPr>
          <w:b/>
        </w:rPr>
        <w:t xml:space="preserve"> </w:t>
      </w:r>
      <w:r w:rsidR="003F5B22" w:rsidRPr="003F5B22">
        <w:rPr>
          <w:rFonts w:ascii="Cambria" w:hAnsi="Cambria"/>
        </w:rPr>
        <w:t>How do you graph the function N(x)/D(x)?</w:t>
      </w:r>
    </w:p>
    <w:p w14:paraId="6BD0E0FD" w14:textId="213EBD49" w:rsidR="00CA3630" w:rsidRDefault="00CA3630" w:rsidP="00785711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CCLS:</w:t>
      </w:r>
      <w:r>
        <w:t xml:space="preserve"> </w:t>
      </w:r>
      <w:r w:rsidR="00AE1142" w:rsidRPr="00AE1142">
        <w:t>HSF.LE.B.5 Interpret functions in terms of the situation they model</w:t>
      </w:r>
    </w:p>
    <w:p w14:paraId="1BFE13E6" w14:textId="2190EAB5" w:rsidR="00A23B36" w:rsidRDefault="00A23B36" w:rsidP="00A23B36">
      <w:pPr>
        <w:tabs>
          <w:tab w:val="left" w:pos="720"/>
          <w:tab w:val="left" w:pos="5040"/>
        </w:tabs>
        <w:spacing w:line="360" w:lineRule="auto"/>
      </w:pPr>
      <w:r w:rsidRPr="002A7D99">
        <w:rPr>
          <w:b/>
        </w:rPr>
        <w:t>Do Now</w:t>
      </w:r>
      <w:r w:rsidR="00BC3B8C">
        <w:rPr>
          <w:b/>
        </w:rPr>
        <w:t xml:space="preserve">: </w:t>
      </w:r>
      <w:r w:rsidR="00EF67DD" w:rsidRPr="00EF67DD">
        <w:t>Larson p 190 #10, 12, 14</w:t>
      </w:r>
    </w:p>
    <w:p w14:paraId="77B8582F" w14:textId="3C268237" w:rsidR="007C7D13" w:rsidRPr="007C7D13" w:rsidRDefault="00345EBA" w:rsidP="00785711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L</w:t>
      </w:r>
      <w:r w:rsidR="00CA3630" w:rsidRPr="00000719">
        <w:rPr>
          <w:b/>
        </w:rPr>
        <w:t>esson</w:t>
      </w:r>
      <w:r w:rsidR="00AF3B50">
        <w:rPr>
          <w:b/>
        </w:rPr>
        <w:t>:</w:t>
      </w:r>
      <w:r w:rsidR="00DD5DD4">
        <w:rPr>
          <w:b/>
        </w:rPr>
        <w:t xml:space="preserve"> </w:t>
      </w:r>
      <w:r w:rsidR="00CB33F7">
        <w:t>Graphing rational functions using asymptotes and key points</w:t>
      </w:r>
    </w:p>
    <w:p w14:paraId="69CF9E33" w14:textId="79F5E525" w:rsidR="00CA3630" w:rsidRPr="00702159" w:rsidRDefault="00CA3630" w:rsidP="00785711">
      <w:pPr>
        <w:tabs>
          <w:tab w:val="left" w:pos="720"/>
          <w:tab w:val="left" w:pos="5040"/>
        </w:tabs>
        <w:spacing w:line="360" w:lineRule="auto"/>
        <w:rPr>
          <w:b/>
        </w:rPr>
      </w:pPr>
      <w:r w:rsidRPr="00000719">
        <w:rPr>
          <w:b/>
        </w:rPr>
        <w:t>Task:</w:t>
      </w:r>
      <w:r>
        <w:t xml:space="preserve"> </w:t>
      </w:r>
      <w:r w:rsidR="00345EBA">
        <w:t>Textbook (homework) problems</w:t>
      </w:r>
    </w:p>
    <w:p w14:paraId="0DB3AAE3" w14:textId="50CED323" w:rsidR="006366D0" w:rsidRDefault="00CA3630" w:rsidP="00785711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 w:rsidRPr="00000719">
        <w:rPr>
          <w:b/>
        </w:rPr>
        <w:t>Assessment:</w:t>
      </w:r>
      <w:r w:rsidR="00345EBA">
        <w:t xml:space="preserve"> </w:t>
      </w:r>
      <w:r w:rsidR="00CB33F7">
        <w:t>Test corrections due</w:t>
      </w:r>
    </w:p>
    <w:p w14:paraId="72258068" w14:textId="77777777" w:rsidR="007C004E" w:rsidRPr="007C004E" w:rsidRDefault="00CA3630" w:rsidP="007C004E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Homework:</w:t>
      </w:r>
      <w:r>
        <w:t xml:space="preserve"> </w:t>
      </w:r>
      <w:r w:rsidR="007C004E" w:rsidRPr="007C004E">
        <w:t>Larson p190 #4, 57-61 odd, 67, 73, 75, 79, 81, 85-87, 90</w:t>
      </w:r>
    </w:p>
    <w:p w14:paraId="57E458FE" w14:textId="7508EAD2" w:rsidR="00CA3630" w:rsidRPr="00345EBA" w:rsidRDefault="00CA3630" w:rsidP="0078571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95D0518" w14:textId="77777777" w:rsidR="00EF25A1" w:rsidRDefault="00EF25A1" w:rsidP="00EF25A1">
      <w:pPr>
        <w:tabs>
          <w:tab w:val="left" w:pos="720"/>
          <w:tab w:val="left" w:pos="5040"/>
        </w:tabs>
        <w:spacing w:line="360" w:lineRule="auto"/>
        <w:rPr>
          <w:b/>
        </w:rPr>
      </w:pPr>
    </w:p>
    <w:p w14:paraId="4B927DBA" w14:textId="0A3E5BD3" w:rsidR="00A23B36" w:rsidRPr="00EF25A1" w:rsidRDefault="00623023" w:rsidP="00EF25A1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Open questioning</w:t>
      </w:r>
      <w:r w:rsidR="00C37FB5">
        <w:t xml:space="preserve">: </w:t>
      </w:r>
      <w:r w:rsidR="00EF25A1">
        <w:t>What characteristics of a rational function are determined by its denominator? What characteristics are determined by the relationship of the numerator and denominator’s degrees?</w:t>
      </w:r>
    </w:p>
    <w:p w14:paraId="37B4A777" w14:textId="012EE77C" w:rsidR="00A23B36" w:rsidRPr="00A15F01" w:rsidRDefault="00A23B36" w:rsidP="00A23B36">
      <w:pPr>
        <w:tabs>
          <w:tab w:val="left" w:pos="720"/>
          <w:tab w:val="left" w:pos="5040"/>
          <w:tab w:val="right" w:pos="9180"/>
        </w:tabs>
        <w:spacing w:line="360" w:lineRule="auto"/>
      </w:pPr>
      <w:r w:rsidRPr="00CA64F3">
        <w:rPr>
          <w:b/>
        </w:rPr>
        <w:t>Build on prior learning:</w:t>
      </w:r>
      <w:r>
        <w:t xml:space="preserve"> </w:t>
      </w:r>
      <w:r w:rsidR="005C077D">
        <w:t>Linear equations, functions, plotting data, the coordinate plane</w:t>
      </w:r>
    </w:p>
    <w:p w14:paraId="3121CDBA" w14:textId="5E4F41BC" w:rsidR="0081133D" w:rsidRDefault="00623023" w:rsidP="00785711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rPr>
          <w:b/>
        </w:rPr>
        <w:t>Mathematical literacy</w:t>
      </w:r>
      <w:r w:rsidR="001A4A41">
        <w:rPr>
          <w:b/>
        </w:rPr>
        <w:t>/ vocabulary</w:t>
      </w:r>
      <w:r w:rsidR="002E16F6" w:rsidRPr="002E16F6">
        <w:rPr>
          <w:b/>
        </w:rPr>
        <w:t>:</w:t>
      </w:r>
      <w:r w:rsidR="00012DE6">
        <w:t xml:space="preserve"> Linear regression, least squares fit, correlation coefficient; direct/inverse/joint variation, one-to-one</w:t>
      </w:r>
      <w:r w:rsidR="0044562F">
        <w:t xml:space="preserve"> function, </w:t>
      </w:r>
      <w:r w:rsidR="009C34D1">
        <w:t xml:space="preserve">inverse function, </w:t>
      </w:r>
      <w:r w:rsidR="00012DE6">
        <w:t xml:space="preserve">vertical and horizontal </w:t>
      </w:r>
      <w:r w:rsidR="005C077D">
        <w:t>line tests</w:t>
      </w:r>
    </w:p>
    <w:p w14:paraId="4BCF6BE0" w14:textId="38296D6C" w:rsidR="005C077D" w:rsidRDefault="005C077D" w:rsidP="00623023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74469B">
        <w:rPr>
          <w:b/>
        </w:rPr>
        <w:t>Tools &amp; technology:</w:t>
      </w:r>
      <w:r>
        <w:t xml:space="preserve"> Calculator stat functions, linear regressions &amp; correlation setting; </w:t>
      </w:r>
      <w:proofErr w:type="spellStart"/>
      <w:r>
        <w:t>Desmos</w:t>
      </w:r>
      <w:proofErr w:type="spellEnd"/>
    </w:p>
    <w:p w14:paraId="6EF36018" w14:textId="42F79B56" w:rsidR="00623023" w:rsidRDefault="00623023" w:rsidP="00623023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B172D0">
        <w:rPr>
          <w:b/>
        </w:rPr>
        <w:t>Keys:</w:t>
      </w:r>
      <w:r>
        <w:t xml:space="preserve"> </w:t>
      </w:r>
      <w:r w:rsidR="005C077D">
        <w:t>Precision in graphing, determining the equation of a line in a situation</w:t>
      </w:r>
    </w:p>
    <w:p w14:paraId="2A733D90" w14:textId="05FC7B4D" w:rsidR="00B66D6D" w:rsidRDefault="00B66D6D" w:rsidP="00B66D6D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>
        <w:rPr>
          <w:b/>
        </w:rPr>
        <w:t xml:space="preserve">Student engagement / differentiation: </w:t>
      </w:r>
      <w:r w:rsidRPr="00012DE6">
        <w:rPr>
          <w:i/>
        </w:rPr>
        <w:t>exceeding stan</w:t>
      </w:r>
      <w:r w:rsidR="0014656A" w:rsidRPr="00012DE6">
        <w:rPr>
          <w:i/>
        </w:rPr>
        <w:t>dards</w:t>
      </w:r>
      <w:r w:rsidR="0014656A">
        <w:t xml:space="preserve"> – explain work on board, </w:t>
      </w:r>
      <w:r w:rsidR="00012DE6">
        <w:br/>
      </w:r>
      <w:r w:rsidRPr="00012DE6">
        <w:rPr>
          <w:i/>
        </w:rPr>
        <w:t>meeting standards</w:t>
      </w:r>
      <w:r>
        <w:t xml:space="preserve"> – </w:t>
      </w:r>
      <w:r w:rsidR="00012DE6">
        <w:t>class contributions</w:t>
      </w:r>
      <w:r>
        <w:t xml:space="preserve">, </w:t>
      </w:r>
      <w:r w:rsidRPr="00012DE6">
        <w:rPr>
          <w:i/>
        </w:rPr>
        <w:t>below standards</w:t>
      </w:r>
      <w:r>
        <w:t xml:space="preserve"> – </w:t>
      </w:r>
      <w:r w:rsidR="00012DE6">
        <w:t>teacher call on</w:t>
      </w:r>
    </w:p>
    <w:p w14:paraId="4045CBF9" w14:textId="77777777" w:rsidR="00085652" w:rsidRDefault="00085652" w:rsidP="00B66D6D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  <w:ind w:left="360" w:hanging="360"/>
      </w:pPr>
    </w:p>
    <w:p w14:paraId="220D9834" w14:textId="346582D7" w:rsidR="00B66D6D" w:rsidRDefault="0014656A" w:rsidP="00B66D6D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  <w:r>
        <w:rPr>
          <w:b/>
        </w:rPr>
        <w:t>Affinity</w:t>
      </w:r>
      <w:r w:rsidR="00B66D6D">
        <w:rPr>
          <w:b/>
        </w:rPr>
        <w:t xml:space="preserve"> grouping</w:t>
      </w:r>
      <w:r>
        <w:rPr>
          <w:b/>
        </w:rPr>
        <w:t xml:space="preserve"> (2-3</w:t>
      </w:r>
      <w:r w:rsidR="0002506D">
        <w:rPr>
          <w:b/>
        </w:rPr>
        <w:t xml:space="preserve"> students)</w:t>
      </w:r>
      <w:r w:rsidR="00B66D6D">
        <w:rPr>
          <w:b/>
        </w:rPr>
        <w:t xml:space="preserve">: </w:t>
      </w:r>
    </w:p>
    <w:p w14:paraId="1C0A84C9" w14:textId="4DC0D09F" w:rsidR="008F338A" w:rsidRDefault="0014656A" w:rsidP="00276394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Diana, </w:t>
      </w:r>
      <w:proofErr w:type="spellStart"/>
      <w:r>
        <w:t>Kyara</w:t>
      </w:r>
      <w:proofErr w:type="spellEnd"/>
      <w:r>
        <w:tab/>
      </w:r>
      <w:r w:rsidR="008F338A">
        <w:t xml:space="preserve">Melissa, </w:t>
      </w:r>
      <w:r>
        <w:t>Leslie, Ruth</w:t>
      </w:r>
    </w:p>
    <w:p w14:paraId="1A531F5D" w14:textId="0BFD9316" w:rsidR="002D6C00" w:rsidRDefault="008F338A" w:rsidP="00276394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proofErr w:type="spellStart"/>
      <w:r>
        <w:t>Komalpreet</w:t>
      </w:r>
      <w:proofErr w:type="spellEnd"/>
      <w:r>
        <w:t xml:space="preserve">, </w:t>
      </w:r>
      <w:proofErr w:type="spellStart"/>
      <w:r w:rsidR="0014656A">
        <w:t>Obdulio</w:t>
      </w:r>
      <w:proofErr w:type="spellEnd"/>
      <w:r w:rsidR="0014656A">
        <w:tab/>
      </w:r>
      <w:proofErr w:type="spellStart"/>
      <w:r w:rsidR="0014656A">
        <w:t>Jamilee</w:t>
      </w:r>
      <w:proofErr w:type="spellEnd"/>
      <w:r w:rsidR="0014656A">
        <w:t>, Chelsea, Eileen</w:t>
      </w:r>
    </w:p>
    <w:p w14:paraId="639BC60D" w14:textId="3E1A6D12" w:rsidR="00956AEF" w:rsidRDefault="00362C84" w:rsidP="00276394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 w:rsidRPr="00362C84">
        <w:t>*IEP, **ELL</w:t>
      </w:r>
    </w:p>
    <w:p w14:paraId="163171C8" w14:textId="736AA226" w:rsidR="004F3B65" w:rsidRPr="00FB7BDB" w:rsidRDefault="005B36D0" w:rsidP="004F3B65">
      <w:pPr>
        <w:tabs>
          <w:tab w:val="left" w:pos="5040"/>
          <w:tab w:val="right" w:pos="9180"/>
        </w:tabs>
        <w:jc w:val="center"/>
        <w:rPr>
          <w:b/>
        </w:rPr>
      </w:pPr>
      <w:r>
        <w:br w:type="page"/>
      </w:r>
      <w:r w:rsidR="004F3B65">
        <w:rPr>
          <w:b/>
        </w:rPr>
        <w:lastRenderedPageBreak/>
        <w:t>12.</w:t>
      </w:r>
      <w:r w:rsidR="004F3B65" w:rsidRPr="004F3B65">
        <w:rPr>
          <w:b/>
        </w:rPr>
        <w:t xml:space="preserve">1 </w:t>
      </w:r>
      <w:r w:rsidR="004F3B65">
        <w:rPr>
          <w:b/>
        </w:rPr>
        <w:t xml:space="preserve">IB Math Studies </w:t>
      </w:r>
    </w:p>
    <w:p w14:paraId="01E6BEC1" w14:textId="0EB33DE9" w:rsidR="004F3B65" w:rsidRDefault="004F3B65" w:rsidP="004F3B65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8C4DA3" wp14:editId="542E8711">
                <wp:simplePos x="0" y="0"/>
                <wp:positionH relativeFrom="column">
                  <wp:posOffset>-60290</wp:posOffset>
                </wp:positionH>
                <wp:positionV relativeFrom="paragraph">
                  <wp:posOffset>224253</wp:posOffset>
                </wp:positionV>
                <wp:extent cx="6286500" cy="2068732"/>
                <wp:effectExtent l="0" t="0" r="381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68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9EA0" w14:textId="77777777" w:rsidR="004F3B65" w:rsidRPr="005F3562" w:rsidRDefault="004F3B65" w:rsidP="004F3B65">
                            <w:pPr>
                              <w:jc w:val="center"/>
                            </w:pPr>
                            <w:r w:rsidRPr="005F3562">
                              <w:t>Mark a unit circle with the standard angles in degrees &amp; radians (30, 45, 60, &amp; 90 degrees, etc.)</w:t>
                            </w:r>
                          </w:p>
                          <w:p w14:paraId="48D43D69" w14:textId="77777777" w:rsidR="004F3B65" w:rsidRDefault="004F3B65" w:rsidP="004F3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4DA3" id="Rectangle 3" o:spid="_x0000_s1027" style="position:absolute;margin-left:-4.75pt;margin-top:17.65pt;width:495pt;height:162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" filled="f" strokecolor="black [3213]">
                <v:textbox>
                  <w:txbxContent>
                    <w:p w14:paraId="49EA9EA0" w14:textId="77777777" w:rsidR="004F3B65" w:rsidRPr="005F3562" w:rsidRDefault="004F3B65" w:rsidP="004F3B65">
                      <w:pPr>
                        <w:jc w:val="center"/>
                      </w:pPr>
                      <w:r w:rsidRPr="005F3562">
                        <w:t>Mark a unit circle with the standard angles in degrees &amp; radians (30, 45, 60, &amp; 90 degrees, etc.)</w:t>
                      </w:r>
                    </w:p>
                    <w:p w14:paraId="48D43D69" w14:textId="77777777" w:rsidR="004F3B65" w:rsidRDefault="004F3B65" w:rsidP="004F3B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Unit </w:t>
      </w:r>
      <w:r w:rsidR="003E6019">
        <w:rPr>
          <w:b/>
        </w:rPr>
        <w:t>5</w:t>
      </w:r>
      <w:r w:rsidRPr="00233184">
        <w:rPr>
          <w:b/>
        </w:rPr>
        <w:t>:</w:t>
      </w:r>
      <w:r>
        <w:rPr>
          <w:b/>
        </w:rPr>
        <w:t xml:space="preserve"> </w:t>
      </w:r>
      <w:r w:rsidR="00A40845">
        <w:t>Applied</w:t>
      </w:r>
      <w:r w:rsidR="001B55A1">
        <w:t xml:space="preserve"> Statistics</w:t>
      </w:r>
    </w:p>
    <w:p w14:paraId="0C30B554" w14:textId="08DB14E9" w:rsidR="004F3B65" w:rsidRPr="00682BEA" w:rsidRDefault="004F3B65" w:rsidP="004F3B65">
      <w:pPr>
        <w:tabs>
          <w:tab w:val="left" w:pos="720"/>
          <w:tab w:val="left" w:pos="5040"/>
          <w:tab w:val="right" w:pos="9180"/>
        </w:tabs>
        <w:spacing w:line="360" w:lineRule="auto"/>
        <w:rPr>
          <w:rFonts w:ascii="Cambria" w:hAnsi="Cambria"/>
        </w:rPr>
      </w:pPr>
      <w:r w:rsidRPr="00000719">
        <w:rPr>
          <w:b/>
        </w:rPr>
        <w:t>Guiding question:</w:t>
      </w:r>
      <w:r>
        <w:rPr>
          <w:b/>
        </w:rPr>
        <w:t xml:space="preserve"> </w:t>
      </w:r>
      <w:r w:rsidR="003A51FE">
        <w:rPr>
          <w:rFonts w:ascii="Cambria" w:hAnsi="Cambria"/>
        </w:rPr>
        <w:t>How do we analyze data statistically</w:t>
      </w:r>
      <w:r w:rsidR="006C7ED2" w:rsidRPr="006C7ED2">
        <w:rPr>
          <w:rFonts w:ascii="Cambria" w:hAnsi="Cambria"/>
        </w:rPr>
        <w:t>?</w:t>
      </w:r>
    </w:p>
    <w:p w14:paraId="43A9085F" w14:textId="6CCF468B" w:rsidR="004F3B65" w:rsidRDefault="004F3B65" w:rsidP="004F3B65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CCLS:</w:t>
      </w:r>
      <w:r>
        <w:t xml:space="preserve"> </w:t>
      </w:r>
      <w:proofErr w:type="gramStart"/>
      <w:r w:rsidR="00C47C66" w:rsidRPr="00C47C66">
        <w:t>HSS.ID.A.</w:t>
      </w:r>
      <w:proofErr w:type="gramEnd"/>
      <w:r w:rsidR="00C47C66" w:rsidRPr="00C47C66">
        <w:t>3 Interpret the shape of distributions</w:t>
      </w:r>
    </w:p>
    <w:p w14:paraId="46B2FF77" w14:textId="0662E102" w:rsidR="004F3B65" w:rsidRDefault="004F3B65" w:rsidP="004F3B65">
      <w:pPr>
        <w:tabs>
          <w:tab w:val="left" w:pos="720"/>
          <w:tab w:val="left" w:pos="5040"/>
        </w:tabs>
        <w:spacing w:line="360" w:lineRule="auto"/>
      </w:pPr>
      <w:r w:rsidRPr="002A7D99">
        <w:rPr>
          <w:b/>
        </w:rPr>
        <w:t>Do Now</w:t>
      </w:r>
      <w:r>
        <w:rPr>
          <w:b/>
        </w:rPr>
        <w:t xml:space="preserve">: </w:t>
      </w:r>
      <w:r w:rsidR="000167E1">
        <w:t>Given the distribution of exam scores, what questions might we ask?</w:t>
      </w:r>
    </w:p>
    <w:p w14:paraId="5BFF566A" w14:textId="67E7429C" w:rsidR="004F3B65" w:rsidRPr="007C7D13" w:rsidRDefault="00167127" w:rsidP="004F3B65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L</w:t>
      </w:r>
      <w:r w:rsidR="004F3B65" w:rsidRPr="00000719">
        <w:rPr>
          <w:b/>
        </w:rPr>
        <w:t>esson</w:t>
      </w:r>
      <w:r w:rsidR="004F3B65">
        <w:rPr>
          <w:b/>
        </w:rPr>
        <w:t xml:space="preserve">: </w:t>
      </w:r>
      <w:r w:rsidR="00A40845">
        <w:t>Learn to use Google surveys for online data collection</w:t>
      </w:r>
    </w:p>
    <w:p w14:paraId="6DA306B5" w14:textId="4976B25E" w:rsidR="004F3B65" w:rsidRPr="00702159" w:rsidRDefault="004F3B65" w:rsidP="004F3B65">
      <w:pPr>
        <w:tabs>
          <w:tab w:val="left" w:pos="720"/>
          <w:tab w:val="left" w:pos="5040"/>
        </w:tabs>
        <w:spacing w:line="360" w:lineRule="auto"/>
        <w:rPr>
          <w:b/>
        </w:rPr>
      </w:pPr>
      <w:r w:rsidRPr="00000719">
        <w:rPr>
          <w:b/>
        </w:rPr>
        <w:t>Task:</w:t>
      </w:r>
      <w:r>
        <w:t xml:space="preserve"> </w:t>
      </w:r>
      <w:r w:rsidR="00B06686">
        <w:t xml:space="preserve">IB </w:t>
      </w:r>
      <w:r w:rsidR="00A40845">
        <w:t>project paper (you should be performing data collection by now)</w:t>
      </w:r>
    </w:p>
    <w:p w14:paraId="224544AB" w14:textId="11228FCF" w:rsidR="004F3B65" w:rsidRDefault="004F3B65" w:rsidP="004F3B65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 w:rsidRPr="00000719">
        <w:rPr>
          <w:b/>
        </w:rPr>
        <w:t>Assessment:</w:t>
      </w:r>
      <w:r>
        <w:t xml:space="preserve"> </w:t>
      </w:r>
      <w:r w:rsidR="00A40845">
        <w:t>Submit current status of paper online in shared folder</w:t>
      </w:r>
    </w:p>
    <w:p w14:paraId="0B71FE08" w14:textId="29C33728" w:rsidR="003F67EF" w:rsidRPr="003F67EF" w:rsidRDefault="004F3B65" w:rsidP="003F67EF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 w:rsidRPr="00000719">
        <w:rPr>
          <w:b/>
        </w:rPr>
        <w:t>Homework:</w:t>
      </w:r>
      <w:r>
        <w:t xml:space="preserve"> </w:t>
      </w:r>
      <w:r w:rsidR="00A40845">
        <w:t>Linear regression exam practice problems</w:t>
      </w:r>
    </w:p>
    <w:p w14:paraId="38ADBA22" w14:textId="77777777" w:rsidR="004F3B65" w:rsidRDefault="004F3B65" w:rsidP="004F3B65">
      <w:pPr>
        <w:tabs>
          <w:tab w:val="left" w:pos="720"/>
          <w:tab w:val="left" w:pos="5040"/>
        </w:tabs>
        <w:spacing w:line="360" w:lineRule="auto"/>
        <w:rPr>
          <w:b/>
        </w:rPr>
      </w:pPr>
    </w:p>
    <w:p w14:paraId="5A330BF1" w14:textId="77777777" w:rsidR="00CC3657" w:rsidRDefault="00CC3657" w:rsidP="005E036A">
      <w:pPr>
        <w:tabs>
          <w:tab w:val="left" w:pos="720"/>
          <w:tab w:val="left" w:pos="5040"/>
        </w:tabs>
        <w:spacing w:line="360" w:lineRule="auto"/>
        <w:rPr>
          <w:b/>
        </w:rPr>
      </w:pPr>
    </w:p>
    <w:p w14:paraId="10149F43" w14:textId="774B95EA" w:rsidR="009103EF" w:rsidRDefault="009103EF" w:rsidP="005E036A">
      <w:pPr>
        <w:tabs>
          <w:tab w:val="left" w:pos="720"/>
          <w:tab w:val="left" w:pos="5040"/>
        </w:tabs>
        <w:spacing w:line="360" w:lineRule="auto"/>
        <w:rPr>
          <w:b/>
        </w:rPr>
      </w:pPr>
      <w:r>
        <w:rPr>
          <w:b/>
        </w:rPr>
        <w:t>Writing to learn</w:t>
      </w:r>
      <w:r>
        <w:t xml:space="preserve">: </w:t>
      </w:r>
      <w:r w:rsidR="003E39EF">
        <w:t>Given the distribution of exam scores, discuss the kinds of questions we might ask and the calculations used to answer them. (paragraph length)</w:t>
      </w:r>
      <w:r>
        <w:rPr>
          <w:b/>
        </w:rPr>
        <w:t xml:space="preserve"> </w:t>
      </w:r>
    </w:p>
    <w:p w14:paraId="23665BAA" w14:textId="022E9400" w:rsidR="004F3B65" w:rsidRPr="005E036A" w:rsidRDefault="004F3B65" w:rsidP="005E036A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Open questioning</w:t>
      </w:r>
      <w:r>
        <w:t xml:space="preserve">: </w:t>
      </w:r>
      <w:r w:rsidR="005E036A">
        <w:t xml:space="preserve">Why do we summarize situations in quantitative terms? Compare and contrast box plots with cumulative distribution graphs. </w:t>
      </w:r>
    </w:p>
    <w:p w14:paraId="28D74ED1" w14:textId="63AB418C" w:rsidR="004F3B65" w:rsidRPr="00A15F01" w:rsidRDefault="004F3B65" w:rsidP="004F3B65">
      <w:pPr>
        <w:tabs>
          <w:tab w:val="left" w:pos="720"/>
          <w:tab w:val="left" w:pos="5040"/>
          <w:tab w:val="right" w:pos="9180"/>
        </w:tabs>
        <w:spacing w:line="360" w:lineRule="auto"/>
      </w:pPr>
      <w:r w:rsidRPr="00CA64F3">
        <w:rPr>
          <w:b/>
        </w:rPr>
        <w:t>Build on prior learning:</w:t>
      </w:r>
      <w:r>
        <w:t xml:space="preserve"> </w:t>
      </w:r>
      <w:r w:rsidR="005E036A">
        <w:t>Histograms, graphing on the coordinate plane</w:t>
      </w:r>
    </w:p>
    <w:p w14:paraId="66F77B65" w14:textId="6FFB0DF3" w:rsidR="004F3B65" w:rsidRDefault="004F3B65" w:rsidP="004F3B65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rPr>
          <w:b/>
        </w:rPr>
        <w:t>Mathematical literacy/ vocabulary</w:t>
      </w:r>
      <w:r w:rsidRPr="002E16F6">
        <w:rPr>
          <w:b/>
        </w:rPr>
        <w:t>:</w:t>
      </w:r>
      <w:r>
        <w:t xml:space="preserve"> </w:t>
      </w:r>
      <w:r w:rsidR="005E036A">
        <w:t>Central tendency, mean, median, mode, spread, range, IQR, standard deviation, quartile, percentile, quintile, frequency</w:t>
      </w:r>
      <w:r w:rsidR="00A40845">
        <w:t>; correlation vs causation</w:t>
      </w:r>
    </w:p>
    <w:p w14:paraId="508C36ED" w14:textId="64822610" w:rsidR="00746342" w:rsidRDefault="00746342" w:rsidP="00746342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74469B">
        <w:rPr>
          <w:b/>
        </w:rPr>
        <w:t>Tools &amp; technology:</w:t>
      </w:r>
      <w:r>
        <w:t xml:space="preserve"> Calculator stat functions; </w:t>
      </w:r>
      <w:proofErr w:type="spellStart"/>
      <w:r w:rsidR="00A40845">
        <w:t>Geogebra</w:t>
      </w:r>
      <w:proofErr w:type="spellEnd"/>
      <w:r w:rsidR="00A40845">
        <w:t>, Word, Google forms</w:t>
      </w:r>
    </w:p>
    <w:p w14:paraId="3F45B8DE" w14:textId="5DD8AF15" w:rsidR="004F3B65" w:rsidRDefault="004F3B65" w:rsidP="004F3B65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B172D0">
        <w:rPr>
          <w:b/>
        </w:rPr>
        <w:t>Keys:</w:t>
      </w:r>
      <w:r>
        <w:t xml:space="preserve"> </w:t>
      </w:r>
      <w:r w:rsidR="00FA74A6">
        <w:t>Interpretation of distribution statistics in situation context</w:t>
      </w:r>
    </w:p>
    <w:p w14:paraId="5DC9F5D6" w14:textId="77777777" w:rsidR="00FA74A6" w:rsidRDefault="004F3B65" w:rsidP="004F3B65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>
        <w:rPr>
          <w:b/>
        </w:rPr>
        <w:t xml:space="preserve">Student engagement / differentiation: </w:t>
      </w:r>
      <w:r w:rsidRPr="00FA74A6">
        <w:rPr>
          <w:i/>
        </w:rPr>
        <w:t>exceeding stan</w:t>
      </w:r>
      <w:r w:rsidR="00FA74A6" w:rsidRPr="00FA74A6">
        <w:rPr>
          <w:i/>
        </w:rPr>
        <w:t>dards</w:t>
      </w:r>
      <w:r w:rsidR="00FA74A6">
        <w:t xml:space="preserve"> – explain work on board, </w:t>
      </w:r>
    </w:p>
    <w:p w14:paraId="70D1FB0E" w14:textId="2E7B19C9" w:rsidR="004F3B65" w:rsidRDefault="00FA74A6" w:rsidP="00FA74A6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</w:pPr>
      <w:r>
        <w:rPr>
          <w:b/>
        </w:rPr>
        <w:tab/>
      </w:r>
      <w:r w:rsidR="004F3B65" w:rsidRPr="00FA74A6">
        <w:rPr>
          <w:i/>
        </w:rPr>
        <w:t>meeting standards</w:t>
      </w:r>
      <w:r w:rsidR="004F3B65">
        <w:t xml:space="preserve"> – work independently, </w:t>
      </w:r>
      <w:r w:rsidR="004F3B65" w:rsidRPr="00FA74A6">
        <w:rPr>
          <w:i/>
        </w:rPr>
        <w:t>below standards</w:t>
      </w:r>
      <w:r w:rsidR="004F3B65">
        <w:t xml:space="preserve"> – work in pairs</w:t>
      </w:r>
    </w:p>
    <w:p w14:paraId="1BABA9C6" w14:textId="77777777" w:rsidR="00746342" w:rsidRDefault="00746342" w:rsidP="004F3B65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</w:p>
    <w:p w14:paraId="42994331" w14:textId="77777777" w:rsidR="004F3B65" w:rsidRDefault="004F3B65" w:rsidP="004F3B65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  <w:r>
        <w:rPr>
          <w:b/>
        </w:rPr>
        <w:t xml:space="preserve">Heterogeneous grouping (4 students), exceeding/below standards: </w:t>
      </w:r>
    </w:p>
    <w:p w14:paraId="0CB3996D" w14:textId="6E2440C9" w:rsidR="004F3B65" w:rsidRDefault="008912C8" w:rsidP="008912C8">
      <w:pPr>
        <w:tabs>
          <w:tab w:val="left" w:pos="360"/>
          <w:tab w:val="left" w:pos="49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Juan, </w:t>
      </w:r>
      <w:proofErr w:type="spellStart"/>
      <w:r w:rsidR="004F3B65">
        <w:t>Sulenny</w:t>
      </w:r>
      <w:proofErr w:type="spellEnd"/>
      <w:r w:rsidR="004F3B65">
        <w:t xml:space="preserve">, </w:t>
      </w:r>
      <w:r>
        <w:t>Joseph, Skye</w:t>
      </w:r>
      <w:r>
        <w:tab/>
        <w:t>Tiara, Kevin, Dion, Reynaldo</w:t>
      </w:r>
    </w:p>
    <w:p w14:paraId="0BF51771" w14:textId="4ACA0B8A" w:rsidR="008912C8" w:rsidRDefault="008912C8" w:rsidP="008912C8">
      <w:pPr>
        <w:tabs>
          <w:tab w:val="left" w:pos="360"/>
          <w:tab w:val="left" w:pos="49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Destiny, Keyaira, </w:t>
      </w:r>
      <w:proofErr w:type="spellStart"/>
      <w:r w:rsidR="0072557F">
        <w:t>Yanelka</w:t>
      </w:r>
      <w:proofErr w:type="spellEnd"/>
      <w:r w:rsidR="0072557F">
        <w:t xml:space="preserve">**, </w:t>
      </w:r>
      <w:r>
        <w:t>Tomas</w:t>
      </w:r>
      <w:r>
        <w:tab/>
        <w:t xml:space="preserve">Daniela, John, </w:t>
      </w:r>
      <w:proofErr w:type="spellStart"/>
      <w:r>
        <w:t>Mikiany</w:t>
      </w:r>
      <w:proofErr w:type="spellEnd"/>
      <w:r>
        <w:t xml:space="preserve">**, </w:t>
      </w:r>
      <w:proofErr w:type="spellStart"/>
      <w:r>
        <w:t>Zakai</w:t>
      </w:r>
      <w:proofErr w:type="spellEnd"/>
      <w:r w:rsidR="0072557F">
        <w:t xml:space="preserve"> </w:t>
      </w:r>
    </w:p>
    <w:p w14:paraId="6111B047" w14:textId="7FD64571" w:rsidR="004F3B65" w:rsidRDefault="0072557F" w:rsidP="008912C8">
      <w:pPr>
        <w:tabs>
          <w:tab w:val="left" w:pos="360"/>
          <w:tab w:val="left" w:pos="49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Ana, </w:t>
      </w:r>
      <w:r w:rsidR="008912C8">
        <w:t xml:space="preserve">Hugo, </w:t>
      </w:r>
      <w:proofErr w:type="spellStart"/>
      <w:r w:rsidR="008912C8">
        <w:t>Pancy</w:t>
      </w:r>
      <w:proofErr w:type="spellEnd"/>
      <w:r w:rsidR="008912C8">
        <w:t xml:space="preserve">, </w:t>
      </w:r>
      <w:proofErr w:type="spellStart"/>
      <w:r w:rsidR="008912C8">
        <w:t>Eribel</w:t>
      </w:r>
      <w:proofErr w:type="spellEnd"/>
      <w:r w:rsidR="008912C8">
        <w:tab/>
      </w:r>
      <w:r w:rsidR="004F3B65">
        <w:t>Malachi</w:t>
      </w:r>
      <w:r w:rsidR="008912C8">
        <w:t xml:space="preserve">, Kendall, Junior, </w:t>
      </w:r>
      <w:proofErr w:type="spellStart"/>
      <w:r w:rsidR="008912C8">
        <w:t>Jeralyn</w:t>
      </w:r>
      <w:proofErr w:type="spellEnd"/>
    </w:p>
    <w:p w14:paraId="54DC6FE0" w14:textId="77777777" w:rsidR="004F3B65" w:rsidRDefault="004F3B65" w:rsidP="004F3B65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 w:rsidRPr="00362C84">
        <w:t>*IEP, **ELL</w:t>
      </w:r>
    </w:p>
    <w:p w14:paraId="26D629D4" w14:textId="3E041D29" w:rsidR="004C1DA2" w:rsidRPr="00FB7BDB" w:rsidRDefault="004F3B65" w:rsidP="004C1DA2">
      <w:pPr>
        <w:tabs>
          <w:tab w:val="left" w:pos="5040"/>
          <w:tab w:val="right" w:pos="9180"/>
        </w:tabs>
        <w:jc w:val="center"/>
        <w:rPr>
          <w:b/>
        </w:rPr>
      </w:pPr>
      <w:r>
        <w:br w:type="page"/>
      </w:r>
      <w:r w:rsidR="00BC4175">
        <w:rPr>
          <w:b/>
        </w:rPr>
        <w:t>11.2</w:t>
      </w:r>
      <w:r w:rsidR="00F10276">
        <w:rPr>
          <w:b/>
        </w:rPr>
        <w:t xml:space="preserve"> Geometry</w:t>
      </w:r>
      <w:r w:rsidR="004C1DA2">
        <w:rPr>
          <w:b/>
        </w:rPr>
        <w:t xml:space="preserve"> </w:t>
      </w:r>
    </w:p>
    <w:p w14:paraId="010F6669" w14:textId="009B7009" w:rsidR="004C1DA2" w:rsidRDefault="004C1DA2" w:rsidP="00633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A0CD86" wp14:editId="5947F095">
                <wp:simplePos x="0" y="0"/>
                <wp:positionH relativeFrom="column">
                  <wp:posOffset>-59267</wp:posOffset>
                </wp:positionH>
                <wp:positionV relativeFrom="paragraph">
                  <wp:posOffset>228812</wp:posOffset>
                </wp:positionV>
                <wp:extent cx="6286500" cy="2064173"/>
                <wp:effectExtent l="0" t="0" r="381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64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D725" w14:textId="77777777" w:rsidR="004C1DA2" w:rsidRPr="005F3562" w:rsidRDefault="004C1DA2" w:rsidP="004C1DA2">
                            <w:pPr>
                              <w:jc w:val="center"/>
                            </w:pPr>
                            <w:r w:rsidRPr="005F3562">
                              <w:t>Mark a unit circle with the standard angles in degrees &amp; radians (30, 45, 60, &amp; 90 degrees, etc.)</w:t>
                            </w:r>
                          </w:p>
                          <w:p w14:paraId="36AE9B68" w14:textId="77777777" w:rsidR="004C1DA2" w:rsidRDefault="004C1DA2" w:rsidP="004C1D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CD86" id="Rectangle 4" o:spid="_x0000_s1028" style="position:absolute;margin-left:-4.65pt;margin-top:18pt;width:495pt;height:16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" filled="f" strokecolor="black [3213]">
                <v:textbox>
                  <w:txbxContent>
                    <w:p w14:paraId="6AB4D725" w14:textId="77777777" w:rsidR="004C1DA2" w:rsidRPr="005F3562" w:rsidRDefault="004C1DA2" w:rsidP="004C1DA2">
                      <w:pPr>
                        <w:jc w:val="center"/>
                      </w:pPr>
                      <w:r w:rsidRPr="005F3562">
                        <w:t>Mark a unit circle with the standard angles in degrees &amp; radians (30, 45, 60, &amp; 90 degrees, etc.)</w:t>
                      </w:r>
                    </w:p>
                    <w:p w14:paraId="36AE9B68" w14:textId="77777777" w:rsidR="004C1DA2" w:rsidRDefault="004C1DA2" w:rsidP="004C1D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Unit </w:t>
      </w:r>
      <w:r w:rsidR="00F659F8">
        <w:rPr>
          <w:b/>
        </w:rPr>
        <w:t>4</w:t>
      </w:r>
      <w:r w:rsidRPr="00233184">
        <w:rPr>
          <w:b/>
        </w:rPr>
        <w:t>:</w:t>
      </w:r>
      <w:r>
        <w:rPr>
          <w:b/>
        </w:rPr>
        <w:t xml:space="preserve"> </w:t>
      </w:r>
      <w:r w:rsidR="00633059">
        <w:t>Similarity</w:t>
      </w:r>
    </w:p>
    <w:p w14:paraId="46D88D0E" w14:textId="45039687" w:rsidR="004C1DA2" w:rsidRDefault="004C1DA2" w:rsidP="00633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Guiding question:</w:t>
      </w:r>
      <w:r>
        <w:rPr>
          <w:b/>
        </w:rPr>
        <w:t xml:space="preserve"> </w:t>
      </w:r>
      <w:r w:rsidR="00633059" w:rsidRPr="00633059">
        <w:t>How do we compare similar polygons?</w:t>
      </w:r>
    </w:p>
    <w:p w14:paraId="0A3FDE79" w14:textId="3A0AB9B5" w:rsidR="001144E6" w:rsidRPr="001144E6" w:rsidRDefault="004C1DA2" w:rsidP="00633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CCLS:</w:t>
      </w:r>
      <w:r>
        <w:t xml:space="preserve"> </w:t>
      </w:r>
      <w:r w:rsidR="00633059" w:rsidRPr="00633059">
        <w:t>G-SRT.B.5 Use similarity criteria for triangles to solve problems</w:t>
      </w:r>
    </w:p>
    <w:p w14:paraId="5BD7D2A7" w14:textId="004690B5" w:rsidR="004C1DA2" w:rsidRDefault="004C1DA2" w:rsidP="00633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2A7D99">
        <w:rPr>
          <w:b/>
        </w:rPr>
        <w:t>Do Now</w:t>
      </w:r>
      <w:r>
        <w:rPr>
          <w:b/>
        </w:rPr>
        <w:t xml:space="preserve">: </w:t>
      </w:r>
      <w:r w:rsidR="00633059">
        <w:t>Login to DeltaMath</w:t>
      </w:r>
    </w:p>
    <w:p w14:paraId="01B93DB1" w14:textId="66654DC9" w:rsidR="004C1DA2" w:rsidRPr="007C7D13" w:rsidRDefault="004C1DA2" w:rsidP="00633059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L</w:t>
      </w:r>
      <w:r w:rsidRPr="00000719">
        <w:rPr>
          <w:b/>
        </w:rPr>
        <w:t>esson</w:t>
      </w:r>
      <w:r>
        <w:rPr>
          <w:b/>
        </w:rPr>
        <w:t xml:space="preserve">: </w:t>
      </w:r>
      <w:r w:rsidR="00633059" w:rsidRPr="00633059">
        <w:t>Area relationship of similar triangles</w:t>
      </w:r>
    </w:p>
    <w:p w14:paraId="3A806DCB" w14:textId="1A216DBE" w:rsidR="004C1DA2" w:rsidRPr="00633059" w:rsidRDefault="004C1DA2" w:rsidP="00633059">
      <w:pPr>
        <w:tabs>
          <w:tab w:val="left" w:pos="720"/>
          <w:tab w:val="left" w:pos="5040"/>
        </w:tabs>
        <w:spacing w:line="360" w:lineRule="auto"/>
      </w:pPr>
      <w:r w:rsidRPr="00000719">
        <w:rPr>
          <w:b/>
        </w:rPr>
        <w:t>Task:</w:t>
      </w:r>
      <w:r w:rsidR="00633059">
        <w:t xml:space="preserve"> Practice exercises for d</w:t>
      </w:r>
      <w:r w:rsidR="00633059" w:rsidRPr="00633059">
        <w:t>ilation, ratios, translations</w:t>
      </w:r>
    </w:p>
    <w:p w14:paraId="6C00CAF4" w14:textId="44DA0299" w:rsidR="004C1DA2" w:rsidRDefault="004C1DA2" w:rsidP="0018480E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 w:rsidRPr="00000719">
        <w:rPr>
          <w:b/>
        </w:rPr>
        <w:t>Assessment:</w:t>
      </w:r>
      <w:r>
        <w:t xml:space="preserve"> </w:t>
      </w:r>
      <w:proofErr w:type="spellStart"/>
      <w:r w:rsidR="001144E6">
        <w:t>Deltamath</w:t>
      </w:r>
      <w:proofErr w:type="spellEnd"/>
      <w:r w:rsidR="001144E6">
        <w:t xml:space="preserve"> </w:t>
      </w:r>
      <w:r w:rsidR="0018480E">
        <w:t>proficiency and completion</w:t>
      </w:r>
      <w:r w:rsidR="001144E6">
        <w:t xml:space="preserve"> scores</w:t>
      </w:r>
    </w:p>
    <w:p w14:paraId="7576EB0C" w14:textId="413B24C7" w:rsidR="004C1DA2" w:rsidRPr="004A572B" w:rsidRDefault="004C1DA2" w:rsidP="002E123D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Homework:</w:t>
      </w:r>
      <w:r>
        <w:t xml:space="preserve"> </w:t>
      </w:r>
      <w:r w:rsidR="006D342C">
        <w:t xml:space="preserve">Workbook p. </w:t>
      </w:r>
      <w:r w:rsidR="002E123D">
        <w:t>187 Similar polygons exercises</w:t>
      </w:r>
    </w:p>
    <w:p w14:paraId="6E2427AA" w14:textId="77777777" w:rsidR="004C1DA2" w:rsidRDefault="004C1DA2" w:rsidP="004C1DA2">
      <w:pPr>
        <w:tabs>
          <w:tab w:val="left" w:pos="720"/>
          <w:tab w:val="left" w:pos="5040"/>
        </w:tabs>
        <w:spacing w:line="360" w:lineRule="auto"/>
      </w:pPr>
    </w:p>
    <w:p w14:paraId="5A8E0600" w14:textId="77777777" w:rsidR="00B00AB7" w:rsidRDefault="00B00AB7" w:rsidP="003E6314">
      <w:pPr>
        <w:tabs>
          <w:tab w:val="left" w:pos="720"/>
          <w:tab w:val="left" w:pos="5040"/>
        </w:tabs>
        <w:spacing w:line="360" w:lineRule="auto"/>
        <w:rPr>
          <w:b/>
        </w:rPr>
      </w:pPr>
      <w:bookmarkStart w:id="0" w:name="_GoBack"/>
      <w:bookmarkEnd w:id="0"/>
    </w:p>
    <w:p w14:paraId="296394B5" w14:textId="096D5931" w:rsidR="004C1DA2" w:rsidRPr="003E6314" w:rsidRDefault="004C1DA2" w:rsidP="007368EA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Open questioning</w:t>
      </w:r>
      <w:r>
        <w:t xml:space="preserve">: </w:t>
      </w:r>
      <w:r w:rsidR="001144E6">
        <w:t>How are the diffe</w:t>
      </w:r>
      <w:r w:rsidR="007368EA">
        <w:t xml:space="preserve">rent methods of calculating </w:t>
      </w:r>
      <w:r w:rsidR="001144E6">
        <w:t>similar</w:t>
      </w:r>
      <w:r w:rsidR="007368EA">
        <w:t>ity ratios the same</w:t>
      </w:r>
      <w:r w:rsidR="00157E7F">
        <w:t xml:space="preserve">? </w:t>
      </w:r>
      <w:r w:rsidR="001144E6">
        <w:t xml:space="preserve">How are they different? How </w:t>
      </w:r>
      <w:r w:rsidR="007368EA">
        <w:t>are the ratios related to dilation</w:t>
      </w:r>
      <w:r w:rsidR="003E6314">
        <w:t>?</w:t>
      </w:r>
    </w:p>
    <w:p w14:paraId="6C4CAA1C" w14:textId="2FB712F0" w:rsidR="004C1DA2" w:rsidRPr="00A15F01" w:rsidRDefault="004C1DA2" w:rsidP="007368EA">
      <w:pPr>
        <w:tabs>
          <w:tab w:val="left" w:pos="720"/>
          <w:tab w:val="left" w:pos="5040"/>
          <w:tab w:val="right" w:pos="9180"/>
        </w:tabs>
        <w:spacing w:line="360" w:lineRule="auto"/>
      </w:pPr>
      <w:r w:rsidRPr="00CA64F3">
        <w:rPr>
          <w:b/>
        </w:rPr>
        <w:t>Build on prior learning:</w:t>
      </w:r>
      <w:r>
        <w:t xml:space="preserve"> </w:t>
      </w:r>
      <w:r w:rsidR="007368EA">
        <w:t>Fractions, proportions</w:t>
      </w:r>
      <w:r w:rsidR="004F5E84">
        <w:t xml:space="preserve">, operations with </w:t>
      </w:r>
      <w:r w:rsidR="007368EA">
        <w:t>ratios</w:t>
      </w:r>
      <w:r w:rsidR="004F5E84">
        <w:t xml:space="preserve">, </w:t>
      </w:r>
      <w:r w:rsidR="007368EA">
        <w:t>simplifying fractions</w:t>
      </w:r>
      <w:r w:rsidR="004F5E84">
        <w:t xml:space="preserve">, </w:t>
      </w:r>
      <w:r w:rsidR="007368EA">
        <w:t>dilation transformations</w:t>
      </w:r>
      <w:r w:rsidR="00F976F9">
        <w:t>, geometric notation &amp; terminology</w:t>
      </w:r>
    </w:p>
    <w:p w14:paraId="5426E384" w14:textId="3437B6F5" w:rsidR="004C1DA2" w:rsidRDefault="004C1DA2" w:rsidP="004C1DA2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rPr>
          <w:b/>
        </w:rPr>
        <w:t>Mathematical literacy/ vocabulary</w:t>
      </w:r>
      <w:r w:rsidRPr="002E16F6">
        <w:rPr>
          <w:b/>
        </w:rPr>
        <w:t>:</w:t>
      </w:r>
      <w:r>
        <w:t xml:space="preserve"> </w:t>
      </w:r>
      <w:r w:rsidR="00F976F9">
        <w:t xml:space="preserve">Auxiliary line, </w:t>
      </w:r>
      <w:r w:rsidR="004F5E84">
        <w:t>radical, average, mean, sum of squares</w:t>
      </w:r>
      <w:r w:rsidR="00F976F9">
        <w:t xml:space="preserve"> </w:t>
      </w:r>
    </w:p>
    <w:p w14:paraId="72F315CB" w14:textId="45F9D259" w:rsidR="004C1DA2" w:rsidRDefault="004C1DA2" w:rsidP="004C1DA2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74469B">
        <w:rPr>
          <w:b/>
        </w:rPr>
        <w:t>Tools &amp; technology:</w:t>
      </w:r>
      <w:r>
        <w:t xml:space="preserve"> </w:t>
      </w:r>
      <w:r w:rsidR="003E6314">
        <w:t xml:space="preserve">Smartboard geometry tools, </w:t>
      </w:r>
      <w:proofErr w:type="spellStart"/>
      <w:r w:rsidR="004F5E84">
        <w:t>Deltamath</w:t>
      </w:r>
      <w:proofErr w:type="spellEnd"/>
      <w:r w:rsidR="004F5E84">
        <w:t xml:space="preserve"> accounts, laptop practices</w:t>
      </w:r>
    </w:p>
    <w:p w14:paraId="7297FA97" w14:textId="7891D3C4" w:rsidR="004C1DA2" w:rsidRDefault="004C1DA2" w:rsidP="007368EA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B172D0">
        <w:rPr>
          <w:b/>
        </w:rPr>
        <w:t>Keys:</w:t>
      </w:r>
      <w:r>
        <w:t xml:space="preserve"> </w:t>
      </w:r>
      <w:r w:rsidR="007368EA">
        <w:t>Mathematical arguments</w:t>
      </w:r>
      <w:r w:rsidR="003E6314">
        <w:t xml:space="preserve"> as a sequence of logical </w:t>
      </w:r>
      <w:r w:rsidR="007368EA">
        <w:t>statements</w:t>
      </w:r>
    </w:p>
    <w:p w14:paraId="4B7557C9" w14:textId="6FD7CEB7" w:rsidR="004C1DA2" w:rsidRDefault="004C1DA2" w:rsidP="004C1DA2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>
        <w:rPr>
          <w:b/>
        </w:rPr>
        <w:t xml:space="preserve">Student engagement / differentiation: </w:t>
      </w:r>
      <w:r w:rsidRPr="002B6BD7">
        <w:rPr>
          <w:i/>
        </w:rPr>
        <w:t>exceeding standards</w:t>
      </w:r>
      <w:r>
        <w:t xml:space="preserve"> – </w:t>
      </w:r>
      <w:r w:rsidR="003E6314">
        <w:t>prove assertion</w:t>
      </w:r>
      <w:r>
        <w:t xml:space="preserve"> to class, </w:t>
      </w:r>
      <w:r w:rsidRPr="002B6BD7">
        <w:rPr>
          <w:i/>
        </w:rPr>
        <w:t>meeting standards</w:t>
      </w:r>
      <w:r>
        <w:t xml:space="preserve"> – </w:t>
      </w:r>
      <w:r w:rsidR="003E6314">
        <w:t>contribute within a</w:t>
      </w:r>
      <w:r>
        <w:t xml:space="preserve"> group, </w:t>
      </w:r>
      <w:r w:rsidRPr="002B6BD7">
        <w:rPr>
          <w:i/>
        </w:rPr>
        <w:t>below standards</w:t>
      </w:r>
      <w:r>
        <w:t xml:space="preserve"> – one-on-one w teacher</w:t>
      </w:r>
    </w:p>
    <w:p w14:paraId="38A98632" w14:textId="77777777" w:rsidR="00B00AB7" w:rsidRDefault="00B00AB7" w:rsidP="004C1DA2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</w:p>
    <w:p w14:paraId="6FB58745" w14:textId="0A2EE3C8" w:rsidR="004C1DA2" w:rsidRDefault="004C1DA2" w:rsidP="004C1DA2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  <w:r>
        <w:rPr>
          <w:b/>
        </w:rPr>
        <w:t>Heterogeneous grouping</w:t>
      </w:r>
      <w:r w:rsidR="00B00AB7">
        <w:rPr>
          <w:b/>
        </w:rPr>
        <w:t xml:space="preserve"> (4(3)</w:t>
      </w:r>
      <w:r>
        <w:rPr>
          <w:b/>
        </w:rPr>
        <w:t xml:space="preserve"> students), exceeding/below standards: </w:t>
      </w:r>
    </w:p>
    <w:p w14:paraId="43E520A9" w14:textId="324DAC6D" w:rsidR="00B00AB7" w:rsidRDefault="00B00AB7" w:rsidP="009C597D">
      <w:pPr>
        <w:tabs>
          <w:tab w:val="left" w:pos="360"/>
          <w:tab w:val="left" w:pos="468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Nyasia, </w:t>
      </w:r>
      <w:proofErr w:type="spellStart"/>
      <w:r>
        <w:t>Sugeidy</w:t>
      </w:r>
      <w:proofErr w:type="spellEnd"/>
      <w:r>
        <w:t>,</w:t>
      </w:r>
      <w:r w:rsidR="00E16949">
        <w:t xml:space="preserve"> </w:t>
      </w:r>
      <w:r w:rsidR="00E16949" w:rsidRPr="00E16949">
        <w:t>Erika</w:t>
      </w:r>
      <w:r>
        <w:tab/>
      </w:r>
      <w:proofErr w:type="spellStart"/>
      <w:r w:rsidR="00E16949" w:rsidRPr="00E16949">
        <w:t>Arenazia</w:t>
      </w:r>
      <w:proofErr w:type="spellEnd"/>
      <w:r>
        <w:t xml:space="preserve">, </w:t>
      </w:r>
      <w:proofErr w:type="spellStart"/>
      <w:r w:rsidR="00E16949">
        <w:t>Yuleydi</w:t>
      </w:r>
      <w:proofErr w:type="spellEnd"/>
      <w:r>
        <w:t xml:space="preserve">, </w:t>
      </w:r>
      <w:r w:rsidR="00E16949">
        <w:t>Jerry</w:t>
      </w:r>
      <w:r w:rsidR="00E16949" w:rsidRPr="00E16949">
        <w:t xml:space="preserve">, </w:t>
      </w:r>
      <w:proofErr w:type="spellStart"/>
      <w:r w:rsidR="00E16949" w:rsidRPr="00E16949">
        <w:t>Tysean</w:t>
      </w:r>
      <w:proofErr w:type="spellEnd"/>
      <w:r w:rsidR="00E16949" w:rsidRPr="00E16949">
        <w:t xml:space="preserve"> </w:t>
      </w:r>
    </w:p>
    <w:p w14:paraId="03DA666F" w14:textId="19AB6229" w:rsidR="00B00AB7" w:rsidRPr="00E16949" w:rsidRDefault="004C1DA2" w:rsidP="009C597D">
      <w:pPr>
        <w:tabs>
          <w:tab w:val="left" w:pos="360"/>
          <w:tab w:val="left" w:pos="468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E16949">
        <w:t>Raul</w:t>
      </w:r>
      <w:r w:rsidR="00B00AB7" w:rsidRPr="00E16949">
        <w:t xml:space="preserve">, </w:t>
      </w:r>
      <w:proofErr w:type="spellStart"/>
      <w:r w:rsidR="00E16949" w:rsidRPr="00E16949">
        <w:t>Djeneba</w:t>
      </w:r>
      <w:proofErr w:type="spellEnd"/>
      <w:r w:rsidR="00E16949" w:rsidRPr="00E16949">
        <w:t>,</w:t>
      </w:r>
      <w:r w:rsidR="00E16949" w:rsidRPr="00E16949">
        <w:t xml:space="preserve"> </w:t>
      </w:r>
      <w:r w:rsidR="00E16949">
        <w:t>Briana</w:t>
      </w:r>
      <w:r w:rsidR="00E16949" w:rsidRPr="00E16949">
        <w:t>, Armando</w:t>
      </w:r>
      <w:r w:rsidR="009C597D" w:rsidRPr="009C597D">
        <w:t xml:space="preserve"> </w:t>
      </w:r>
      <w:r w:rsidR="009C597D" w:rsidRPr="009C597D">
        <w:tab/>
        <w:t xml:space="preserve">Eduardo, Miguel, </w:t>
      </w:r>
      <w:proofErr w:type="spellStart"/>
      <w:r w:rsidR="009C597D">
        <w:t>Soleinys</w:t>
      </w:r>
      <w:proofErr w:type="spellEnd"/>
      <w:r w:rsidR="009C597D" w:rsidRPr="00E16949">
        <w:t>, Deanne</w:t>
      </w:r>
      <w:r w:rsidR="00E16949" w:rsidRPr="00E16949">
        <w:t xml:space="preserve"> </w:t>
      </w:r>
    </w:p>
    <w:p w14:paraId="587D9320" w14:textId="33BD3877" w:rsidR="004C1DA2" w:rsidRPr="009C597D" w:rsidRDefault="009C597D" w:rsidP="009C597D">
      <w:pPr>
        <w:tabs>
          <w:tab w:val="left" w:pos="360"/>
          <w:tab w:val="left" w:pos="468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9C597D">
        <w:t xml:space="preserve">Joshua, </w:t>
      </w:r>
      <w:r w:rsidR="00E16949" w:rsidRPr="009C597D">
        <w:t>Jackie</w:t>
      </w:r>
      <w:r w:rsidR="00E16949" w:rsidRPr="009C597D">
        <w:t xml:space="preserve">, </w:t>
      </w:r>
      <w:proofErr w:type="spellStart"/>
      <w:r w:rsidR="00E16949" w:rsidRPr="009C597D">
        <w:t>Yissel</w:t>
      </w:r>
      <w:proofErr w:type="spellEnd"/>
      <w:r w:rsidR="00E16949" w:rsidRPr="009C597D">
        <w:t xml:space="preserve">, </w:t>
      </w:r>
      <w:proofErr w:type="spellStart"/>
      <w:r w:rsidR="00E16949" w:rsidRPr="009C597D">
        <w:t>Kyenne</w:t>
      </w:r>
      <w:proofErr w:type="spellEnd"/>
      <w:r w:rsidR="00E16949" w:rsidRPr="009C597D">
        <w:t xml:space="preserve"> </w:t>
      </w:r>
    </w:p>
    <w:p w14:paraId="6E8F0718" w14:textId="77777777" w:rsidR="004C1DA2" w:rsidRPr="00956AEF" w:rsidRDefault="004C1DA2" w:rsidP="00B00AB7">
      <w:pPr>
        <w:tabs>
          <w:tab w:val="left" w:pos="360"/>
          <w:tab w:val="left" w:pos="4680"/>
          <w:tab w:val="left" w:pos="558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 w:rsidRPr="00362C84">
        <w:t>*IEP, **ELL</w:t>
      </w:r>
    </w:p>
    <w:p w14:paraId="00101FCE" w14:textId="77777777" w:rsidR="004C1DA2" w:rsidRPr="00956AEF" w:rsidRDefault="004C1DA2" w:rsidP="00B00AB7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</w:p>
    <w:p w14:paraId="68824AE8" w14:textId="68AD21B6" w:rsidR="004C1DA2" w:rsidRDefault="004C1DA2">
      <w:r>
        <w:br w:type="page"/>
      </w:r>
    </w:p>
    <w:p w14:paraId="54F33181" w14:textId="77777777" w:rsidR="005B36D0" w:rsidRDefault="005B36D0" w:rsidP="004F3B65"/>
    <w:p w14:paraId="56D6AEB2" w14:textId="77777777" w:rsidR="005B36D0" w:rsidRPr="00FB7BDB" w:rsidRDefault="005B36D0" w:rsidP="005B36D0">
      <w:pPr>
        <w:tabs>
          <w:tab w:val="left" w:pos="5040"/>
          <w:tab w:val="right" w:pos="9180"/>
        </w:tabs>
        <w:jc w:val="center"/>
        <w:rPr>
          <w:b/>
        </w:rPr>
      </w:pPr>
      <w:r>
        <w:rPr>
          <w:b/>
        </w:rPr>
        <w:t xml:space="preserve">Engineering Applications </w:t>
      </w:r>
    </w:p>
    <w:p w14:paraId="04F8C0A1" w14:textId="38BB3AF6" w:rsidR="005B36D0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D15675" wp14:editId="1CEEC210">
                <wp:simplePos x="0" y="0"/>
                <wp:positionH relativeFrom="column">
                  <wp:posOffset>-62865</wp:posOffset>
                </wp:positionH>
                <wp:positionV relativeFrom="paragraph">
                  <wp:posOffset>225425</wp:posOffset>
                </wp:positionV>
                <wp:extent cx="6286500" cy="2400300"/>
                <wp:effectExtent l="0" t="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0C120" w14:textId="77777777" w:rsidR="005B36D0" w:rsidRPr="005F3562" w:rsidRDefault="005B36D0" w:rsidP="005B36D0">
                            <w:pPr>
                              <w:jc w:val="center"/>
                            </w:pPr>
                            <w:r w:rsidRPr="005F3562">
                              <w:t>Mark a unit circle with the standard angles in degrees &amp; radians (30, 45, 60, &amp; 90 degrees, etc.)</w:t>
                            </w:r>
                          </w:p>
                          <w:p w14:paraId="202D9F40" w14:textId="77777777" w:rsidR="005B36D0" w:rsidRDefault="005B36D0" w:rsidP="005B3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15675" id="Rectangle 2" o:spid="_x0000_s1029" style="position:absolute;margin-left:-4.95pt;margin-top:17.75pt;width:495pt;height:18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" filled="f" strokecolor="black [3213]">
                <v:textbox>
                  <w:txbxContent>
                    <w:p w14:paraId="25F0C120" w14:textId="77777777" w:rsidR="005B36D0" w:rsidRPr="005F3562" w:rsidRDefault="005B36D0" w:rsidP="005B36D0">
                      <w:pPr>
                        <w:jc w:val="center"/>
                      </w:pPr>
                      <w:r w:rsidRPr="005F3562">
                        <w:t>Mark a unit circle with the standard angles in degrees &amp; radians (30, 45, 60, &amp; 90 degrees, etc.)</w:t>
                      </w:r>
                    </w:p>
                    <w:p w14:paraId="202D9F40" w14:textId="77777777" w:rsidR="005B36D0" w:rsidRDefault="005B36D0" w:rsidP="005B36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1FA3">
        <w:rPr>
          <w:b/>
        </w:rPr>
        <w:t>Unit 4</w:t>
      </w:r>
      <w:r w:rsidRPr="00233184">
        <w:rPr>
          <w:b/>
        </w:rPr>
        <w:t>:</w:t>
      </w:r>
      <w:r>
        <w:rPr>
          <w:b/>
        </w:rPr>
        <w:t xml:space="preserve"> </w:t>
      </w:r>
      <w:r w:rsidR="00A40ECB">
        <w:t>Bridge design - Statics</w:t>
      </w:r>
    </w:p>
    <w:p w14:paraId="56028B6C" w14:textId="66605C19" w:rsidR="005B36D0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Guiding question:</w:t>
      </w:r>
      <w:r>
        <w:rPr>
          <w:b/>
        </w:rPr>
        <w:t xml:space="preserve"> </w:t>
      </w:r>
      <w:r w:rsidR="004A572B" w:rsidRPr="004A572B">
        <w:t xml:space="preserve">How do we </w:t>
      </w:r>
      <w:r w:rsidR="00A40ECB">
        <w:t>design for maximum strength to weight</w:t>
      </w:r>
      <w:r w:rsidR="004A572B" w:rsidRPr="004A572B">
        <w:t>?</w:t>
      </w:r>
    </w:p>
    <w:p w14:paraId="3AAB8B25" w14:textId="737C5E19" w:rsidR="005B36D0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CCLS:</w:t>
      </w:r>
      <w:r>
        <w:t xml:space="preserve"> F.TF.5 Use </w:t>
      </w:r>
      <w:r w:rsidR="00A40ECB">
        <w:t>design</w:t>
      </w:r>
      <w:r>
        <w:t xml:space="preserve"> functions to model </w:t>
      </w:r>
      <w:r w:rsidR="00A40ECB">
        <w:t>static</w:t>
      </w:r>
      <w:r>
        <w:t xml:space="preserve"> phenomena</w:t>
      </w:r>
    </w:p>
    <w:p w14:paraId="6205ED45" w14:textId="0A11F009" w:rsidR="005B36D0" w:rsidRDefault="005B36D0" w:rsidP="005B36D0">
      <w:pPr>
        <w:tabs>
          <w:tab w:val="left" w:pos="720"/>
          <w:tab w:val="left" w:pos="5040"/>
        </w:tabs>
        <w:spacing w:line="360" w:lineRule="auto"/>
      </w:pPr>
      <w:r w:rsidRPr="002A7D99">
        <w:rPr>
          <w:b/>
        </w:rPr>
        <w:t>Do Now</w:t>
      </w:r>
      <w:r>
        <w:rPr>
          <w:b/>
        </w:rPr>
        <w:t xml:space="preserve">: </w:t>
      </w:r>
      <w:r w:rsidR="00A40ECB">
        <w:t>Review design versus status of construction</w:t>
      </w:r>
    </w:p>
    <w:p w14:paraId="186C6050" w14:textId="720331BE" w:rsidR="005B36D0" w:rsidRPr="007C7D13" w:rsidRDefault="00167127" w:rsidP="005B36D0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L</w:t>
      </w:r>
      <w:r w:rsidR="005B36D0" w:rsidRPr="00000719">
        <w:rPr>
          <w:b/>
        </w:rPr>
        <w:t>esson</w:t>
      </w:r>
      <w:r w:rsidR="005B36D0">
        <w:rPr>
          <w:b/>
        </w:rPr>
        <w:t xml:space="preserve">: </w:t>
      </w:r>
      <w:r w:rsidR="00A40ECB">
        <w:t>Joint failure experience</w:t>
      </w:r>
    </w:p>
    <w:p w14:paraId="10B7944A" w14:textId="52293815" w:rsidR="005B36D0" w:rsidRPr="00702159" w:rsidRDefault="005B36D0" w:rsidP="005B36D0">
      <w:pPr>
        <w:tabs>
          <w:tab w:val="left" w:pos="720"/>
          <w:tab w:val="left" w:pos="5040"/>
        </w:tabs>
        <w:spacing w:line="360" w:lineRule="auto"/>
        <w:rPr>
          <w:b/>
        </w:rPr>
      </w:pPr>
      <w:r w:rsidRPr="00000719">
        <w:rPr>
          <w:b/>
        </w:rPr>
        <w:t>Task:</w:t>
      </w:r>
      <w:r>
        <w:t xml:space="preserve">  </w:t>
      </w:r>
      <w:r w:rsidR="00D726E6">
        <w:t>Bridge construction – should be half complete, check alignment with plans</w:t>
      </w:r>
    </w:p>
    <w:p w14:paraId="6DC08956" w14:textId="4E384778" w:rsidR="005B36D0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 w:rsidRPr="00000719">
        <w:rPr>
          <w:b/>
        </w:rPr>
        <w:t>Assessment:</w:t>
      </w:r>
      <w:r>
        <w:t xml:space="preserve"> </w:t>
      </w:r>
      <w:r w:rsidR="004A572B">
        <w:t>Group work interaction</w:t>
      </w:r>
    </w:p>
    <w:p w14:paraId="0E6199C3" w14:textId="08DF23DF" w:rsidR="005B36D0" w:rsidRPr="004A572B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</w:pPr>
      <w:r w:rsidRPr="00000719">
        <w:rPr>
          <w:b/>
        </w:rPr>
        <w:t>Homework:</w:t>
      </w:r>
      <w:r>
        <w:t xml:space="preserve"> </w:t>
      </w:r>
      <w:r w:rsidR="00D726E6">
        <w:t>Truss design alternatives</w:t>
      </w:r>
      <w:r w:rsidR="004A572B" w:rsidRPr="004A572B">
        <w:t xml:space="preserve"> (math.huson.com)</w:t>
      </w:r>
    </w:p>
    <w:p w14:paraId="51548882" w14:textId="77777777" w:rsidR="005B36D0" w:rsidRDefault="005B36D0" w:rsidP="005B36D0">
      <w:pPr>
        <w:tabs>
          <w:tab w:val="left" w:pos="720"/>
          <w:tab w:val="left" w:pos="5040"/>
        </w:tabs>
        <w:spacing w:line="360" w:lineRule="auto"/>
      </w:pPr>
    </w:p>
    <w:p w14:paraId="3305C5AF" w14:textId="77777777" w:rsidR="005B36D0" w:rsidRDefault="005B36D0" w:rsidP="005B36D0">
      <w:pPr>
        <w:tabs>
          <w:tab w:val="left" w:pos="720"/>
          <w:tab w:val="left" w:pos="5040"/>
        </w:tabs>
        <w:spacing w:line="360" w:lineRule="auto"/>
        <w:rPr>
          <w:b/>
        </w:rPr>
      </w:pPr>
    </w:p>
    <w:p w14:paraId="7F7D97F9" w14:textId="3C603D53" w:rsidR="005B36D0" w:rsidRDefault="005B36D0" w:rsidP="005B36D0">
      <w:pPr>
        <w:tabs>
          <w:tab w:val="left" w:pos="720"/>
          <w:tab w:val="left" w:pos="5040"/>
        </w:tabs>
        <w:spacing w:line="360" w:lineRule="auto"/>
      </w:pPr>
      <w:r>
        <w:rPr>
          <w:b/>
        </w:rPr>
        <w:t>Open questioning</w:t>
      </w:r>
      <w:r>
        <w:t xml:space="preserve">: </w:t>
      </w:r>
      <w:r w:rsidR="0074469B">
        <w:t>What are some of the problems encountered building the experimental apparatus? How reliable or accurate are your measurements? How did your hypothesis guide the experimental design?</w:t>
      </w:r>
    </w:p>
    <w:p w14:paraId="103C1DA7" w14:textId="77777777" w:rsidR="005B36D0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</w:p>
    <w:p w14:paraId="6D4A3C3F" w14:textId="057A71BF" w:rsidR="005B36D0" w:rsidRPr="00A15F01" w:rsidRDefault="005B36D0" w:rsidP="005B36D0">
      <w:pPr>
        <w:tabs>
          <w:tab w:val="left" w:pos="720"/>
          <w:tab w:val="left" w:pos="5040"/>
          <w:tab w:val="right" w:pos="9180"/>
        </w:tabs>
        <w:spacing w:line="360" w:lineRule="auto"/>
      </w:pPr>
      <w:r w:rsidRPr="00CA64F3">
        <w:rPr>
          <w:b/>
        </w:rPr>
        <w:t>Build on prior learning:</w:t>
      </w:r>
      <w:r>
        <w:t xml:space="preserve"> </w:t>
      </w:r>
      <w:r w:rsidR="0074469B">
        <w:t>Data collection, graphical plotting, line of best fit, linear equations</w:t>
      </w:r>
    </w:p>
    <w:p w14:paraId="53F64003" w14:textId="43C82E82" w:rsidR="005B36D0" w:rsidRDefault="005B36D0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rPr>
          <w:b/>
        </w:rPr>
        <w:t>Mathematical literacy/ vocabulary</w:t>
      </w:r>
      <w:r w:rsidRPr="002E16F6">
        <w:rPr>
          <w:b/>
        </w:rPr>
        <w:t>:</w:t>
      </w:r>
      <w:r>
        <w:t xml:space="preserve">  </w:t>
      </w:r>
      <w:r w:rsidR="00237DEA">
        <w:t>Circular arc, period, pendulum, hypothesis, procedure, findings, line of best fit, independent and dependent variable, prototype</w:t>
      </w:r>
    </w:p>
    <w:p w14:paraId="531D644E" w14:textId="736FE25F" w:rsidR="0074469B" w:rsidRDefault="0074469B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74469B">
        <w:rPr>
          <w:b/>
        </w:rPr>
        <w:t>Tools &amp; technology:</w:t>
      </w:r>
      <w:r>
        <w:t xml:space="preserve"> Excel &amp; Word integration, clock timer, practical const</w:t>
      </w:r>
      <w:r w:rsidR="00D726E6">
        <w:t>r</w:t>
      </w:r>
      <w:r>
        <w:t>uction materials</w:t>
      </w:r>
    </w:p>
    <w:p w14:paraId="29028823" w14:textId="72A1C9D0" w:rsidR="005B36D0" w:rsidRDefault="005B36D0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B172D0">
        <w:rPr>
          <w:b/>
        </w:rPr>
        <w:t>Keys:</w:t>
      </w:r>
      <w:r>
        <w:t xml:space="preserve"> </w:t>
      </w:r>
      <w:r w:rsidR="00237DEA">
        <w:t>practical considerations of implementation, repeatability, prototyping and testing</w:t>
      </w:r>
    </w:p>
    <w:p w14:paraId="612D6068" w14:textId="17C38691" w:rsidR="005B36D0" w:rsidRDefault="005B36D0" w:rsidP="005B36D0">
      <w:pPr>
        <w:tabs>
          <w:tab w:val="left" w:pos="360"/>
          <w:tab w:val="left" w:pos="3150"/>
          <w:tab w:val="left" w:pos="4050"/>
          <w:tab w:val="left" w:pos="5600"/>
          <w:tab w:val="left" w:pos="6120"/>
          <w:tab w:val="left" w:pos="7110"/>
          <w:tab w:val="left" w:pos="7470"/>
        </w:tabs>
        <w:spacing w:line="360" w:lineRule="auto"/>
        <w:ind w:left="360" w:hanging="360"/>
      </w:pPr>
      <w:r>
        <w:rPr>
          <w:b/>
        </w:rPr>
        <w:t xml:space="preserve">Student engagement / differentiation: </w:t>
      </w:r>
      <w:r w:rsidRPr="002B6BD7">
        <w:rPr>
          <w:i/>
        </w:rPr>
        <w:t>exce</w:t>
      </w:r>
      <w:r w:rsidR="002B6BD7" w:rsidRPr="002B6BD7">
        <w:rPr>
          <w:i/>
        </w:rPr>
        <w:t>eding standards</w:t>
      </w:r>
      <w:r w:rsidR="002B6BD7">
        <w:t xml:space="preserve"> – explain work to class, </w:t>
      </w:r>
      <w:r w:rsidRPr="002B6BD7">
        <w:rPr>
          <w:i/>
        </w:rPr>
        <w:t>meeting standards</w:t>
      </w:r>
      <w:r>
        <w:t xml:space="preserve"> – </w:t>
      </w:r>
      <w:r w:rsidR="002B6BD7">
        <w:t>contribute to group</w:t>
      </w:r>
      <w:r>
        <w:t xml:space="preserve">, </w:t>
      </w:r>
      <w:r w:rsidRPr="002B6BD7">
        <w:rPr>
          <w:i/>
        </w:rPr>
        <w:t>below standards</w:t>
      </w:r>
      <w:r>
        <w:t xml:space="preserve"> – </w:t>
      </w:r>
      <w:r w:rsidR="002B6BD7">
        <w:t>one-on-one w teacher</w:t>
      </w:r>
    </w:p>
    <w:p w14:paraId="24D870BE" w14:textId="7F972A78" w:rsidR="005B36D0" w:rsidRDefault="005B36D0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after="120"/>
        <w:rPr>
          <w:b/>
        </w:rPr>
      </w:pPr>
      <w:r>
        <w:rPr>
          <w:b/>
        </w:rPr>
        <w:t>Heterogeneous grouping</w:t>
      </w:r>
      <w:r w:rsidR="00237DEA">
        <w:rPr>
          <w:b/>
        </w:rPr>
        <w:t xml:space="preserve"> (3</w:t>
      </w:r>
      <w:r>
        <w:rPr>
          <w:b/>
        </w:rPr>
        <w:t xml:space="preserve"> </w:t>
      </w:r>
      <w:r w:rsidR="00D726E6">
        <w:rPr>
          <w:b/>
        </w:rPr>
        <w:t>pairs</w:t>
      </w:r>
      <w:r>
        <w:rPr>
          <w:b/>
        </w:rPr>
        <w:t xml:space="preserve">), exceeding/below standards: </w:t>
      </w:r>
    </w:p>
    <w:p w14:paraId="3336CCBB" w14:textId="77777777" w:rsidR="00D726E6" w:rsidRDefault="00237DEA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 xml:space="preserve">Jerry, </w:t>
      </w:r>
      <w:r w:rsidR="00D726E6">
        <w:t xml:space="preserve">Miguel </w:t>
      </w:r>
    </w:p>
    <w:p w14:paraId="1E69DF46" w14:textId="5858FED8" w:rsidR="005B36D0" w:rsidRDefault="00237DEA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>Raul</w:t>
      </w:r>
      <w:r w:rsidR="00D726E6">
        <w:t>, Erika</w:t>
      </w:r>
    </w:p>
    <w:p w14:paraId="6EEFC16E" w14:textId="6807AEC7" w:rsidR="00237DEA" w:rsidRDefault="00D726E6" w:rsidP="005B36D0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>
        <w:t>Joshua, Eduardo</w:t>
      </w:r>
    </w:p>
    <w:p w14:paraId="1912C30C" w14:textId="77777777" w:rsidR="005B36D0" w:rsidRPr="00956AEF" w:rsidRDefault="005B36D0" w:rsidP="00D726E6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</w:pPr>
      <w:r w:rsidRPr="00362C84">
        <w:t>*IEP, **ELL</w:t>
      </w:r>
    </w:p>
    <w:p w14:paraId="06CA9CDF" w14:textId="77777777" w:rsidR="005B36D0" w:rsidRPr="00956AEF" w:rsidRDefault="005B36D0" w:rsidP="00276394">
      <w:pPr>
        <w:tabs>
          <w:tab w:val="left" w:pos="360"/>
          <w:tab w:val="left" w:pos="3150"/>
          <w:tab w:val="left" w:pos="4050"/>
          <w:tab w:val="left" w:pos="5580"/>
          <w:tab w:val="left" w:pos="6120"/>
          <w:tab w:val="left" w:pos="7110"/>
          <w:tab w:val="left" w:pos="7470"/>
        </w:tabs>
        <w:spacing w:line="360" w:lineRule="auto"/>
        <w:ind w:left="360" w:hanging="360"/>
      </w:pPr>
    </w:p>
    <w:sectPr w:rsidR="005B36D0" w:rsidRPr="00956AEF" w:rsidSect="008D15F7">
      <w:headerReference w:type="default" r:id="rId7"/>
      <w:pgSz w:w="12240" w:h="15840"/>
      <w:pgMar w:top="1440" w:right="126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F73FB" w14:textId="77777777" w:rsidR="00C41A46" w:rsidRDefault="00C41A46" w:rsidP="00F72723">
      <w:r>
        <w:separator/>
      </w:r>
    </w:p>
  </w:endnote>
  <w:endnote w:type="continuationSeparator" w:id="0">
    <w:p w14:paraId="7675CF08" w14:textId="77777777" w:rsidR="00C41A46" w:rsidRDefault="00C41A46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AF606" w14:textId="77777777" w:rsidR="00C41A46" w:rsidRDefault="00C41A46" w:rsidP="00F72723">
      <w:r>
        <w:separator/>
      </w:r>
    </w:p>
  </w:footnote>
  <w:footnote w:type="continuationSeparator" w:id="0">
    <w:p w14:paraId="5FFECF8B" w14:textId="77777777" w:rsidR="00C41A46" w:rsidRDefault="00C41A46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ED193" w14:textId="3F682DFB" w:rsidR="0022337B" w:rsidRDefault="0022337B" w:rsidP="008B3BD1">
    <w:pPr>
      <w:tabs>
        <w:tab w:val="left" w:pos="5040"/>
        <w:tab w:val="right" w:pos="9180"/>
      </w:tabs>
    </w:pPr>
    <w:r>
      <w:t>L</w:t>
    </w:r>
    <w:r w:rsidR="0002506D">
      <w:t xml:space="preserve">esson Plan—Week </w:t>
    </w:r>
    <w:r w:rsidR="0058149F">
      <w:t>21</w:t>
    </w:r>
    <w:r>
      <w:tab/>
    </w:r>
    <w:r>
      <w:tab/>
      <w:t>Chris Huson</w:t>
    </w:r>
  </w:p>
  <w:p w14:paraId="4E2F0210" w14:textId="3D363FC6" w:rsidR="0022337B" w:rsidRDefault="0067788E" w:rsidP="0058149F">
    <w:pPr>
      <w:tabs>
        <w:tab w:val="left" w:pos="5040"/>
        <w:tab w:val="right" w:pos="9180"/>
      </w:tabs>
    </w:pPr>
    <w:r>
      <w:t>Thurs</w:t>
    </w:r>
    <w:r w:rsidR="0022337B">
      <w:t xml:space="preserve">day </w:t>
    </w:r>
    <w:r w:rsidR="0058149F">
      <w:t>March 2</w:t>
    </w:r>
    <w:r w:rsidR="0022337B">
      <w:t>, 201</w:t>
    </w:r>
    <w:r w:rsidR="0058149F">
      <w:t>7</w:t>
    </w:r>
    <w:r w:rsidR="0022337B" w:rsidRPr="00FB7BDB">
      <w:rPr>
        <w:b/>
      </w:rPr>
      <w:tab/>
    </w:r>
    <w:r w:rsidR="0022337B">
      <w:rPr>
        <w:b/>
      </w:rPr>
      <w:tab/>
    </w:r>
    <w:r w:rsidR="0022337B">
      <w:t>Room 414</w:t>
    </w:r>
    <w:r w:rsidR="0022337B" w:rsidRPr="00FB7BDB">
      <w:rPr>
        <w:b/>
      </w:rPr>
      <w:tab/>
    </w:r>
  </w:p>
  <w:p w14:paraId="436733E5" w14:textId="77777777" w:rsidR="0022337B" w:rsidRDefault="0022337B" w:rsidP="00F727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17719"/>
    <w:multiLevelType w:val="hybridMultilevel"/>
    <w:tmpl w:val="A6AEF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719"/>
    <w:rsid w:val="00002461"/>
    <w:rsid w:val="00005A12"/>
    <w:rsid w:val="000125BD"/>
    <w:rsid w:val="00012DE6"/>
    <w:rsid w:val="00015610"/>
    <w:rsid w:val="000167E1"/>
    <w:rsid w:val="00016A97"/>
    <w:rsid w:val="00023886"/>
    <w:rsid w:val="00024373"/>
    <w:rsid w:val="0002506D"/>
    <w:rsid w:val="00037739"/>
    <w:rsid w:val="000407C4"/>
    <w:rsid w:val="000414C0"/>
    <w:rsid w:val="000427B5"/>
    <w:rsid w:val="0004468D"/>
    <w:rsid w:val="0005561C"/>
    <w:rsid w:val="0006372E"/>
    <w:rsid w:val="000678A8"/>
    <w:rsid w:val="00085652"/>
    <w:rsid w:val="00090303"/>
    <w:rsid w:val="000967EC"/>
    <w:rsid w:val="00097223"/>
    <w:rsid w:val="00097841"/>
    <w:rsid w:val="000A24E9"/>
    <w:rsid w:val="000A58C3"/>
    <w:rsid w:val="000A7062"/>
    <w:rsid w:val="000B3894"/>
    <w:rsid w:val="000C4516"/>
    <w:rsid w:val="000C5849"/>
    <w:rsid w:val="000D38BD"/>
    <w:rsid w:val="000D51C4"/>
    <w:rsid w:val="000E2237"/>
    <w:rsid w:val="000E5D32"/>
    <w:rsid w:val="001002F0"/>
    <w:rsid w:val="00101AF3"/>
    <w:rsid w:val="001029F8"/>
    <w:rsid w:val="00102FE3"/>
    <w:rsid w:val="001068A9"/>
    <w:rsid w:val="001144E6"/>
    <w:rsid w:val="001159C8"/>
    <w:rsid w:val="001204C0"/>
    <w:rsid w:val="00122499"/>
    <w:rsid w:val="00124709"/>
    <w:rsid w:val="00125B89"/>
    <w:rsid w:val="001269D2"/>
    <w:rsid w:val="001322A2"/>
    <w:rsid w:val="001358B3"/>
    <w:rsid w:val="00140351"/>
    <w:rsid w:val="001439F8"/>
    <w:rsid w:val="00145DD5"/>
    <w:rsid w:val="0014656A"/>
    <w:rsid w:val="00157E7F"/>
    <w:rsid w:val="001624C6"/>
    <w:rsid w:val="00167127"/>
    <w:rsid w:val="001727FB"/>
    <w:rsid w:val="001730BD"/>
    <w:rsid w:val="00174DD7"/>
    <w:rsid w:val="00180533"/>
    <w:rsid w:val="0018184F"/>
    <w:rsid w:val="00183940"/>
    <w:rsid w:val="0018480E"/>
    <w:rsid w:val="0018786C"/>
    <w:rsid w:val="001954E2"/>
    <w:rsid w:val="00196538"/>
    <w:rsid w:val="001A17FD"/>
    <w:rsid w:val="001A4A41"/>
    <w:rsid w:val="001B55A1"/>
    <w:rsid w:val="001B677B"/>
    <w:rsid w:val="001B6C6E"/>
    <w:rsid w:val="001C05DA"/>
    <w:rsid w:val="001D0079"/>
    <w:rsid w:val="001D1251"/>
    <w:rsid w:val="001D4C56"/>
    <w:rsid w:val="001D6CF9"/>
    <w:rsid w:val="001E3715"/>
    <w:rsid w:val="001F2856"/>
    <w:rsid w:val="001F3DCC"/>
    <w:rsid w:val="00201C32"/>
    <w:rsid w:val="00207168"/>
    <w:rsid w:val="002079A4"/>
    <w:rsid w:val="00214580"/>
    <w:rsid w:val="00220ABE"/>
    <w:rsid w:val="0022337B"/>
    <w:rsid w:val="00224456"/>
    <w:rsid w:val="002265FB"/>
    <w:rsid w:val="00233054"/>
    <w:rsid w:val="00233184"/>
    <w:rsid w:val="00237DEA"/>
    <w:rsid w:val="0024040D"/>
    <w:rsid w:val="00246218"/>
    <w:rsid w:val="002545A3"/>
    <w:rsid w:val="002559D1"/>
    <w:rsid w:val="00271E5C"/>
    <w:rsid w:val="00273D84"/>
    <w:rsid w:val="00276394"/>
    <w:rsid w:val="0029449C"/>
    <w:rsid w:val="00294C60"/>
    <w:rsid w:val="00296886"/>
    <w:rsid w:val="0029772A"/>
    <w:rsid w:val="00297AD2"/>
    <w:rsid w:val="002A4868"/>
    <w:rsid w:val="002A7D99"/>
    <w:rsid w:val="002B65E1"/>
    <w:rsid w:val="002B6BD7"/>
    <w:rsid w:val="002B6E1B"/>
    <w:rsid w:val="002B7865"/>
    <w:rsid w:val="002C3165"/>
    <w:rsid w:val="002C5956"/>
    <w:rsid w:val="002C7B68"/>
    <w:rsid w:val="002C7D69"/>
    <w:rsid w:val="002D1688"/>
    <w:rsid w:val="002D429B"/>
    <w:rsid w:val="002D4C76"/>
    <w:rsid w:val="002D5560"/>
    <w:rsid w:val="002D6C00"/>
    <w:rsid w:val="002E123D"/>
    <w:rsid w:val="002E16F6"/>
    <w:rsid w:val="002E434E"/>
    <w:rsid w:val="002F1BD2"/>
    <w:rsid w:val="002F1D01"/>
    <w:rsid w:val="002F53C8"/>
    <w:rsid w:val="002F5A6A"/>
    <w:rsid w:val="00302D7F"/>
    <w:rsid w:val="00306FD8"/>
    <w:rsid w:val="0030763B"/>
    <w:rsid w:val="003102FF"/>
    <w:rsid w:val="00317706"/>
    <w:rsid w:val="003215C4"/>
    <w:rsid w:val="00325915"/>
    <w:rsid w:val="003308D1"/>
    <w:rsid w:val="00334E81"/>
    <w:rsid w:val="00342992"/>
    <w:rsid w:val="00345EBA"/>
    <w:rsid w:val="0035399C"/>
    <w:rsid w:val="00362C84"/>
    <w:rsid w:val="003723F3"/>
    <w:rsid w:val="0037402D"/>
    <w:rsid w:val="00381721"/>
    <w:rsid w:val="003849A1"/>
    <w:rsid w:val="00386781"/>
    <w:rsid w:val="00391248"/>
    <w:rsid w:val="00391D9B"/>
    <w:rsid w:val="00391E3F"/>
    <w:rsid w:val="00396455"/>
    <w:rsid w:val="003A50D7"/>
    <w:rsid w:val="003A5110"/>
    <w:rsid w:val="003A51FE"/>
    <w:rsid w:val="003A7811"/>
    <w:rsid w:val="003B0784"/>
    <w:rsid w:val="003D181F"/>
    <w:rsid w:val="003D56D0"/>
    <w:rsid w:val="003E0629"/>
    <w:rsid w:val="003E39EF"/>
    <w:rsid w:val="003E6019"/>
    <w:rsid w:val="003E6314"/>
    <w:rsid w:val="003F2035"/>
    <w:rsid w:val="003F2F43"/>
    <w:rsid w:val="003F5B22"/>
    <w:rsid w:val="003F67EF"/>
    <w:rsid w:val="00402C79"/>
    <w:rsid w:val="00402C96"/>
    <w:rsid w:val="00406E5F"/>
    <w:rsid w:val="004105D7"/>
    <w:rsid w:val="00412039"/>
    <w:rsid w:val="00415DFA"/>
    <w:rsid w:val="00421209"/>
    <w:rsid w:val="00425DDC"/>
    <w:rsid w:val="00436654"/>
    <w:rsid w:val="004435C5"/>
    <w:rsid w:val="004444F9"/>
    <w:rsid w:val="0044562F"/>
    <w:rsid w:val="004479B9"/>
    <w:rsid w:val="00450402"/>
    <w:rsid w:val="00454660"/>
    <w:rsid w:val="00454982"/>
    <w:rsid w:val="00463DFA"/>
    <w:rsid w:val="00472BDF"/>
    <w:rsid w:val="00477534"/>
    <w:rsid w:val="0049181D"/>
    <w:rsid w:val="004A057D"/>
    <w:rsid w:val="004A150C"/>
    <w:rsid w:val="004A1C82"/>
    <w:rsid w:val="004A572B"/>
    <w:rsid w:val="004A78E3"/>
    <w:rsid w:val="004B796F"/>
    <w:rsid w:val="004C1DA2"/>
    <w:rsid w:val="004C3EAC"/>
    <w:rsid w:val="004C7BD5"/>
    <w:rsid w:val="004D63C3"/>
    <w:rsid w:val="004E1788"/>
    <w:rsid w:val="004E4DBD"/>
    <w:rsid w:val="004E5F8E"/>
    <w:rsid w:val="004E7253"/>
    <w:rsid w:val="004F30FF"/>
    <w:rsid w:val="004F3B65"/>
    <w:rsid w:val="004F3C37"/>
    <w:rsid w:val="004F55D1"/>
    <w:rsid w:val="004F5E84"/>
    <w:rsid w:val="004F7E45"/>
    <w:rsid w:val="004F7F46"/>
    <w:rsid w:val="00510D46"/>
    <w:rsid w:val="0052344F"/>
    <w:rsid w:val="00535947"/>
    <w:rsid w:val="005363B6"/>
    <w:rsid w:val="005367BB"/>
    <w:rsid w:val="00542046"/>
    <w:rsid w:val="00542843"/>
    <w:rsid w:val="0054707A"/>
    <w:rsid w:val="00566865"/>
    <w:rsid w:val="00570A3E"/>
    <w:rsid w:val="00576DC0"/>
    <w:rsid w:val="00576E22"/>
    <w:rsid w:val="0058149F"/>
    <w:rsid w:val="00581659"/>
    <w:rsid w:val="00587D28"/>
    <w:rsid w:val="00591C06"/>
    <w:rsid w:val="005922D7"/>
    <w:rsid w:val="0059344C"/>
    <w:rsid w:val="005949D4"/>
    <w:rsid w:val="005970A3"/>
    <w:rsid w:val="005B36D0"/>
    <w:rsid w:val="005C077D"/>
    <w:rsid w:val="005C7897"/>
    <w:rsid w:val="005D41C7"/>
    <w:rsid w:val="005D7257"/>
    <w:rsid w:val="005D7997"/>
    <w:rsid w:val="005E036A"/>
    <w:rsid w:val="005E3572"/>
    <w:rsid w:val="005E61A6"/>
    <w:rsid w:val="005F1764"/>
    <w:rsid w:val="005F28B1"/>
    <w:rsid w:val="005F3562"/>
    <w:rsid w:val="0061195D"/>
    <w:rsid w:val="00620FE9"/>
    <w:rsid w:val="00621D75"/>
    <w:rsid w:val="00623023"/>
    <w:rsid w:val="00627776"/>
    <w:rsid w:val="00630AF9"/>
    <w:rsid w:val="00633059"/>
    <w:rsid w:val="006366D0"/>
    <w:rsid w:val="00640210"/>
    <w:rsid w:val="00644266"/>
    <w:rsid w:val="006539F4"/>
    <w:rsid w:val="00657B0C"/>
    <w:rsid w:val="00663E73"/>
    <w:rsid w:val="00674AC6"/>
    <w:rsid w:val="0067788E"/>
    <w:rsid w:val="00682BEA"/>
    <w:rsid w:val="00694685"/>
    <w:rsid w:val="00696916"/>
    <w:rsid w:val="006A7EEF"/>
    <w:rsid w:val="006B6650"/>
    <w:rsid w:val="006C2DA0"/>
    <w:rsid w:val="006C451E"/>
    <w:rsid w:val="006C5CF9"/>
    <w:rsid w:val="006C7ED2"/>
    <w:rsid w:val="006D0BCB"/>
    <w:rsid w:val="006D342C"/>
    <w:rsid w:val="006D3FD6"/>
    <w:rsid w:val="006E08F3"/>
    <w:rsid w:val="006E22AA"/>
    <w:rsid w:val="006E6C5E"/>
    <w:rsid w:val="006E7F45"/>
    <w:rsid w:val="006F05DC"/>
    <w:rsid w:val="006F0705"/>
    <w:rsid w:val="006F2C19"/>
    <w:rsid w:val="006F413A"/>
    <w:rsid w:val="006F655A"/>
    <w:rsid w:val="006F7384"/>
    <w:rsid w:val="00702159"/>
    <w:rsid w:val="007053D5"/>
    <w:rsid w:val="0070649B"/>
    <w:rsid w:val="0072557F"/>
    <w:rsid w:val="007275E2"/>
    <w:rsid w:val="0073335F"/>
    <w:rsid w:val="00735030"/>
    <w:rsid w:val="007368EA"/>
    <w:rsid w:val="00740C49"/>
    <w:rsid w:val="0074469B"/>
    <w:rsid w:val="00746342"/>
    <w:rsid w:val="00756725"/>
    <w:rsid w:val="0076071D"/>
    <w:rsid w:val="007713BE"/>
    <w:rsid w:val="00771C1F"/>
    <w:rsid w:val="00774E22"/>
    <w:rsid w:val="007807EA"/>
    <w:rsid w:val="00781AB5"/>
    <w:rsid w:val="00782239"/>
    <w:rsid w:val="00785711"/>
    <w:rsid w:val="00790F82"/>
    <w:rsid w:val="00792A2C"/>
    <w:rsid w:val="00795128"/>
    <w:rsid w:val="00795CCD"/>
    <w:rsid w:val="00795CE7"/>
    <w:rsid w:val="007A4A93"/>
    <w:rsid w:val="007A5DA1"/>
    <w:rsid w:val="007B17EB"/>
    <w:rsid w:val="007B3AF8"/>
    <w:rsid w:val="007B67F8"/>
    <w:rsid w:val="007C004E"/>
    <w:rsid w:val="007C1E41"/>
    <w:rsid w:val="007C33F6"/>
    <w:rsid w:val="007C71B6"/>
    <w:rsid w:val="007C7D13"/>
    <w:rsid w:val="007E67FB"/>
    <w:rsid w:val="007E7027"/>
    <w:rsid w:val="007E76B9"/>
    <w:rsid w:val="007F068D"/>
    <w:rsid w:val="007F2765"/>
    <w:rsid w:val="00802FB6"/>
    <w:rsid w:val="0081103A"/>
    <w:rsid w:val="0081133D"/>
    <w:rsid w:val="0081408C"/>
    <w:rsid w:val="008209C9"/>
    <w:rsid w:val="0082489B"/>
    <w:rsid w:val="00832838"/>
    <w:rsid w:val="008347E6"/>
    <w:rsid w:val="00836147"/>
    <w:rsid w:val="0084155D"/>
    <w:rsid w:val="00841DB3"/>
    <w:rsid w:val="00847C9B"/>
    <w:rsid w:val="0085286E"/>
    <w:rsid w:val="008579EE"/>
    <w:rsid w:val="00863756"/>
    <w:rsid w:val="008668D1"/>
    <w:rsid w:val="00871F4E"/>
    <w:rsid w:val="0087223C"/>
    <w:rsid w:val="00876567"/>
    <w:rsid w:val="0087751D"/>
    <w:rsid w:val="00890502"/>
    <w:rsid w:val="008912C8"/>
    <w:rsid w:val="00894734"/>
    <w:rsid w:val="00896AEF"/>
    <w:rsid w:val="008B2F35"/>
    <w:rsid w:val="008B3BD1"/>
    <w:rsid w:val="008B75F4"/>
    <w:rsid w:val="008C1EFE"/>
    <w:rsid w:val="008C299A"/>
    <w:rsid w:val="008D15F7"/>
    <w:rsid w:val="008F058B"/>
    <w:rsid w:val="008F0F04"/>
    <w:rsid w:val="008F15CC"/>
    <w:rsid w:val="008F338A"/>
    <w:rsid w:val="008F6B4C"/>
    <w:rsid w:val="008F7477"/>
    <w:rsid w:val="009011BE"/>
    <w:rsid w:val="00902D59"/>
    <w:rsid w:val="009047B0"/>
    <w:rsid w:val="009103EF"/>
    <w:rsid w:val="00917333"/>
    <w:rsid w:val="0092699F"/>
    <w:rsid w:val="0092725A"/>
    <w:rsid w:val="00933EA0"/>
    <w:rsid w:val="00950BB3"/>
    <w:rsid w:val="009524CF"/>
    <w:rsid w:val="00956AEF"/>
    <w:rsid w:val="00975AD3"/>
    <w:rsid w:val="00982A30"/>
    <w:rsid w:val="009A2909"/>
    <w:rsid w:val="009A69B1"/>
    <w:rsid w:val="009B2531"/>
    <w:rsid w:val="009B3ABA"/>
    <w:rsid w:val="009B454D"/>
    <w:rsid w:val="009B5C38"/>
    <w:rsid w:val="009C01C5"/>
    <w:rsid w:val="009C2257"/>
    <w:rsid w:val="009C34D1"/>
    <w:rsid w:val="009C597D"/>
    <w:rsid w:val="009D07E7"/>
    <w:rsid w:val="009D22CA"/>
    <w:rsid w:val="009D297C"/>
    <w:rsid w:val="009D3BB5"/>
    <w:rsid w:val="009D6B2A"/>
    <w:rsid w:val="009E41AE"/>
    <w:rsid w:val="009F1FA3"/>
    <w:rsid w:val="009F2EDE"/>
    <w:rsid w:val="00A06907"/>
    <w:rsid w:val="00A07F3D"/>
    <w:rsid w:val="00A1258E"/>
    <w:rsid w:val="00A14563"/>
    <w:rsid w:val="00A15405"/>
    <w:rsid w:val="00A15F01"/>
    <w:rsid w:val="00A23B36"/>
    <w:rsid w:val="00A30607"/>
    <w:rsid w:val="00A328F8"/>
    <w:rsid w:val="00A32D26"/>
    <w:rsid w:val="00A34247"/>
    <w:rsid w:val="00A40845"/>
    <w:rsid w:val="00A40ECB"/>
    <w:rsid w:val="00A44C3C"/>
    <w:rsid w:val="00A5058A"/>
    <w:rsid w:val="00A52100"/>
    <w:rsid w:val="00A57605"/>
    <w:rsid w:val="00A6058C"/>
    <w:rsid w:val="00A6549D"/>
    <w:rsid w:val="00A704CF"/>
    <w:rsid w:val="00A74949"/>
    <w:rsid w:val="00A76D46"/>
    <w:rsid w:val="00A9365E"/>
    <w:rsid w:val="00A94A5C"/>
    <w:rsid w:val="00A9500F"/>
    <w:rsid w:val="00AB1327"/>
    <w:rsid w:val="00AB2AF4"/>
    <w:rsid w:val="00AC2D2D"/>
    <w:rsid w:val="00AC4542"/>
    <w:rsid w:val="00AD090F"/>
    <w:rsid w:val="00AE1142"/>
    <w:rsid w:val="00AE2F1F"/>
    <w:rsid w:val="00AF34C7"/>
    <w:rsid w:val="00AF3B50"/>
    <w:rsid w:val="00AF67F1"/>
    <w:rsid w:val="00B00AB7"/>
    <w:rsid w:val="00B00EC6"/>
    <w:rsid w:val="00B06686"/>
    <w:rsid w:val="00B124EF"/>
    <w:rsid w:val="00B13F1A"/>
    <w:rsid w:val="00B172D0"/>
    <w:rsid w:val="00B22208"/>
    <w:rsid w:val="00B26866"/>
    <w:rsid w:val="00B2788F"/>
    <w:rsid w:val="00B278FC"/>
    <w:rsid w:val="00B374DB"/>
    <w:rsid w:val="00B4114A"/>
    <w:rsid w:val="00B50387"/>
    <w:rsid w:val="00B53D7D"/>
    <w:rsid w:val="00B6103E"/>
    <w:rsid w:val="00B61629"/>
    <w:rsid w:val="00B61A68"/>
    <w:rsid w:val="00B62168"/>
    <w:rsid w:val="00B66D6D"/>
    <w:rsid w:val="00B67955"/>
    <w:rsid w:val="00B67D32"/>
    <w:rsid w:val="00B72960"/>
    <w:rsid w:val="00B80C7C"/>
    <w:rsid w:val="00B84A83"/>
    <w:rsid w:val="00BB1C2D"/>
    <w:rsid w:val="00BB26F2"/>
    <w:rsid w:val="00BC1943"/>
    <w:rsid w:val="00BC3B8C"/>
    <w:rsid w:val="00BC4175"/>
    <w:rsid w:val="00BD0F9E"/>
    <w:rsid w:val="00BD711F"/>
    <w:rsid w:val="00BE1083"/>
    <w:rsid w:val="00BE2262"/>
    <w:rsid w:val="00BE4B8B"/>
    <w:rsid w:val="00BE550A"/>
    <w:rsid w:val="00BE68C8"/>
    <w:rsid w:val="00BE6FB6"/>
    <w:rsid w:val="00BF5637"/>
    <w:rsid w:val="00BF7CDC"/>
    <w:rsid w:val="00C039C5"/>
    <w:rsid w:val="00C03EF8"/>
    <w:rsid w:val="00C056B5"/>
    <w:rsid w:val="00C107CF"/>
    <w:rsid w:val="00C10D9C"/>
    <w:rsid w:val="00C22ADF"/>
    <w:rsid w:val="00C25417"/>
    <w:rsid w:val="00C3176B"/>
    <w:rsid w:val="00C37FB5"/>
    <w:rsid w:val="00C405B5"/>
    <w:rsid w:val="00C41A46"/>
    <w:rsid w:val="00C47C66"/>
    <w:rsid w:val="00C50121"/>
    <w:rsid w:val="00C56412"/>
    <w:rsid w:val="00C57634"/>
    <w:rsid w:val="00C83597"/>
    <w:rsid w:val="00C904C1"/>
    <w:rsid w:val="00C9337A"/>
    <w:rsid w:val="00C943F6"/>
    <w:rsid w:val="00CA357B"/>
    <w:rsid w:val="00CA3630"/>
    <w:rsid w:val="00CA64F3"/>
    <w:rsid w:val="00CA7FE1"/>
    <w:rsid w:val="00CB0E97"/>
    <w:rsid w:val="00CB33F7"/>
    <w:rsid w:val="00CB43BC"/>
    <w:rsid w:val="00CB5433"/>
    <w:rsid w:val="00CC3657"/>
    <w:rsid w:val="00CC46B8"/>
    <w:rsid w:val="00CC6A9C"/>
    <w:rsid w:val="00CD39CD"/>
    <w:rsid w:val="00CD543F"/>
    <w:rsid w:val="00CD74A6"/>
    <w:rsid w:val="00CE05AF"/>
    <w:rsid w:val="00CE0E4D"/>
    <w:rsid w:val="00CE0F99"/>
    <w:rsid w:val="00CE27E0"/>
    <w:rsid w:val="00CF3113"/>
    <w:rsid w:val="00CF69E3"/>
    <w:rsid w:val="00D000CA"/>
    <w:rsid w:val="00D008CD"/>
    <w:rsid w:val="00D017F8"/>
    <w:rsid w:val="00D052C2"/>
    <w:rsid w:val="00D05F4F"/>
    <w:rsid w:val="00D21259"/>
    <w:rsid w:val="00D22C40"/>
    <w:rsid w:val="00D2681B"/>
    <w:rsid w:val="00D332D4"/>
    <w:rsid w:val="00D34AC8"/>
    <w:rsid w:val="00D36B5D"/>
    <w:rsid w:val="00D4796E"/>
    <w:rsid w:val="00D51FA9"/>
    <w:rsid w:val="00D56054"/>
    <w:rsid w:val="00D70298"/>
    <w:rsid w:val="00D71555"/>
    <w:rsid w:val="00D726E6"/>
    <w:rsid w:val="00D75A26"/>
    <w:rsid w:val="00D804C4"/>
    <w:rsid w:val="00D81878"/>
    <w:rsid w:val="00D8342D"/>
    <w:rsid w:val="00D867D5"/>
    <w:rsid w:val="00D90D48"/>
    <w:rsid w:val="00D97E1E"/>
    <w:rsid w:val="00DA5752"/>
    <w:rsid w:val="00DB05FE"/>
    <w:rsid w:val="00DC27CA"/>
    <w:rsid w:val="00DD0D68"/>
    <w:rsid w:val="00DD494A"/>
    <w:rsid w:val="00DD5C3A"/>
    <w:rsid w:val="00DD5DD4"/>
    <w:rsid w:val="00DD7B7F"/>
    <w:rsid w:val="00DE6DE9"/>
    <w:rsid w:val="00DF40AC"/>
    <w:rsid w:val="00E00AF4"/>
    <w:rsid w:val="00E04F79"/>
    <w:rsid w:val="00E16949"/>
    <w:rsid w:val="00E406A3"/>
    <w:rsid w:val="00E41933"/>
    <w:rsid w:val="00E43522"/>
    <w:rsid w:val="00E51390"/>
    <w:rsid w:val="00E73354"/>
    <w:rsid w:val="00E87FE6"/>
    <w:rsid w:val="00E90FCA"/>
    <w:rsid w:val="00EA1101"/>
    <w:rsid w:val="00EA2A6E"/>
    <w:rsid w:val="00EA4691"/>
    <w:rsid w:val="00EA5F4A"/>
    <w:rsid w:val="00EB301A"/>
    <w:rsid w:val="00EC2F7A"/>
    <w:rsid w:val="00ED4768"/>
    <w:rsid w:val="00ED5316"/>
    <w:rsid w:val="00ED6956"/>
    <w:rsid w:val="00EE5190"/>
    <w:rsid w:val="00EF0B2F"/>
    <w:rsid w:val="00EF25A1"/>
    <w:rsid w:val="00EF67DD"/>
    <w:rsid w:val="00F01520"/>
    <w:rsid w:val="00F02E91"/>
    <w:rsid w:val="00F03812"/>
    <w:rsid w:val="00F10276"/>
    <w:rsid w:val="00F11424"/>
    <w:rsid w:val="00F1329B"/>
    <w:rsid w:val="00F2190A"/>
    <w:rsid w:val="00F22F68"/>
    <w:rsid w:val="00F27B17"/>
    <w:rsid w:val="00F3058D"/>
    <w:rsid w:val="00F36392"/>
    <w:rsid w:val="00F3787B"/>
    <w:rsid w:val="00F44AF2"/>
    <w:rsid w:val="00F500F9"/>
    <w:rsid w:val="00F5646A"/>
    <w:rsid w:val="00F64E46"/>
    <w:rsid w:val="00F6526B"/>
    <w:rsid w:val="00F659F8"/>
    <w:rsid w:val="00F72723"/>
    <w:rsid w:val="00F77E59"/>
    <w:rsid w:val="00F809DD"/>
    <w:rsid w:val="00F81543"/>
    <w:rsid w:val="00F82948"/>
    <w:rsid w:val="00F903F7"/>
    <w:rsid w:val="00F9425B"/>
    <w:rsid w:val="00F94F46"/>
    <w:rsid w:val="00F976F9"/>
    <w:rsid w:val="00F97B29"/>
    <w:rsid w:val="00FA490E"/>
    <w:rsid w:val="00FA4EA4"/>
    <w:rsid w:val="00FA5092"/>
    <w:rsid w:val="00FA6FDE"/>
    <w:rsid w:val="00FA74A6"/>
    <w:rsid w:val="00FB02C8"/>
    <w:rsid w:val="00FB7BDB"/>
    <w:rsid w:val="00FC1D45"/>
    <w:rsid w:val="00FF3C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7D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cp:lastModifiedBy>Huson Christopher</cp:lastModifiedBy>
  <cp:revision>2</cp:revision>
  <cp:lastPrinted>2017-03-02T19:02:00Z</cp:lastPrinted>
  <dcterms:created xsi:type="dcterms:W3CDTF">2017-03-02T19:03:00Z</dcterms:created>
  <dcterms:modified xsi:type="dcterms:W3CDTF">2017-03-02T19:03:00Z</dcterms:modified>
</cp:coreProperties>
</file>