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11771" w:rsidRDefault="00024494" w:rsidP="00DD1513">
      <w:pPr>
        <w:pStyle w:val="Heading1"/>
        <w:tabs>
          <w:tab w:val="right" w:pos="9540"/>
        </w:tabs>
        <w:contextualSpacing w:val="0"/>
      </w:pPr>
      <w:r>
        <w:rPr>
          <w:rFonts w:ascii="Cambria" w:eastAsia="Cambria" w:hAnsi="Cambria" w:cs="Cambria"/>
          <w:sz w:val="22"/>
        </w:rPr>
        <w:t>Homework: Mixed review, short answer</w:t>
      </w:r>
      <w:r w:rsidR="005C2D65">
        <w:rPr>
          <w:rFonts w:ascii="Cambria" w:eastAsia="Cambria" w:hAnsi="Cambria" w:cs="Cambria"/>
          <w:sz w:val="22"/>
        </w:rPr>
        <w:t xml:space="preserve"> (57 marks)</w:t>
      </w:r>
      <w:bookmarkStart w:id="0" w:name="_GoBack"/>
      <w:bookmarkEnd w:id="0"/>
      <w:r>
        <w:rPr>
          <w:rFonts w:ascii="Cambria" w:eastAsia="Cambria" w:hAnsi="Cambria" w:cs="Cambria"/>
          <w:sz w:val="22"/>
        </w:rPr>
        <w:t xml:space="preserve">. </w:t>
      </w:r>
      <w:r w:rsidRPr="00024494">
        <w:rPr>
          <w:rFonts w:ascii="Cambria" w:eastAsia="Cambria" w:hAnsi="Cambria" w:cs="Cambria"/>
          <w:b/>
          <w:i/>
          <w:sz w:val="22"/>
        </w:rPr>
        <w:t>Paper 1, n</w:t>
      </w:r>
      <w:r w:rsidR="00FC65EE" w:rsidRPr="00024494">
        <w:rPr>
          <w:rFonts w:ascii="Cambria" w:eastAsia="Cambria" w:hAnsi="Cambria" w:cs="Cambria"/>
          <w:b/>
          <w:i/>
          <w:sz w:val="22"/>
        </w:rPr>
        <w:t>o</w:t>
      </w:r>
      <w:r w:rsidRPr="00024494">
        <w:rPr>
          <w:rFonts w:ascii="Cambria" w:eastAsia="Cambria" w:hAnsi="Cambria" w:cs="Cambria"/>
          <w:b/>
          <w:i/>
          <w:sz w:val="22"/>
        </w:rPr>
        <w:t xml:space="preserve"> c</w:t>
      </w:r>
      <w:r w:rsidR="00FC65EE" w:rsidRPr="00024494">
        <w:rPr>
          <w:rFonts w:ascii="Cambria" w:eastAsia="Cambria" w:hAnsi="Cambria" w:cs="Cambria"/>
          <w:b/>
          <w:i/>
          <w:sz w:val="22"/>
        </w:rPr>
        <w:t>alc</w:t>
      </w:r>
      <w:r w:rsidRPr="00024494">
        <w:rPr>
          <w:rFonts w:ascii="Cambria" w:eastAsia="Cambria" w:hAnsi="Cambria" w:cs="Cambria"/>
          <w:b/>
          <w:i/>
          <w:sz w:val="22"/>
        </w:rPr>
        <w:t>ulator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>In an arithmetic sequence, the first term is 8 and the second term is 5.</w:t>
      </w:r>
    </w:p>
    <w:p w:rsidR="00C11771" w:rsidRDefault="00FC65EE" w:rsidP="00DD1513">
      <w:pPr>
        <w:tabs>
          <w:tab w:val="right" w:pos="9540"/>
        </w:tabs>
      </w:pPr>
      <w:r>
        <w:t>F</w:t>
      </w:r>
      <w:r>
        <w:t>ind the common difference.</w:t>
      </w:r>
      <w:r w:rsidR="00024494">
        <w:tab/>
      </w:r>
      <w:r w:rsidR="00024494">
        <w:rPr>
          <w:i/>
        </w:rPr>
        <w:t>[2 marks]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tenth term.</w:t>
      </w:r>
      <w:r w:rsidR="00DD1513">
        <w:tab/>
      </w:r>
      <w:r w:rsidR="00DD1513">
        <w:rPr>
          <w:i/>
        </w:rPr>
        <w:t>[2 marks]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Find the sum of the first ten terms.</w:t>
      </w:r>
      <w:r w:rsidR="00DD1513">
        <w:tab/>
      </w:r>
      <w:r w:rsidR="00DD1513">
        <w:rPr>
          <w:i/>
        </w:rPr>
        <w:t>[2 marks]</w:t>
      </w:r>
    </w:p>
    <w:p w:rsidR="006D3718" w:rsidRDefault="006D3718" w:rsidP="00DD1513">
      <w:pPr>
        <w:pStyle w:val="NumberAndMarksAvailable"/>
        <w:tabs>
          <w:tab w:val="right" w:pos="9540"/>
        </w:tabs>
        <w:contextualSpacing w:val="0"/>
      </w:pP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diagram shows the graph of 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with domain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1771" w:rsidRDefault="00FC65EE" w:rsidP="006D371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258766" cy="3385226"/>
            <wp:effectExtent l="0" t="0" r="5715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411" cy="3404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771" w:rsidRDefault="00FC65EE" w:rsidP="00DD1513">
      <w:pPr>
        <w:tabs>
          <w:tab w:val="right" w:pos="9540"/>
        </w:tabs>
      </w:pPr>
      <w:r>
        <w:t xml:space="preserve">The points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1771" w:rsidRDefault="00FC65EE" w:rsidP="00DD1513">
      <w:pPr>
        <w:tabs>
          <w:tab w:val="right" w:pos="9540"/>
        </w:tabs>
      </w:pPr>
      <w:r>
        <w:t xml:space="preserve">Write down the range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1513">
        <w:tab/>
      </w:r>
      <w:r w:rsidR="00DD1513">
        <w:rPr>
          <w:i/>
        </w:rPr>
        <w:t>[1 mark]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Write down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DD1513">
        <w:tab/>
      </w:r>
      <w:r w:rsidR="00DD1513">
        <w:rPr>
          <w:i/>
        </w:rPr>
        <w:t>[1 mark]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 xml:space="preserve">Write down </w:t>
      </w:r>
      <w:r>
        <w:rPr>
          <w:noProof/>
        </w:rPr>
        <w:drawing>
          <wp:inline distT="0" distB="0" distL="0" distR="0">
            <wp:extent cx="457200" cy="2032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1513">
        <w:tab/>
      </w:r>
      <w:r w:rsidR="00DD1513">
        <w:rPr>
          <w:i/>
        </w:rPr>
        <w:t>[1 mark]</w:t>
      </w:r>
    </w:p>
    <w:p w:rsidR="00C11771" w:rsidRPr="006D3718" w:rsidRDefault="00FC65EE" w:rsidP="006D3718">
      <w:pPr>
        <w:pStyle w:val="NumberAndMarksAvailable"/>
        <w:tabs>
          <w:tab w:val="right" w:pos="9540"/>
        </w:tabs>
        <w:contextualSpacing w:val="0"/>
        <w:rPr>
          <w:i/>
        </w:rPr>
      </w:pPr>
      <w:r>
        <w:t xml:space="preserve"> </w:t>
      </w:r>
      <w:r>
        <w:rPr>
          <w:b/>
        </w:rPr>
        <w:t>2d.</w:t>
      </w:r>
      <w:r>
        <w:t xml:space="preserve"> </w:t>
      </w:r>
      <w:r>
        <w:t xml:space="preserve">On the grid, sketch the graph of </w:t>
      </w:r>
      <w:r>
        <w:rPr>
          <w:noProof/>
        </w:rPr>
        <w:drawing>
          <wp:inline distT="0" distB="0" distL="0" distR="0">
            <wp:extent cx="2540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D1513">
        <w:tab/>
      </w:r>
      <w:r w:rsidR="00DD1513">
        <w:rPr>
          <w:i/>
        </w:rPr>
        <w:t>[3 marks]</w:t>
      </w:r>
      <w:r w:rsidR="006D3718">
        <w:br w:type="page"/>
      </w: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10160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9271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:rsidR="00C11771" w:rsidRDefault="00FC65EE" w:rsidP="00DD1513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1435100" cy="266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1016000" cy="2032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rectangle OABC, where A is on the negative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-axis, B is</w:t>
      </w:r>
      <w:r>
        <w:t xml:space="preserve">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C is on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:rsidR="00C11771" w:rsidRDefault="00FC65EE" w:rsidP="000437C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482502" cy="2441642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829" cy="2446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771" w:rsidRDefault="00FC65EE" w:rsidP="00DD1513">
      <w:pPr>
        <w:tabs>
          <w:tab w:val="right" w:pos="9540"/>
        </w:tabs>
      </w:pPr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A that gives the maximum area of OABC.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Consider </w:t>
      </w:r>
      <w:r>
        <w:rPr>
          <w:noProof/>
        </w:rPr>
        <w:drawing>
          <wp:inline distT="0" distB="0" distL="0" distR="0">
            <wp:extent cx="1549400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1771" w:rsidRDefault="00FC65EE" w:rsidP="00DD1513">
      <w:pPr>
        <w:tabs>
          <w:tab w:val="right" w:pos="9540"/>
        </w:tabs>
      </w:pPr>
      <w:r>
        <w:t xml:space="preserve">The equation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exactly one solution. 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DB0635" w:rsidRDefault="00DB0635">
      <w:r>
        <w:br w:type="page"/>
      </w:r>
    </w:p>
    <w:p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t xml:space="preserve">In a group of 20 girls, 13 take history and 8 take economics. Three girls take both history and economics, as shown in the following Venn diagram. The values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girls.</w:t>
      </w:r>
    </w:p>
    <w:p w:rsidR="00C11771" w:rsidRDefault="00FC65EE" w:rsidP="000437C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675106" cy="1926076"/>
            <wp:effectExtent l="0" t="0" r="5080" b="4445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3" cy="1931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771" w:rsidRDefault="00FC65EE" w:rsidP="00DD1513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DB0635">
        <w:tab/>
      </w:r>
      <w:r w:rsidR="00DB0635">
        <w:rPr>
          <w:i/>
        </w:rPr>
        <w:t>[2 marks]</w:t>
      </w:r>
    </w:p>
    <w:p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B0635">
        <w:tab/>
      </w:r>
      <w:r w:rsidR="00DB0635">
        <w:rPr>
          <w:i/>
        </w:rPr>
        <w:t>[2 marks]</w:t>
      </w:r>
    </w:p>
    <w:p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t>A girl is selected at random. Find the probability that she takes economics but not history.</w:t>
      </w:r>
      <w:r w:rsidR="00DB0635">
        <w:tab/>
      </w:r>
      <w:r w:rsidR="00DB0635">
        <w:rPr>
          <w:i/>
        </w:rPr>
        <w:t>[2 marks]</w:t>
      </w:r>
    </w:p>
    <w:p w:rsidR="00D756ED" w:rsidRDefault="00D756ED" w:rsidP="00DB0635">
      <w:pPr>
        <w:pStyle w:val="NumberAndMarksAvailable"/>
        <w:tabs>
          <w:tab w:val="right" w:pos="9540"/>
        </w:tabs>
        <w:contextualSpacing w:val="0"/>
      </w:pPr>
    </w:p>
    <w:p w:rsidR="00C11771" w:rsidRDefault="00FC65EE" w:rsidP="00DB063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7.</w:t>
      </w:r>
      <w:r>
        <w:t xml:space="preserve"> </w:t>
      </w:r>
      <w:r>
        <w:t>The following diagram shows triangle PQR.</w:t>
      </w:r>
    </w:p>
    <w:p w:rsidR="00C11771" w:rsidRDefault="00FC65EE" w:rsidP="000437CA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356042" cy="2986391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17" cy="3002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635" w:rsidRDefault="00FC65EE" w:rsidP="00D756ED">
      <w:pPr>
        <w:tabs>
          <w:tab w:val="right" w:pos="9540"/>
        </w:tabs>
      </w:pPr>
      <w:r>
        <w:t>Find PR.</w:t>
      </w:r>
      <w:r w:rsidR="00DB0635">
        <w:tab/>
      </w:r>
      <w:r w:rsidR="00DB0635">
        <w:rPr>
          <w:i/>
        </w:rPr>
        <w:t>[6 marks]</w:t>
      </w:r>
      <w:r w:rsidR="00DB0635">
        <w:br w:type="page"/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Jim heated a liquid until it boiled. He measured the temperature </w:t>
      </w:r>
      <w:r>
        <w:t xml:space="preserve">of the liquid as it cooled. The following table shows its temperature,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degrees Celsius,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minutes after it boiled.</w:t>
      </w:r>
    </w:p>
    <w:p w:rsidR="00C11771" w:rsidRDefault="00FC65EE" w:rsidP="00FE5906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4630366" cy="525293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141" cy="53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771" w:rsidRDefault="00FC65EE" w:rsidP="00DD1513">
      <w:pPr>
        <w:tabs>
          <w:tab w:val="right" w:pos="9540"/>
        </w:tabs>
      </w:pPr>
      <w:r>
        <w:t>Write down the independent variable.</w:t>
      </w:r>
    </w:p>
    <w:p w:rsidR="00C11771" w:rsidRDefault="00FC65EE" w:rsidP="00FE5906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>Write down the boiling temperature of the liquid.</w:t>
      </w:r>
      <w:r w:rsidR="00FE5906">
        <w:tab/>
      </w:r>
      <w:r w:rsidR="00FE5906">
        <w:rPr>
          <w:i/>
        </w:rPr>
        <w:t>[1 mark]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>Jim believes that t</w:t>
      </w:r>
      <w:r>
        <w:t xml:space="preserve">he relationship between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50800" cy="1397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a linear regression equation.</w:t>
      </w:r>
    </w:p>
    <w:p w:rsidR="00C11771" w:rsidRDefault="00FC65EE" w:rsidP="00DD1513">
      <w:pPr>
        <w:tabs>
          <w:tab w:val="right" w:pos="9540"/>
        </w:tabs>
      </w:pPr>
      <w:r>
        <w:t xml:space="preserve">Jim describes the correlation as </w:t>
      </w:r>
      <w:r>
        <w:rPr>
          <w:b/>
        </w:rPr>
        <w:t>very strong</w:t>
      </w:r>
      <w:r>
        <w:t>. Circle the value below which best represents the correlation coefficient.</w:t>
      </w:r>
    </w:p>
    <w:p w:rsidR="00C11771" w:rsidRDefault="00C11771" w:rsidP="00DD1513">
      <w:pPr>
        <w:tabs>
          <w:tab w:val="right" w:pos="9540"/>
        </w:tabs>
      </w:pPr>
    </w:p>
    <w:p w:rsidR="00C11771" w:rsidRDefault="00FC65EE" w:rsidP="00DD1513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37846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771" w:rsidRDefault="00C11771" w:rsidP="00DD1513">
      <w:pPr>
        <w:tabs>
          <w:tab w:val="right" w:pos="9540"/>
        </w:tabs>
      </w:pP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Jim’s model is </w:t>
      </w:r>
      <w:r>
        <w:rPr>
          <w:noProof/>
        </w:rPr>
        <w:drawing>
          <wp:inline distT="0" distB="0" distL="0" distR="0">
            <wp:extent cx="11938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112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Use his model to predict the decrease in temperature for any 2 minute interval.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736600" cy="2413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C11771" w:rsidRDefault="00FC65EE" w:rsidP="00DD151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C11771" w:rsidRDefault="00FC65EE" w:rsidP="00DD1513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given that </w:t>
      </w:r>
      <w:r>
        <w:rPr>
          <w:noProof/>
        </w:rPr>
        <w:drawing>
          <wp:inline distT="0" distB="0" distL="0" distR="0">
            <wp:extent cx="990599" cy="2286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 xml:space="preserve"> </w:t>
      </w:r>
    </w:p>
    <w:sectPr w:rsidR="00C11771">
      <w:headerReference w:type="even" r:id="rId44"/>
      <w:headerReference w:type="default" r:id="rId45"/>
      <w:footerReference w:type="default" r:id="rId46"/>
      <w:headerReference w:type="first" r:id="rId4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5EE" w:rsidRDefault="00FC65EE">
      <w:pPr>
        <w:spacing w:after="0" w:line="240" w:lineRule="auto"/>
      </w:pPr>
      <w:r>
        <w:separator/>
      </w:r>
    </w:p>
  </w:endnote>
  <w:endnote w:type="continuationSeparator" w:id="0">
    <w:p w:rsidR="00FC65EE" w:rsidRDefault="00FC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771" w:rsidRDefault="00FC65EE">
    <w:pPr>
      <w:jc w:val="center"/>
    </w:pPr>
    <w:r>
      <w:fldChar w:fldCharType="begin"/>
    </w:r>
    <w:r>
      <w:instrText>PAGE</w:instrText>
    </w:r>
    <w:r>
      <w:fldChar w:fldCharType="separate"/>
    </w:r>
    <w:r w:rsidR="000244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5EE" w:rsidRDefault="00FC65EE">
      <w:pPr>
        <w:spacing w:after="0" w:line="240" w:lineRule="auto"/>
      </w:pPr>
      <w:r>
        <w:separator/>
      </w:r>
    </w:p>
  </w:footnote>
  <w:footnote w:type="continuationSeparator" w:id="0">
    <w:p w:rsidR="00FC65EE" w:rsidRDefault="00FC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94" w:rsidRDefault="00024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94" w:rsidRDefault="00024494" w:rsidP="00024494">
    <w:pPr>
      <w:pStyle w:val="Header"/>
    </w:pPr>
    <w:r>
      <w:t>B</w:t>
    </w:r>
    <w:r>
      <w:t>ECA / Huson / 12</w:t>
    </w:r>
    <w:r>
      <w:t>.1 IB Math SL</w:t>
    </w:r>
    <w:r>
      <w:tab/>
      <w:t>Name:</w:t>
    </w:r>
  </w:p>
  <w:p w:rsidR="00024494" w:rsidRDefault="00024494" w:rsidP="00024494">
    <w:pPr>
      <w:pStyle w:val="Header"/>
    </w:pPr>
    <w:r>
      <w:t>20</w:t>
    </w:r>
    <w:r>
      <w:t xml:space="preserve"> April 2018</w:t>
    </w:r>
  </w:p>
  <w:p w:rsidR="00024494" w:rsidRDefault="00024494" w:rsidP="000244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494" w:rsidRDefault="00024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71"/>
    <w:rsid w:val="00024494"/>
    <w:rsid w:val="000437CA"/>
    <w:rsid w:val="005C2D65"/>
    <w:rsid w:val="006D3718"/>
    <w:rsid w:val="00C11771"/>
    <w:rsid w:val="00D756ED"/>
    <w:rsid w:val="00DB0635"/>
    <w:rsid w:val="00DD1513"/>
    <w:rsid w:val="00FC65EE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6244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2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94"/>
  </w:style>
  <w:style w:type="paragraph" w:styleId="Footer">
    <w:name w:val="footer"/>
    <w:basedOn w:val="Normal"/>
    <w:link w:val="FooterChar"/>
    <w:uiPriority w:val="99"/>
    <w:unhideWhenUsed/>
    <w:rsid w:val="0002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9</cp:revision>
  <dcterms:created xsi:type="dcterms:W3CDTF">2018-04-20T12:40:00Z</dcterms:created>
  <dcterms:modified xsi:type="dcterms:W3CDTF">2018-04-20T12:45:00Z</dcterms:modified>
</cp:coreProperties>
</file>