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B7A4" w14:textId="77275BE6" w:rsidR="00DC4D01" w:rsidRPr="00DC4D01" w:rsidRDefault="00DC4D01" w:rsidP="00DC4D01">
      <w:pPr>
        <w:rPr>
          <w:b/>
          <w:bCs/>
          <w:sz w:val="36"/>
          <w:szCs w:val="36"/>
        </w:rPr>
      </w:pPr>
      <w:r w:rsidRPr="00DC4D01">
        <w:rPr>
          <w:b/>
          <w:bCs/>
          <w:sz w:val="36"/>
          <w:szCs w:val="36"/>
        </w:rPr>
        <w:t>Dataset columns and definition:</w:t>
      </w:r>
    </w:p>
    <w:tbl>
      <w:tblPr>
        <w:tblW w:w="9924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8080"/>
      </w:tblGrid>
      <w:tr w:rsidR="00DC4D01" w:rsidRPr="00DC4D01" w14:paraId="13339384" w14:textId="77777777" w:rsidTr="00DC4D01">
        <w:trPr>
          <w:tblHeader/>
          <w:tblCellSpacing w:w="15" w:type="dxa"/>
        </w:trPr>
        <w:tc>
          <w:tcPr>
            <w:tcW w:w="1799" w:type="dxa"/>
            <w:vAlign w:val="center"/>
            <w:hideMark/>
          </w:tcPr>
          <w:p w14:paraId="0B5CEB6B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Column Name</w:t>
            </w:r>
          </w:p>
        </w:tc>
        <w:tc>
          <w:tcPr>
            <w:tcW w:w="8035" w:type="dxa"/>
            <w:vAlign w:val="center"/>
            <w:hideMark/>
          </w:tcPr>
          <w:p w14:paraId="06C01D60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Description</w:t>
            </w:r>
          </w:p>
        </w:tc>
      </w:tr>
      <w:tr w:rsidR="00DC4D01" w:rsidRPr="00DC4D01" w14:paraId="10C22853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3CAEE5CD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credit.policy</w:t>
            </w:r>
            <w:proofErr w:type="spellEnd"/>
            <w:proofErr w:type="gramEnd"/>
          </w:p>
        </w:tc>
        <w:tc>
          <w:tcPr>
            <w:tcW w:w="8035" w:type="dxa"/>
            <w:vAlign w:val="center"/>
            <w:hideMark/>
          </w:tcPr>
          <w:p w14:paraId="4D38EA5C" w14:textId="16A5F1F6" w:rsidR="00496599" w:rsidRDefault="00DC4D01" w:rsidP="00DC4D01">
            <w:r w:rsidRPr="00DC4D01">
              <w:t xml:space="preserve">1 → Customer meets </w:t>
            </w:r>
            <w:r w:rsidR="00496599">
              <w:t>company’s</w:t>
            </w:r>
            <w:r w:rsidRPr="00DC4D01">
              <w:t xml:space="preserve"> credit underwriting criteria; </w:t>
            </w:r>
          </w:p>
          <w:p w14:paraId="1CB2C1D1" w14:textId="784A15F2" w:rsidR="00DC4D01" w:rsidRPr="00DC4D01" w:rsidRDefault="00DC4D01" w:rsidP="00DC4D01">
            <w:r w:rsidRPr="00DC4D01">
              <w:t>0 → Does not meet criteria</w:t>
            </w:r>
          </w:p>
        </w:tc>
      </w:tr>
      <w:tr w:rsidR="00DC4D01" w:rsidRPr="00DC4D01" w14:paraId="084A1FA2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0391B0E1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purpose</w:t>
            </w:r>
          </w:p>
        </w:tc>
        <w:tc>
          <w:tcPr>
            <w:tcW w:w="8035" w:type="dxa"/>
            <w:vAlign w:val="center"/>
            <w:hideMark/>
          </w:tcPr>
          <w:p w14:paraId="073B481C" w14:textId="77777777" w:rsidR="00DC4D01" w:rsidRPr="00DC4D01" w:rsidRDefault="00DC4D01" w:rsidP="00DC4D01">
            <w:r w:rsidRPr="00DC4D01">
              <w:t>Reason for loan: "</w:t>
            </w:r>
            <w:proofErr w:type="spellStart"/>
            <w:r w:rsidRPr="00DC4D01">
              <w:t>credit_card</w:t>
            </w:r>
            <w:proofErr w:type="spellEnd"/>
            <w:r w:rsidRPr="00DC4D01">
              <w:t>", "</w:t>
            </w:r>
            <w:proofErr w:type="spellStart"/>
            <w:r w:rsidRPr="00DC4D01">
              <w:t>debt_consolidation</w:t>
            </w:r>
            <w:proofErr w:type="spellEnd"/>
            <w:r w:rsidRPr="00DC4D01">
              <w:t>", "educational", "</w:t>
            </w:r>
            <w:proofErr w:type="spellStart"/>
            <w:r w:rsidRPr="00DC4D01">
              <w:t>major_purchase</w:t>
            </w:r>
            <w:proofErr w:type="spellEnd"/>
            <w:r w:rsidRPr="00DC4D01">
              <w:t>", "</w:t>
            </w:r>
            <w:proofErr w:type="spellStart"/>
            <w:r w:rsidRPr="00DC4D01">
              <w:t>small_business</w:t>
            </w:r>
            <w:proofErr w:type="spellEnd"/>
            <w:r w:rsidRPr="00DC4D01">
              <w:t>", "</w:t>
            </w:r>
            <w:proofErr w:type="spellStart"/>
            <w:r w:rsidRPr="00DC4D01">
              <w:t>all_other</w:t>
            </w:r>
            <w:proofErr w:type="spellEnd"/>
            <w:r w:rsidRPr="00DC4D01">
              <w:t>"</w:t>
            </w:r>
          </w:p>
        </w:tc>
      </w:tr>
      <w:tr w:rsidR="00DC4D01" w:rsidRPr="00DC4D01" w14:paraId="79A66081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1EAC4BF1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int.rate</w:t>
            </w:r>
            <w:proofErr w:type="spellEnd"/>
            <w:proofErr w:type="gramEnd"/>
          </w:p>
        </w:tc>
        <w:tc>
          <w:tcPr>
            <w:tcW w:w="8035" w:type="dxa"/>
            <w:vAlign w:val="center"/>
            <w:hideMark/>
          </w:tcPr>
          <w:p w14:paraId="52EA17F8" w14:textId="77777777" w:rsidR="00DC4D01" w:rsidRPr="00DC4D01" w:rsidRDefault="00DC4D01" w:rsidP="00DC4D01">
            <w:r w:rsidRPr="00DC4D01">
              <w:t>Interest rate as a proportion (e.g., 0.11 for 11%); higher values indicate higher risk</w:t>
            </w:r>
          </w:p>
        </w:tc>
      </w:tr>
      <w:tr w:rsidR="00DC4D01" w:rsidRPr="00DC4D01" w14:paraId="68DA4278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7ED125C7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r w:rsidRPr="00DC4D01">
              <w:rPr>
                <w:b/>
                <w:bCs/>
              </w:rPr>
              <w:t>installment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38A3394E" w14:textId="77777777" w:rsidR="00DC4D01" w:rsidRPr="00DC4D01" w:rsidRDefault="00DC4D01" w:rsidP="00DC4D01">
            <w:r w:rsidRPr="00DC4D01">
              <w:t xml:space="preserve">Monthly </w:t>
            </w:r>
            <w:proofErr w:type="spellStart"/>
            <w:r w:rsidRPr="00DC4D01">
              <w:t>installment</w:t>
            </w:r>
            <w:proofErr w:type="spellEnd"/>
            <w:r w:rsidRPr="00DC4D01">
              <w:t xml:space="preserve"> amount owed if loan is funded</w:t>
            </w:r>
          </w:p>
        </w:tc>
      </w:tr>
      <w:tr w:rsidR="00DC4D01" w:rsidRPr="00DC4D01" w14:paraId="23006867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1834ED55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log.annual.inc</w:t>
            </w:r>
          </w:p>
        </w:tc>
        <w:tc>
          <w:tcPr>
            <w:tcW w:w="8035" w:type="dxa"/>
            <w:vAlign w:val="center"/>
            <w:hideMark/>
          </w:tcPr>
          <w:p w14:paraId="41819365" w14:textId="77777777" w:rsidR="00DC4D01" w:rsidRPr="00DC4D01" w:rsidRDefault="00DC4D01" w:rsidP="00DC4D01">
            <w:r w:rsidRPr="00DC4D01">
              <w:t>Natural logarithm of borrower’s self-reported annual income</w:t>
            </w:r>
          </w:p>
        </w:tc>
      </w:tr>
      <w:tr w:rsidR="00DC4D01" w:rsidRPr="00DC4D01" w14:paraId="1269CA70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61B201AC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r w:rsidRPr="00DC4D01">
              <w:rPr>
                <w:b/>
                <w:bCs/>
              </w:rPr>
              <w:t>dti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04F6FD8D" w14:textId="77777777" w:rsidR="00DC4D01" w:rsidRPr="00DC4D01" w:rsidRDefault="00DC4D01" w:rsidP="00DC4D01">
            <w:r w:rsidRPr="00DC4D01">
              <w:t>Debt-to-income ratio: borrower’s total debt divided by annual income</w:t>
            </w:r>
          </w:p>
        </w:tc>
      </w:tr>
      <w:tr w:rsidR="00DC4D01" w:rsidRPr="00DC4D01" w14:paraId="3DA80AA4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7F87F7B6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fico</w:t>
            </w:r>
          </w:p>
        </w:tc>
        <w:tc>
          <w:tcPr>
            <w:tcW w:w="8035" w:type="dxa"/>
            <w:vAlign w:val="center"/>
            <w:hideMark/>
          </w:tcPr>
          <w:p w14:paraId="1E36F6D5" w14:textId="77777777" w:rsidR="00DC4D01" w:rsidRPr="00DC4D01" w:rsidRDefault="00DC4D01" w:rsidP="00DC4D01">
            <w:r w:rsidRPr="00DC4D01">
              <w:t>Borrower's FICO credit score</w:t>
            </w:r>
          </w:p>
        </w:tc>
      </w:tr>
      <w:tr w:rsidR="00DC4D01" w:rsidRPr="00DC4D01" w14:paraId="535AE943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72AD176F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days.with.cr.line</w:t>
            </w:r>
            <w:proofErr w:type="spellEnd"/>
            <w:proofErr w:type="gramEnd"/>
          </w:p>
        </w:tc>
        <w:tc>
          <w:tcPr>
            <w:tcW w:w="8035" w:type="dxa"/>
            <w:vAlign w:val="center"/>
            <w:hideMark/>
          </w:tcPr>
          <w:p w14:paraId="7568DFB4" w14:textId="77777777" w:rsidR="00DC4D01" w:rsidRPr="00DC4D01" w:rsidRDefault="00DC4D01" w:rsidP="00DC4D01">
            <w:r w:rsidRPr="00DC4D01">
              <w:t>Number of days borrower has had a credit line</w:t>
            </w:r>
          </w:p>
        </w:tc>
      </w:tr>
      <w:tr w:rsidR="00DC4D01" w:rsidRPr="00DC4D01" w14:paraId="78F08025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61B38654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r w:rsidRPr="00DC4D01">
              <w:rPr>
                <w:b/>
                <w:bCs/>
              </w:rPr>
              <w:t>revol.bal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3F35404C" w14:textId="77777777" w:rsidR="00DC4D01" w:rsidRPr="00DC4D01" w:rsidRDefault="00DC4D01" w:rsidP="00DC4D01">
            <w:r w:rsidRPr="00DC4D01">
              <w:t>Borrower’s revolving balance: amount unpaid at the end of the credit card billing cycle</w:t>
            </w:r>
          </w:p>
        </w:tc>
      </w:tr>
      <w:tr w:rsidR="00DC4D01" w:rsidRPr="00DC4D01" w14:paraId="556B8DE3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3D70F1CB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revol.util</w:t>
            </w:r>
            <w:proofErr w:type="spellEnd"/>
            <w:proofErr w:type="gramEnd"/>
          </w:p>
        </w:tc>
        <w:tc>
          <w:tcPr>
            <w:tcW w:w="8035" w:type="dxa"/>
            <w:vAlign w:val="center"/>
            <w:hideMark/>
          </w:tcPr>
          <w:p w14:paraId="30F8D762" w14:textId="77777777" w:rsidR="00DC4D01" w:rsidRPr="00DC4D01" w:rsidRDefault="00DC4D01" w:rsidP="00DC4D01">
            <w:r w:rsidRPr="00DC4D01">
              <w:t>Revolving line utilization rate: percentage of credit line currently used</w:t>
            </w:r>
          </w:p>
        </w:tc>
      </w:tr>
      <w:tr w:rsidR="00DC4D01" w:rsidRPr="00DC4D01" w14:paraId="0E286CC7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1A2F1BA7" w14:textId="77777777" w:rsidR="00DC4D01" w:rsidRPr="00DC4D01" w:rsidRDefault="00DC4D01" w:rsidP="00DC4D01">
            <w:pPr>
              <w:rPr>
                <w:b/>
                <w:bCs/>
              </w:rPr>
            </w:pPr>
            <w:proofErr w:type="gramStart"/>
            <w:r w:rsidRPr="00DC4D01">
              <w:rPr>
                <w:b/>
                <w:bCs/>
              </w:rPr>
              <w:t>inq.last</w:t>
            </w:r>
            <w:proofErr w:type="gramEnd"/>
            <w:r w:rsidRPr="00DC4D01">
              <w:rPr>
                <w:b/>
                <w:bCs/>
              </w:rPr>
              <w:t>.6mths</w:t>
            </w:r>
          </w:p>
        </w:tc>
        <w:tc>
          <w:tcPr>
            <w:tcW w:w="8035" w:type="dxa"/>
            <w:vAlign w:val="center"/>
            <w:hideMark/>
          </w:tcPr>
          <w:p w14:paraId="1C449582" w14:textId="77777777" w:rsidR="00DC4D01" w:rsidRPr="00DC4D01" w:rsidRDefault="00DC4D01" w:rsidP="00DC4D01">
            <w:r w:rsidRPr="00DC4D01">
              <w:t>Number of creditor inquiries in the past 6 months</w:t>
            </w:r>
          </w:p>
        </w:tc>
      </w:tr>
      <w:tr w:rsidR="00DC4D01" w:rsidRPr="00DC4D01" w14:paraId="3C40F8CA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3FE1CBE2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delinq.2yrs</w:t>
            </w:r>
          </w:p>
        </w:tc>
        <w:tc>
          <w:tcPr>
            <w:tcW w:w="8035" w:type="dxa"/>
            <w:vAlign w:val="center"/>
            <w:hideMark/>
          </w:tcPr>
          <w:p w14:paraId="545782C7" w14:textId="77777777" w:rsidR="00DC4D01" w:rsidRPr="00DC4D01" w:rsidRDefault="00DC4D01" w:rsidP="00DC4D01">
            <w:r w:rsidRPr="00DC4D01">
              <w:t>Number of 30+ days past-due payments in last 2 years</w:t>
            </w:r>
          </w:p>
        </w:tc>
      </w:tr>
      <w:tr w:rsidR="00DC4D01" w:rsidRPr="00DC4D01" w14:paraId="327C4CC1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239537D3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r w:rsidRPr="00DC4D01">
              <w:rPr>
                <w:b/>
                <w:bCs/>
              </w:rPr>
              <w:t>pub.rec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2E8B5658" w14:textId="77777777" w:rsidR="00DC4D01" w:rsidRPr="00DC4D01" w:rsidRDefault="00DC4D01" w:rsidP="00DC4D01">
            <w:r w:rsidRPr="00DC4D01">
              <w:t>Number of derogatory public records (e.g., bankruptcy filings, tax liens, judgments)</w:t>
            </w:r>
          </w:p>
        </w:tc>
      </w:tr>
      <w:tr w:rsidR="00DC4D01" w:rsidRPr="00DC4D01" w14:paraId="27FE0807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65995955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not.fully</w:t>
            </w:r>
            <w:proofErr w:type="gramEnd"/>
            <w:r w:rsidRPr="00DC4D01">
              <w:rPr>
                <w:b/>
                <w:bCs/>
              </w:rPr>
              <w:t>.paid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47050E2F" w14:textId="77777777" w:rsidR="00DC4D01" w:rsidRPr="00DC4D01" w:rsidRDefault="00DC4D01" w:rsidP="00DC4D01">
            <w:r w:rsidRPr="00DC4D01">
              <w:t>0 → Loan was fully paid; 1 → Loan was not fully paid (defaulted, charged off, or missed payments)</w:t>
            </w:r>
          </w:p>
        </w:tc>
      </w:tr>
    </w:tbl>
    <w:p w14:paraId="3C59471A" w14:textId="5F5920C6" w:rsidR="001C0ECB" w:rsidRDefault="001C0ECB" w:rsidP="001C0ECB"/>
    <w:sectPr w:rsidR="001C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51"/>
    <w:rsid w:val="001C0ECB"/>
    <w:rsid w:val="00357B54"/>
    <w:rsid w:val="00496599"/>
    <w:rsid w:val="004B0695"/>
    <w:rsid w:val="00CC5FAC"/>
    <w:rsid w:val="00DC4D01"/>
    <w:rsid w:val="00E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650F"/>
  <w15:chartTrackingRefBased/>
  <w15:docId w15:val="{FA310B5A-C259-4EC4-BAFE-A129FD62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ko-KR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5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45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45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64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64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Avesh Srivastava</dc:creator>
  <cp:keywords/>
  <dc:description/>
  <cp:lastModifiedBy>Avesh Srivastava</cp:lastModifiedBy>
  <cp:revision>3</cp:revision>
  <dcterms:created xsi:type="dcterms:W3CDTF">2025-07-29T14:10:00Z</dcterms:created>
  <dcterms:modified xsi:type="dcterms:W3CDTF">2025-07-29T15:00:00Z</dcterms:modified>
</cp:coreProperties>
</file>