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87" w:rsidRPr="00202B42" w:rsidRDefault="00202B42">
      <w:pPr>
        <w:rPr>
          <w:b/>
          <w:sz w:val="24"/>
          <w:szCs w:val="24"/>
        </w:rPr>
      </w:pPr>
      <w:r w:rsidRPr="00202B42">
        <w:rPr>
          <w:rFonts w:hint="eastAsia"/>
          <w:b/>
          <w:sz w:val="24"/>
          <w:szCs w:val="24"/>
        </w:rPr>
        <w:t>民法</w:t>
      </w:r>
      <w:r w:rsidR="004A6FD9">
        <w:rPr>
          <w:rFonts w:hint="eastAsia"/>
          <w:b/>
          <w:sz w:val="24"/>
          <w:szCs w:val="24"/>
        </w:rPr>
        <w:t xml:space="preserve"> </w:t>
      </w:r>
      <w:r w:rsidR="004A6FD9">
        <w:rPr>
          <w:b/>
          <w:sz w:val="24"/>
          <w:szCs w:val="24"/>
        </w:rPr>
        <w:t xml:space="preserve"> </w:t>
      </w:r>
      <w:r w:rsidR="004A6FD9">
        <w:rPr>
          <w:rFonts w:hint="eastAsia"/>
          <w:b/>
          <w:bCs/>
          <w:kern w:val="0"/>
          <w:sz w:val="32"/>
        </w:rPr>
        <w:t>模拟试卷</w:t>
      </w:r>
      <w:r w:rsidR="004A6FD9">
        <w:rPr>
          <w:rFonts w:hint="eastAsia"/>
          <w:b/>
          <w:bCs/>
          <w:kern w:val="0"/>
          <w:sz w:val="32"/>
        </w:rPr>
        <w:t>C</w:t>
      </w:r>
    </w:p>
    <w:p w:rsidR="00202B42" w:rsidRDefault="00202B42" w:rsidP="00202B42">
      <w:pPr>
        <w:rPr>
          <w:rFonts w:ascii="宋体" w:hAnsi="宋体"/>
          <w:b/>
          <w:sz w:val="24"/>
        </w:rPr>
      </w:pPr>
    </w:p>
    <w:p w:rsidR="00202B42" w:rsidRDefault="00202B42" w:rsidP="00202B4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一、判断题（对打“√</w:t>
      </w:r>
      <w:r>
        <w:rPr>
          <w:rFonts w:ascii="宋体" w:hAnsi="宋体" w:hint="eastAsia"/>
          <w:b/>
          <w:sz w:val="24"/>
        </w:rPr>
        <w:tab/>
        <w:t>”，错打“×”，每题1分，共10分）</w:t>
      </w:r>
    </w:p>
    <w:p w:rsidR="00202B42" w:rsidRDefault="00202B42" w:rsidP="00202B42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1、任何一个民事法律关系都存在主体、内容和客体三个要素。</w:t>
      </w:r>
      <w:r>
        <w:rPr>
          <w:rFonts w:hint="eastAsia"/>
          <w:sz w:val="24"/>
        </w:rPr>
        <w:t>-----------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202B42" w:rsidRPr="001C62D4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7D59CC">
        <w:rPr>
          <w:rFonts w:hint="eastAsia"/>
          <w:sz w:val="24"/>
        </w:rPr>
        <w:t>任何事实都可以引起</w:t>
      </w:r>
      <w:r>
        <w:rPr>
          <w:rFonts w:hint="eastAsia"/>
          <w:sz w:val="24"/>
        </w:rPr>
        <w:t>民事</w:t>
      </w:r>
      <w:r w:rsidRPr="007D59CC">
        <w:rPr>
          <w:rFonts w:hint="eastAsia"/>
          <w:sz w:val="24"/>
        </w:rPr>
        <w:t>法律关系的变动。</w:t>
      </w:r>
      <w:r>
        <w:rPr>
          <w:rFonts w:hint="eastAsia"/>
          <w:sz w:val="24"/>
        </w:rPr>
        <w:t>-------------------------------</w:t>
      </w:r>
      <w:r>
        <w:rPr>
          <w:rFonts w:ascii="宋体" w:hAnsi="宋体" w:hint="eastAsia"/>
          <w:sz w:val="24"/>
        </w:rPr>
        <w:t>（     ）</w:t>
      </w:r>
    </w:p>
    <w:p w:rsidR="00202B42" w:rsidRPr="00D223AA" w:rsidRDefault="00202B42" w:rsidP="00202B42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3</w:t>
      </w:r>
      <w:r w:rsidRPr="00003869">
        <w:rPr>
          <w:rFonts w:ascii="宋体" w:hAnsi="宋体" w:hint="eastAsia"/>
          <w:sz w:val="24"/>
        </w:rPr>
        <w:t>、出租房屋所获租金属于“法定孳息”。</w:t>
      </w:r>
      <w:r>
        <w:rPr>
          <w:rFonts w:ascii="宋体" w:hAnsi="宋体" w:hint="eastAsia"/>
          <w:sz w:val="24"/>
        </w:rPr>
        <w:t>--------------------------（     ）</w:t>
      </w:r>
    </w:p>
    <w:p w:rsidR="00202B42" w:rsidRPr="00D223AA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003869">
        <w:rPr>
          <w:rFonts w:ascii="宋体" w:hAnsi="宋体" w:hint="eastAsia"/>
          <w:sz w:val="24"/>
        </w:rPr>
        <w:t>、</w:t>
      </w:r>
      <w:r>
        <w:rPr>
          <w:rFonts w:hint="eastAsia"/>
          <w:sz w:val="24"/>
        </w:rPr>
        <w:t>自然人</w:t>
      </w:r>
      <w:r w:rsidRPr="007D59CC">
        <w:rPr>
          <w:rFonts w:hint="eastAsia"/>
          <w:sz w:val="24"/>
        </w:rPr>
        <w:t>的民事行为能力始于出生，终于死亡。</w:t>
      </w:r>
      <w:r>
        <w:rPr>
          <w:rFonts w:hint="eastAsia"/>
          <w:sz w:val="24"/>
        </w:rPr>
        <w:t>----------------------------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202B42" w:rsidRPr="003E3718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3E3718">
        <w:rPr>
          <w:rFonts w:ascii="宋体" w:hAnsi="宋体" w:hint="eastAsia"/>
          <w:sz w:val="24"/>
        </w:rPr>
        <w:t>、</w:t>
      </w:r>
      <w:r w:rsidRPr="003E3718">
        <w:rPr>
          <w:rFonts w:ascii="宋体" w:hAnsi="宋体"/>
          <w:sz w:val="24"/>
        </w:rPr>
        <w:t>法人与自然人作为民事主体资格都是法律赋予的，故二者的权利能力应相同。</w:t>
      </w:r>
    </w:p>
    <w:p w:rsidR="00202B42" w:rsidRPr="00003869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-------------（     ）</w:t>
      </w:r>
    </w:p>
    <w:p w:rsidR="00202B42" w:rsidRPr="00003869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7D59CC">
        <w:rPr>
          <w:sz w:val="24"/>
        </w:rPr>
        <w:t>一方以欺诈、胁迫的手段订立合同的，</w:t>
      </w:r>
      <w:r>
        <w:rPr>
          <w:rFonts w:hint="eastAsia"/>
          <w:sz w:val="24"/>
        </w:rPr>
        <w:t>属于</w:t>
      </w:r>
      <w:r w:rsidRPr="007D59CC">
        <w:rPr>
          <w:sz w:val="24"/>
        </w:rPr>
        <w:t>合同无效</w: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-------------（     ）</w:t>
      </w:r>
    </w:p>
    <w:p w:rsidR="00202B42" w:rsidRPr="001C62D4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Pr="001C62D4">
        <w:rPr>
          <w:rFonts w:ascii="宋体" w:hAnsi="宋体" w:hint="eastAsia"/>
          <w:sz w:val="24"/>
        </w:rPr>
        <w:t>、</w:t>
      </w:r>
      <w:r>
        <w:rPr>
          <w:rFonts w:hint="eastAsia"/>
          <w:sz w:val="24"/>
        </w:rPr>
        <w:t>诺成性法律行为必须交付实物才能成立。</w:t>
      </w:r>
      <w:r>
        <w:rPr>
          <w:rFonts w:ascii="宋体" w:hAnsi="宋体" w:hint="eastAsia"/>
          <w:sz w:val="24"/>
        </w:rPr>
        <w:t>----------------------（     ）</w:t>
      </w:r>
    </w:p>
    <w:p w:rsidR="00202B42" w:rsidRPr="00003869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Pr="00003869">
        <w:rPr>
          <w:rFonts w:ascii="宋体" w:hAnsi="宋体" w:hint="eastAsia"/>
          <w:sz w:val="24"/>
        </w:rPr>
        <w:t>、委托代理中的授权行为属单方法律行为，只要委托人一方授权，代理人即可取得代理权。</w:t>
      </w:r>
      <w:r>
        <w:rPr>
          <w:rFonts w:ascii="宋体" w:hAnsi="宋体" w:hint="eastAsia"/>
          <w:sz w:val="24"/>
        </w:rPr>
        <w:t>---------------------------------------------------（     ）</w:t>
      </w:r>
    </w:p>
    <w:p w:rsidR="00202B42" w:rsidRPr="00003869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Pr="00003869">
        <w:rPr>
          <w:rFonts w:ascii="宋体" w:hAnsi="宋体" w:hint="eastAsia"/>
          <w:sz w:val="24"/>
        </w:rPr>
        <w:t>、权利人以起诉方式要求义务人履行义务，是诉讼时效中止的法定事由之一。</w:t>
      </w:r>
      <w:r>
        <w:rPr>
          <w:rFonts w:ascii="宋体" w:hAnsi="宋体" w:hint="eastAsia"/>
          <w:sz w:val="24"/>
        </w:rPr>
        <w:t>-------------------------------------------------------------（     ）</w:t>
      </w:r>
    </w:p>
    <w:p w:rsidR="00202B42" w:rsidRPr="00003869" w:rsidRDefault="00202B42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 w:rsidRPr="00003869">
        <w:rPr>
          <w:rFonts w:ascii="宋体" w:hAnsi="宋体" w:hint="eastAsia"/>
          <w:sz w:val="24"/>
        </w:rPr>
        <w:t>、动产抵押</w:t>
      </w:r>
      <w:r>
        <w:rPr>
          <w:rFonts w:ascii="宋体" w:hAnsi="宋体" w:hint="eastAsia"/>
          <w:sz w:val="24"/>
        </w:rPr>
        <w:t>权的设立</w:t>
      </w:r>
      <w:r w:rsidRPr="00003869">
        <w:rPr>
          <w:rFonts w:ascii="宋体" w:hAnsi="宋体" w:hint="eastAsia"/>
          <w:sz w:val="24"/>
        </w:rPr>
        <w:t>，必须依法向有关部门办理抵押登记。</w:t>
      </w:r>
      <w:r>
        <w:rPr>
          <w:rFonts w:ascii="宋体" w:hAnsi="宋体" w:hint="eastAsia"/>
          <w:sz w:val="24"/>
        </w:rPr>
        <w:t>-----------（     ）</w:t>
      </w:r>
    </w:p>
    <w:p w:rsidR="00202B42" w:rsidRDefault="00202B42" w:rsidP="00202B42"/>
    <w:p w:rsidR="00BA69EB" w:rsidRDefault="00BA69EB" w:rsidP="00BA69EB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二、单项选择题（每小题2分，共10分）</w:t>
      </w:r>
    </w:p>
    <w:p w:rsidR="00BA69EB" w:rsidRPr="001C62D4" w:rsidRDefault="00BA69EB" w:rsidP="00BA69EB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1、甲为完全行为能力人，将一块名贵手表赠与无行为能力人，该行为（      ）</w:t>
      </w:r>
      <w:r>
        <w:rPr>
          <w:rFonts w:ascii="宋体" w:hAnsi="宋体" w:hint="eastAsia"/>
          <w:sz w:val="24"/>
        </w:rPr>
        <w:t>。</w:t>
      </w:r>
    </w:p>
    <w:p w:rsidR="00BA69EB" w:rsidRPr="001C62D4" w:rsidRDefault="00BA69EB" w:rsidP="00BA69E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未经乙的法定代理人同意无效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未经乙的监护人同意无效</w:t>
      </w:r>
      <w:r w:rsidRPr="001C62D4">
        <w:rPr>
          <w:rFonts w:ascii="宋体" w:hAnsi="宋体" w:hint="eastAsia"/>
          <w:sz w:val="24"/>
        </w:rPr>
        <w:tab/>
      </w:r>
    </w:p>
    <w:p w:rsidR="00BA69EB" w:rsidRPr="001C62D4" w:rsidRDefault="00BA69EB" w:rsidP="00BA69EB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未经法定程序无效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合法有效</w:t>
      </w:r>
    </w:p>
    <w:p w:rsidR="00BA69EB" w:rsidRPr="0029482C" w:rsidRDefault="00BA69EB" w:rsidP="00BA69EB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2</w:t>
      </w:r>
      <w:r w:rsidRPr="001C62D4">
        <w:rPr>
          <w:rFonts w:ascii="宋体" w:hAnsi="宋体" w:hint="eastAsia"/>
          <w:sz w:val="24"/>
        </w:rPr>
        <w:t>、</w:t>
      </w:r>
      <w:r w:rsidRPr="0029482C">
        <w:rPr>
          <w:rFonts w:hint="eastAsia"/>
          <w:sz w:val="24"/>
        </w:rPr>
        <w:t>股份有限公司就其性质而言，应属于</w:t>
      </w:r>
      <w:r w:rsidR="001054C7">
        <w:rPr>
          <w:rFonts w:hint="eastAsia"/>
          <w:sz w:val="24"/>
        </w:rPr>
        <w:t>（</w:t>
      </w:r>
      <w:r w:rsidR="001054C7">
        <w:rPr>
          <w:rFonts w:hint="eastAsia"/>
          <w:sz w:val="24"/>
        </w:rPr>
        <w:t xml:space="preserve">        </w:t>
      </w:r>
      <w:r w:rsidR="001054C7">
        <w:rPr>
          <w:rFonts w:hint="eastAsia"/>
          <w:sz w:val="24"/>
        </w:rPr>
        <w:t>）</w:t>
      </w:r>
      <w:r w:rsidRPr="0029482C">
        <w:rPr>
          <w:rFonts w:hint="eastAsia"/>
          <w:sz w:val="24"/>
        </w:rPr>
        <w:t>。</w:t>
      </w:r>
    </w:p>
    <w:p w:rsidR="00BA69EB" w:rsidRPr="0029482C" w:rsidRDefault="00BA69EB" w:rsidP="00BA69EB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 xml:space="preserve">、社团法人　</w:t>
      </w:r>
      <w:r>
        <w:rPr>
          <w:rFonts w:hint="eastAsia"/>
          <w:sz w:val="24"/>
        </w:rPr>
        <w:t xml:space="preserve">                      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、财团法人</w:t>
      </w:r>
    </w:p>
    <w:p w:rsidR="00BA69EB" w:rsidRPr="0029482C" w:rsidRDefault="00BA69EB" w:rsidP="00BA69EB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 xml:space="preserve">、公益法人　</w:t>
      </w:r>
      <w:r w:rsidRPr="0029482C">
        <w:rPr>
          <w:rFonts w:hint="eastAsia"/>
          <w:sz w:val="24"/>
        </w:rPr>
        <w:t xml:space="preserve">                         D</w:t>
      </w:r>
      <w:r w:rsidRPr="0029482C">
        <w:rPr>
          <w:rFonts w:hint="eastAsia"/>
          <w:sz w:val="24"/>
        </w:rPr>
        <w:t>、本国法人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1C62D4">
        <w:rPr>
          <w:rFonts w:ascii="宋体" w:hAnsi="宋体"/>
          <w:sz w:val="24"/>
        </w:rPr>
        <w:t>3</w:t>
      </w:r>
      <w:r w:rsidRPr="001C62D4">
        <w:rPr>
          <w:rFonts w:ascii="宋体" w:hAnsi="宋体" w:hint="eastAsia"/>
          <w:sz w:val="24"/>
        </w:rPr>
        <w:t>、</w:t>
      </w:r>
      <w:r w:rsidRPr="00740688">
        <w:rPr>
          <w:sz w:val="24"/>
        </w:rPr>
        <w:t>甲将其电脑借给乙使用，乙却将该电脑卖给</w:t>
      </w:r>
      <w:proofErr w:type="gramStart"/>
      <w:r w:rsidRPr="00740688">
        <w:rPr>
          <w:sz w:val="24"/>
        </w:rPr>
        <w:t>丙</w:t>
      </w:r>
      <w:proofErr w:type="gramEnd"/>
      <w:r w:rsidRPr="00740688">
        <w:rPr>
          <w:sz w:val="24"/>
        </w:rPr>
        <w:t>。</w:t>
      </w:r>
      <w:r>
        <w:rPr>
          <w:rFonts w:hint="eastAsia"/>
          <w:sz w:val="24"/>
        </w:rPr>
        <w:t>根据《合同法》规定，</w:t>
      </w:r>
      <w:r w:rsidRPr="00740688">
        <w:rPr>
          <w:sz w:val="24"/>
        </w:rPr>
        <w:t>下列关于乙</w:t>
      </w:r>
      <w:proofErr w:type="gramStart"/>
      <w:r w:rsidRPr="00740688">
        <w:rPr>
          <w:sz w:val="24"/>
        </w:rPr>
        <w:t>丙之间</w:t>
      </w:r>
      <w:proofErr w:type="gramEnd"/>
      <w:r w:rsidRPr="00740688">
        <w:rPr>
          <w:sz w:val="24"/>
        </w:rPr>
        <w:t>买卖电脑的合同效力的表述哪一是正确的？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无效</w:t>
      </w:r>
      <w:r>
        <w:rPr>
          <w:rFonts w:hint="eastAsia"/>
          <w:sz w:val="24"/>
        </w:rPr>
        <w:t xml:space="preserve">                           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有效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效力待定</w:t>
      </w:r>
      <w:r>
        <w:rPr>
          <w:rFonts w:hint="eastAsia"/>
          <w:sz w:val="24"/>
        </w:rPr>
        <w:t xml:space="preserve">                    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得变更或撤销</w:t>
      </w:r>
    </w:p>
    <w:p w:rsidR="00BA69EB" w:rsidRPr="00740688" w:rsidRDefault="00BA69EB" w:rsidP="00BA69EB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740688">
        <w:rPr>
          <w:sz w:val="24"/>
        </w:rPr>
        <w:t>民法上</w:t>
      </w:r>
      <w:r>
        <w:rPr>
          <w:rFonts w:hint="eastAsia"/>
          <w:sz w:val="24"/>
        </w:rPr>
        <w:t>有关法人</w:t>
      </w:r>
      <w:r w:rsidRPr="00740688">
        <w:rPr>
          <w:sz w:val="24"/>
        </w:rPr>
        <w:t>的</w:t>
      </w:r>
      <w:r w:rsidRPr="00740688">
        <w:rPr>
          <w:rFonts w:hint="eastAsia"/>
          <w:sz w:val="24"/>
        </w:rPr>
        <w:t>“</w:t>
      </w:r>
      <w:r w:rsidRPr="00740688">
        <w:rPr>
          <w:sz w:val="24"/>
        </w:rPr>
        <w:t>有限责任</w:t>
      </w:r>
      <w:r w:rsidRPr="00740688">
        <w:rPr>
          <w:rFonts w:hint="eastAsia"/>
          <w:sz w:val="24"/>
        </w:rPr>
        <w:t>”</w:t>
      </w:r>
      <w:r>
        <w:rPr>
          <w:rFonts w:hint="eastAsia"/>
          <w:sz w:val="24"/>
        </w:rPr>
        <w:t>是</w:t>
      </w:r>
      <w:r w:rsidRPr="00740688">
        <w:rPr>
          <w:sz w:val="24"/>
        </w:rPr>
        <w:t>指</w:t>
      </w:r>
      <w:r w:rsidRPr="00740688">
        <w:rPr>
          <w:rFonts w:hint="eastAsia"/>
          <w:sz w:val="24"/>
        </w:rPr>
        <w:t>：</w:t>
      </w:r>
      <w:r w:rsidR="001054C7">
        <w:rPr>
          <w:rFonts w:hint="eastAsia"/>
          <w:sz w:val="24"/>
        </w:rPr>
        <w:t>（</w:t>
      </w:r>
      <w:r w:rsidR="001054C7">
        <w:rPr>
          <w:rFonts w:hint="eastAsia"/>
          <w:sz w:val="24"/>
        </w:rPr>
        <w:t xml:space="preserve">        </w:t>
      </w:r>
      <w:r w:rsidR="001054C7">
        <w:rPr>
          <w:rFonts w:hint="eastAsia"/>
          <w:sz w:val="24"/>
        </w:rPr>
        <w:t>）</w:t>
      </w:r>
      <w:r w:rsidRPr="00740688">
        <w:rPr>
          <w:rFonts w:hint="eastAsia"/>
          <w:sz w:val="24"/>
        </w:rPr>
        <w:t>。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t>A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法人对其债务承担的责任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lastRenderedPageBreak/>
        <w:t>B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法人的出资者对法人债务承担的责任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t>C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法人的法定代表人对法人的债务承担的责任</w:t>
      </w:r>
    </w:p>
    <w:p w:rsidR="00BA69EB" w:rsidRPr="00740688" w:rsidRDefault="00BA69EB" w:rsidP="00BA69EB">
      <w:pPr>
        <w:spacing w:line="360" w:lineRule="auto"/>
        <w:rPr>
          <w:sz w:val="24"/>
        </w:rPr>
      </w:pPr>
      <w:r w:rsidRPr="00740688">
        <w:rPr>
          <w:sz w:val="24"/>
        </w:rPr>
        <w:t>D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法人的职工对法人债务承担的责任</w:t>
      </w:r>
    </w:p>
    <w:p w:rsidR="00BA69EB" w:rsidRPr="001C62D4" w:rsidRDefault="00BA69EB" w:rsidP="00BA69EB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5、代理人与第三人串通，损害被代理人利益的，由代理人和第三人负（      ）</w:t>
      </w:r>
      <w:r>
        <w:rPr>
          <w:rFonts w:ascii="宋体" w:hAnsi="宋体" w:hint="eastAsia"/>
          <w:sz w:val="24"/>
        </w:rPr>
        <w:t>。</w:t>
      </w:r>
    </w:p>
    <w:p w:rsidR="00BA69EB" w:rsidRDefault="00BA69EB" w:rsidP="00BA69EB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连带责任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</w:t>
      </w:r>
      <w:r>
        <w:rPr>
          <w:rFonts w:hint="eastAsia"/>
          <w:sz w:val="24"/>
        </w:rPr>
        <w:t xml:space="preserve">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按份责任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</w:p>
    <w:p w:rsidR="00BA69EB" w:rsidRPr="001C62D4" w:rsidRDefault="00BA69EB" w:rsidP="00BA69EB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有限责任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无限责任</w:t>
      </w:r>
    </w:p>
    <w:p w:rsidR="00BA69EB" w:rsidRDefault="00BA69EB" w:rsidP="00202B42">
      <w:pPr>
        <w:spacing w:line="360" w:lineRule="auto"/>
        <w:rPr>
          <w:rFonts w:ascii="宋体" w:hAnsi="宋体"/>
          <w:b/>
          <w:sz w:val="24"/>
        </w:rPr>
      </w:pPr>
    </w:p>
    <w:p w:rsidR="00202B42" w:rsidRDefault="00202B42" w:rsidP="00202B4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三、问答题（共42分）</w:t>
      </w:r>
    </w:p>
    <w:p w:rsidR="006F48DB" w:rsidRDefault="006F48DB" w:rsidP="006F48D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1、我国《民法通则》对自然人的行为能力是如何划分的？（6</w:t>
      </w:r>
      <w:r w:rsidR="000A2EAC"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）</w:t>
      </w:r>
    </w:p>
    <w:p w:rsidR="00202B42" w:rsidRDefault="006F48DB" w:rsidP="00202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202B42" w:rsidRPr="00003869">
        <w:rPr>
          <w:rFonts w:ascii="宋体" w:hAnsi="宋体" w:hint="eastAsia"/>
          <w:sz w:val="24"/>
        </w:rPr>
        <w:t>、</w:t>
      </w:r>
      <w:r w:rsidR="00202B42">
        <w:rPr>
          <w:rFonts w:ascii="宋体" w:hAnsi="宋体" w:hint="eastAsia"/>
          <w:sz w:val="24"/>
        </w:rPr>
        <w:t>什么是绝对权和相对权？它们各自有哪些特征？</w:t>
      </w:r>
      <w:r w:rsidR="00202B42" w:rsidRPr="00003869">
        <w:rPr>
          <w:rFonts w:ascii="宋体" w:hAnsi="宋体" w:hint="eastAsia"/>
          <w:sz w:val="24"/>
        </w:rPr>
        <w:t>（6分）</w:t>
      </w:r>
    </w:p>
    <w:p w:rsidR="006F48DB" w:rsidRDefault="006F48DB" w:rsidP="006F48DB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3、</w:t>
      </w:r>
      <w:r w:rsidRPr="00D75780">
        <w:rPr>
          <w:rFonts w:hint="eastAsia"/>
          <w:sz w:val="24"/>
        </w:rPr>
        <w:t>何谓</w:t>
      </w:r>
      <w:r>
        <w:rPr>
          <w:rFonts w:hint="eastAsia"/>
          <w:sz w:val="24"/>
        </w:rPr>
        <w:t>民法上的债？简述债权的概念及权能。</w:t>
      </w:r>
      <w:r w:rsidRPr="00D75780"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 w:rsidRPr="00D75780">
        <w:rPr>
          <w:rFonts w:hint="eastAsia"/>
          <w:sz w:val="24"/>
        </w:rPr>
        <w:t>分）</w:t>
      </w:r>
    </w:p>
    <w:p w:rsidR="006F48DB" w:rsidRDefault="006F48DB" w:rsidP="006F48D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>
        <w:rPr>
          <w:rFonts w:hint="eastAsia"/>
          <w:sz w:val="24"/>
        </w:rPr>
        <w:t>何谓民法上的欺诈？它的构成如何</w:t>
      </w:r>
      <w:r w:rsidRPr="00740688">
        <w:rPr>
          <w:rFonts w:hint="eastAsia"/>
          <w:sz w:val="24"/>
        </w:rPr>
        <w:t>？</w:t>
      </w:r>
      <w:r w:rsidRPr="005B6CDC">
        <w:rPr>
          <w:rFonts w:ascii="宋体" w:hAnsi="宋体" w:hint="eastAsia"/>
          <w:sz w:val="24"/>
        </w:rPr>
        <w:t>（8分）</w:t>
      </w:r>
    </w:p>
    <w:p w:rsidR="006F48DB" w:rsidRDefault="006F48DB" w:rsidP="006F48D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何谓除斥期间？它和诉讼时效有何区别？（8分）</w:t>
      </w:r>
    </w:p>
    <w:p w:rsidR="006F48DB" w:rsidRDefault="006F48DB" w:rsidP="006F48DB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 w:rsidRPr="00290064"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hint="eastAsia"/>
          <w:color w:val="000000"/>
          <w:sz w:val="24"/>
        </w:rPr>
        <w:t>何谓相邻关系？它有哪些特征？相邻关系的意义何在？</w:t>
      </w:r>
      <w:r w:rsidRPr="0029006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8</w:t>
      </w:r>
      <w:r w:rsidRPr="00290064">
        <w:rPr>
          <w:rFonts w:ascii="宋体" w:hAnsi="宋体" w:hint="eastAsia"/>
          <w:color w:val="000000"/>
          <w:sz w:val="24"/>
        </w:rPr>
        <w:t>分）</w:t>
      </w:r>
    </w:p>
    <w:p w:rsidR="006F48DB" w:rsidRDefault="006F48DB" w:rsidP="00202B42">
      <w:pPr>
        <w:rPr>
          <w:b/>
          <w:sz w:val="24"/>
        </w:rPr>
      </w:pPr>
    </w:p>
    <w:p w:rsidR="006F48DB" w:rsidRDefault="006F48DB" w:rsidP="006F48D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6F48DB" w:rsidRPr="00777500" w:rsidRDefault="006F48DB" w:rsidP="006F48D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77500">
        <w:rPr>
          <w:rFonts w:ascii="宋体" w:hAnsi="宋体" w:hint="eastAsia"/>
          <w:sz w:val="24"/>
        </w:rPr>
        <w:t>论人格权侵权的民事责任</w:t>
      </w:r>
      <w:r>
        <w:rPr>
          <w:rFonts w:ascii="宋体" w:hAnsi="宋体" w:hint="eastAsia"/>
          <w:sz w:val="24"/>
        </w:rPr>
        <w:t>。</w:t>
      </w:r>
    </w:p>
    <w:p w:rsidR="006F48DB" w:rsidRDefault="006F48DB" w:rsidP="00202B42">
      <w:pPr>
        <w:rPr>
          <w:b/>
          <w:sz w:val="24"/>
        </w:rPr>
      </w:pPr>
    </w:p>
    <w:p w:rsidR="00BA69EB" w:rsidRPr="00BA69EB" w:rsidRDefault="00BA69EB" w:rsidP="00BA69EB">
      <w:pPr>
        <w:spacing w:line="360" w:lineRule="auto"/>
        <w:rPr>
          <w:rFonts w:ascii="宋体" w:hAnsi="宋体"/>
          <w:b/>
          <w:sz w:val="24"/>
        </w:rPr>
      </w:pPr>
      <w:r w:rsidRPr="00BA69EB">
        <w:rPr>
          <w:rFonts w:ascii="宋体" w:hAnsi="宋体" w:hint="eastAsia"/>
          <w:b/>
          <w:sz w:val="24"/>
        </w:rPr>
        <w:t>五、案例分析（18分）</w:t>
      </w:r>
    </w:p>
    <w:p w:rsidR="00BA69EB" w:rsidRPr="00BA69EB" w:rsidRDefault="00BA69EB" w:rsidP="00BA69EB">
      <w:pPr>
        <w:spacing w:line="360" w:lineRule="auto"/>
        <w:rPr>
          <w:rFonts w:ascii="宋体" w:hAnsi="宋体"/>
          <w:sz w:val="24"/>
        </w:rPr>
      </w:pPr>
      <w:r w:rsidRPr="00BA69EB">
        <w:rPr>
          <w:rFonts w:ascii="宋体" w:hAnsi="宋体" w:hint="eastAsia"/>
          <w:sz w:val="24"/>
        </w:rPr>
        <w:t xml:space="preserve">    2008年</w:t>
      </w:r>
      <w:r w:rsidRPr="00BA69EB">
        <w:rPr>
          <w:rFonts w:ascii="宋体" w:hAnsi="宋体"/>
          <w:sz w:val="24"/>
        </w:rPr>
        <w:t>甲</w:t>
      </w:r>
      <w:r w:rsidRPr="00BA69EB">
        <w:rPr>
          <w:rFonts w:ascii="宋体" w:hAnsi="宋体" w:hint="eastAsia"/>
          <w:sz w:val="24"/>
        </w:rPr>
        <w:t>某</w:t>
      </w:r>
      <w:r w:rsidRPr="00BA69EB">
        <w:rPr>
          <w:rFonts w:ascii="宋体" w:hAnsi="宋体"/>
          <w:sz w:val="24"/>
        </w:rPr>
        <w:t>将自</w:t>
      </w:r>
      <w:r w:rsidRPr="00BA69EB">
        <w:rPr>
          <w:rFonts w:ascii="宋体" w:hAnsi="宋体" w:hint="eastAsia"/>
          <w:sz w:val="24"/>
        </w:rPr>
        <w:t>己</w:t>
      </w:r>
      <w:r w:rsidRPr="00BA69EB">
        <w:rPr>
          <w:rFonts w:ascii="宋体" w:hAnsi="宋体"/>
          <w:sz w:val="24"/>
        </w:rPr>
        <w:t>家</w:t>
      </w:r>
      <w:r w:rsidRPr="00BA69EB">
        <w:rPr>
          <w:rFonts w:ascii="宋体" w:hAnsi="宋体" w:hint="eastAsia"/>
          <w:sz w:val="24"/>
        </w:rPr>
        <w:t>里一直</w:t>
      </w:r>
      <w:r w:rsidRPr="00BA69EB">
        <w:rPr>
          <w:rFonts w:ascii="宋体" w:hAnsi="宋体"/>
          <w:sz w:val="24"/>
        </w:rPr>
        <w:t>珍藏</w:t>
      </w:r>
      <w:r w:rsidRPr="00BA69EB">
        <w:rPr>
          <w:rFonts w:ascii="宋体" w:hAnsi="宋体" w:hint="eastAsia"/>
          <w:sz w:val="24"/>
        </w:rPr>
        <w:t>的画（徐悲鸿</w:t>
      </w:r>
      <w:r w:rsidRPr="00BA69EB">
        <w:rPr>
          <w:rFonts w:ascii="宋体" w:hAnsi="宋体"/>
          <w:sz w:val="24"/>
        </w:rPr>
        <w:t>先生</w:t>
      </w:r>
      <w:r w:rsidRPr="00BA69EB">
        <w:rPr>
          <w:rFonts w:ascii="宋体" w:hAnsi="宋体" w:hint="eastAsia"/>
          <w:sz w:val="24"/>
        </w:rPr>
        <w:t>所画）一幅</w:t>
      </w:r>
      <w:r w:rsidRPr="00BA69EB">
        <w:rPr>
          <w:rFonts w:ascii="宋体" w:hAnsi="宋体"/>
          <w:sz w:val="24"/>
        </w:rPr>
        <w:t>卖给收藏家乙</w:t>
      </w:r>
      <w:r w:rsidRPr="00BA69EB">
        <w:rPr>
          <w:rFonts w:ascii="宋体" w:hAnsi="宋体" w:hint="eastAsia"/>
          <w:sz w:val="24"/>
        </w:rPr>
        <w:t>某。</w:t>
      </w:r>
      <w:r w:rsidRPr="00BA69EB">
        <w:rPr>
          <w:rFonts w:ascii="宋体" w:hAnsi="宋体"/>
          <w:sz w:val="24"/>
        </w:rPr>
        <w:t>乙</w:t>
      </w:r>
      <w:r w:rsidRPr="00BA69EB">
        <w:rPr>
          <w:rFonts w:ascii="宋体" w:hAnsi="宋体" w:hint="eastAsia"/>
          <w:sz w:val="24"/>
        </w:rPr>
        <w:t>某</w:t>
      </w:r>
      <w:r w:rsidRPr="00BA69EB">
        <w:rPr>
          <w:rFonts w:ascii="宋体" w:hAnsi="宋体"/>
          <w:sz w:val="24"/>
        </w:rPr>
        <w:t>拿回家后</w:t>
      </w:r>
      <w:r w:rsidRPr="00BA69EB">
        <w:rPr>
          <w:rFonts w:ascii="宋体" w:hAnsi="宋体" w:hint="eastAsia"/>
          <w:sz w:val="24"/>
        </w:rPr>
        <w:t>请专家进行</w:t>
      </w:r>
      <w:r w:rsidRPr="00BA69EB">
        <w:rPr>
          <w:rFonts w:ascii="宋体" w:hAnsi="宋体"/>
          <w:sz w:val="24"/>
        </w:rPr>
        <w:t>鉴定</w:t>
      </w:r>
      <w:r w:rsidRPr="00BA69EB">
        <w:rPr>
          <w:rFonts w:ascii="宋体" w:hAnsi="宋体" w:hint="eastAsia"/>
          <w:sz w:val="24"/>
        </w:rPr>
        <w:t>，结果为</w:t>
      </w:r>
      <w:r w:rsidRPr="00BA69EB">
        <w:rPr>
          <w:rFonts w:ascii="宋体" w:hAnsi="宋体"/>
          <w:sz w:val="24"/>
        </w:rPr>
        <w:t>仿真作品，</w:t>
      </w:r>
      <w:r w:rsidRPr="00BA69EB">
        <w:rPr>
          <w:rFonts w:ascii="宋体" w:hAnsi="宋体" w:hint="eastAsia"/>
          <w:sz w:val="24"/>
        </w:rPr>
        <w:t>于是就向</w:t>
      </w:r>
      <w:r w:rsidRPr="00BA69EB">
        <w:rPr>
          <w:rFonts w:ascii="宋体" w:hAnsi="宋体"/>
          <w:sz w:val="24"/>
        </w:rPr>
        <w:t>甲</w:t>
      </w:r>
      <w:r w:rsidRPr="00BA69EB">
        <w:rPr>
          <w:rFonts w:ascii="宋体" w:hAnsi="宋体" w:hint="eastAsia"/>
          <w:sz w:val="24"/>
        </w:rPr>
        <w:t>某</w:t>
      </w:r>
      <w:proofErr w:type="gramStart"/>
      <w:r w:rsidRPr="00BA69EB">
        <w:rPr>
          <w:rFonts w:ascii="宋体" w:hAnsi="宋体" w:hint="eastAsia"/>
          <w:sz w:val="24"/>
        </w:rPr>
        <w:t>提出</w:t>
      </w:r>
      <w:r w:rsidRPr="00BA69EB">
        <w:rPr>
          <w:rFonts w:ascii="宋体" w:hAnsi="宋体"/>
          <w:sz w:val="24"/>
        </w:rPr>
        <w:t>退画还款</w:t>
      </w:r>
      <w:proofErr w:type="gramEnd"/>
      <w:r w:rsidRPr="00BA69EB">
        <w:rPr>
          <w:rFonts w:ascii="宋体" w:hAnsi="宋体" w:hint="eastAsia"/>
          <w:sz w:val="24"/>
        </w:rPr>
        <w:t>的要求。假如</w:t>
      </w:r>
      <w:r w:rsidRPr="00BA69EB">
        <w:rPr>
          <w:rFonts w:ascii="宋体" w:hAnsi="宋体"/>
          <w:sz w:val="24"/>
        </w:rPr>
        <w:t>甲</w:t>
      </w:r>
      <w:r w:rsidRPr="00BA69EB">
        <w:rPr>
          <w:rFonts w:ascii="宋体" w:hAnsi="宋体" w:hint="eastAsia"/>
          <w:sz w:val="24"/>
        </w:rPr>
        <w:t>某</w:t>
      </w:r>
      <w:r w:rsidRPr="00BA69EB">
        <w:rPr>
          <w:rFonts w:ascii="宋体" w:hAnsi="宋体"/>
          <w:sz w:val="24"/>
        </w:rPr>
        <w:t xml:space="preserve">也确实不知该画为仿真品。 </w:t>
      </w:r>
      <w:r w:rsidRPr="00BA69EB">
        <w:rPr>
          <w:rFonts w:ascii="宋体" w:hAnsi="宋体" w:hint="eastAsia"/>
          <w:sz w:val="24"/>
        </w:rPr>
        <w:t>问：（1）甲某和乙某之间的法律行为（买卖行为）效力如何？为什么？应该怎么处理？（2）根据法律行为的不同分类，甲某与乙某之间的法律行为属于哪种法律行为？</w:t>
      </w:r>
    </w:p>
    <w:p w:rsidR="00BA69EB" w:rsidRPr="00BA69EB" w:rsidRDefault="00BA69EB" w:rsidP="00BA69EB">
      <w:pPr>
        <w:rPr>
          <w:b/>
          <w:sz w:val="24"/>
        </w:rPr>
      </w:pPr>
    </w:p>
    <w:p w:rsidR="00BA69EB" w:rsidRDefault="00BA69EB" w:rsidP="00BA69EB">
      <w:pPr>
        <w:rPr>
          <w:b/>
          <w:sz w:val="24"/>
        </w:rPr>
      </w:pPr>
    </w:p>
    <w:p w:rsidR="006F48DB" w:rsidRDefault="006F48DB" w:rsidP="00202B42">
      <w:pPr>
        <w:rPr>
          <w:b/>
          <w:sz w:val="24"/>
        </w:rPr>
      </w:pPr>
    </w:p>
    <w:p w:rsidR="006F48DB" w:rsidRDefault="006F48DB" w:rsidP="00202B42">
      <w:pPr>
        <w:rPr>
          <w:b/>
          <w:sz w:val="24"/>
        </w:rPr>
      </w:pPr>
      <w:bookmarkStart w:id="0" w:name="_GoBack"/>
      <w:bookmarkEnd w:id="0"/>
    </w:p>
    <w:sectPr w:rsidR="006F48DB" w:rsidSect="004E38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035" w:rsidRDefault="003F7035" w:rsidP="000A2EAC">
      <w:r>
        <w:separator/>
      </w:r>
    </w:p>
  </w:endnote>
  <w:endnote w:type="continuationSeparator" w:id="0">
    <w:p w:rsidR="003F7035" w:rsidRDefault="003F7035" w:rsidP="000A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Default="002C55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Pr="00AA38E8" w:rsidRDefault="002C55E9" w:rsidP="00AA38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Default="002C55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035" w:rsidRDefault="003F7035" w:rsidP="000A2EAC">
      <w:r>
        <w:separator/>
      </w:r>
    </w:p>
  </w:footnote>
  <w:footnote w:type="continuationSeparator" w:id="0">
    <w:p w:rsidR="003F7035" w:rsidRDefault="003F7035" w:rsidP="000A2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Default="002C55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Pr="00AA38E8" w:rsidRDefault="002C55E9" w:rsidP="00AA38E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5E9" w:rsidRDefault="002C55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B42"/>
    <w:rsid w:val="000A2EAC"/>
    <w:rsid w:val="001054C7"/>
    <w:rsid w:val="001D2BF6"/>
    <w:rsid w:val="001F51E9"/>
    <w:rsid w:val="00202B42"/>
    <w:rsid w:val="00221A01"/>
    <w:rsid w:val="0025453A"/>
    <w:rsid w:val="002C55E9"/>
    <w:rsid w:val="003F7035"/>
    <w:rsid w:val="004815B6"/>
    <w:rsid w:val="004A6FD9"/>
    <w:rsid w:val="004E1CD3"/>
    <w:rsid w:val="004E3887"/>
    <w:rsid w:val="00685050"/>
    <w:rsid w:val="006F48DB"/>
    <w:rsid w:val="007079A6"/>
    <w:rsid w:val="007F15C0"/>
    <w:rsid w:val="008B3048"/>
    <w:rsid w:val="009A704A"/>
    <w:rsid w:val="00AA38E8"/>
    <w:rsid w:val="00B2704B"/>
    <w:rsid w:val="00B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362F9140-8C26-46B3-A962-8CFD2E11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E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DELL</cp:lastModifiedBy>
  <cp:revision>11</cp:revision>
  <dcterms:created xsi:type="dcterms:W3CDTF">2015-03-20T05:44:00Z</dcterms:created>
  <dcterms:modified xsi:type="dcterms:W3CDTF">2016-10-26T08:30:00Z</dcterms:modified>
</cp:coreProperties>
</file>