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5A" w:rsidRDefault="0024038F" w:rsidP="00C0745A">
      <w:pPr>
        <w:jc w:val="center"/>
        <w:rPr>
          <w:rFonts w:ascii="宋体" w:hAnsi="宋体"/>
          <w:b/>
          <w:color w:val="000000"/>
          <w:sz w:val="32"/>
        </w:rPr>
      </w:pPr>
      <w:r>
        <w:rPr>
          <w:rFonts w:ascii="宋体" w:hAnsi="宋体" w:hint="eastAsia"/>
          <w:b/>
          <w:color w:val="000000"/>
          <w:sz w:val="32"/>
        </w:rPr>
        <w:t>《</w:t>
      </w:r>
      <w:r w:rsidR="00C0745A">
        <w:rPr>
          <w:rFonts w:ascii="宋体" w:hAnsi="宋体" w:hint="eastAsia"/>
          <w:b/>
          <w:color w:val="000000"/>
          <w:sz w:val="32"/>
        </w:rPr>
        <w:t>婚姻</w:t>
      </w:r>
      <w:r>
        <w:rPr>
          <w:rFonts w:ascii="宋体" w:hAnsi="宋体" w:hint="eastAsia"/>
          <w:b/>
          <w:color w:val="000000"/>
          <w:sz w:val="32"/>
        </w:rPr>
        <w:t>家庭</w:t>
      </w:r>
      <w:r w:rsidR="00C0745A">
        <w:rPr>
          <w:rFonts w:ascii="宋体" w:hAnsi="宋体" w:hint="eastAsia"/>
          <w:b/>
          <w:color w:val="000000"/>
          <w:sz w:val="32"/>
        </w:rPr>
        <w:t>法》</w:t>
      </w:r>
      <w:r w:rsidR="0030252F">
        <w:rPr>
          <w:rFonts w:ascii="宋体" w:cs="宋体" w:hint="eastAsia"/>
          <w:b/>
          <w:bCs/>
          <w:kern w:val="0"/>
          <w:sz w:val="36"/>
          <w:szCs w:val="36"/>
          <w:lang w:val="zh-CN"/>
        </w:rPr>
        <w:t>模拟试卷</w:t>
      </w:r>
      <w:r w:rsidR="0030252F">
        <w:rPr>
          <w:rFonts w:ascii="宋体" w:cs="宋体" w:hint="eastAsia"/>
          <w:b/>
          <w:bCs/>
          <w:kern w:val="0"/>
          <w:sz w:val="36"/>
          <w:szCs w:val="36"/>
          <w:lang w:val="zh-CN"/>
        </w:rPr>
        <w:t>D</w:t>
      </w:r>
    </w:p>
    <w:p w:rsidR="00C0745A" w:rsidRDefault="00C0745A" w:rsidP="00C0745A">
      <w:pPr>
        <w:jc w:val="center"/>
        <w:rPr>
          <w:rFonts w:ascii="宋体" w:hAnsi="宋体"/>
          <w:color w:val="000000"/>
          <w:sz w:val="24"/>
        </w:rPr>
      </w:pPr>
      <w:r>
        <w:rPr>
          <w:rFonts w:ascii="宋体" w:hAnsi="宋体" w:hint="eastAsia"/>
          <w:color w:val="000000"/>
          <w:sz w:val="24"/>
        </w:rPr>
        <w:t>考试形式：开卷</w:t>
      </w:r>
      <w:r>
        <w:rPr>
          <w:rFonts w:ascii="宋体" w:hAnsi="宋体"/>
          <w:color w:val="000000"/>
          <w:sz w:val="24"/>
        </w:rPr>
        <w:t xml:space="preserve">   考试时间：90分钟  </w:t>
      </w:r>
      <w:r w:rsidR="0030252F">
        <w:rPr>
          <w:rFonts w:ascii="宋体" w:hAnsi="宋体" w:hint="eastAsia"/>
          <w:color w:val="000000"/>
          <w:sz w:val="24"/>
        </w:rPr>
        <w:t xml:space="preserve"> </w:t>
      </w:r>
      <w:bookmarkStart w:id="0" w:name="_GoBack"/>
      <w:bookmarkEnd w:id="0"/>
    </w:p>
    <w:p w:rsidR="007D467B" w:rsidRDefault="007D467B" w:rsidP="00C0745A">
      <w:pPr>
        <w:jc w:val="center"/>
        <w:rPr>
          <w:rFonts w:ascii="宋体" w:hAnsi="宋体"/>
          <w:color w:val="000000"/>
          <w:sz w:val="24"/>
        </w:rPr>
      </w:pPr>
    </w:p>
    <w:p w:rsidR="00C0745A" w:rsidRDefault="00C0745A" w:rsidP="00C0745A">
      <w:pPr>
        <w:jc w:val="center"/>
        <w:rPr>
          <w:rFonts w:ascii="宋体" w:hAnsi="宋体"/>
          <w:b/>
          <w:color w:val="000000"/>
          <w:sz w:val="26"/>
        </w:rPr>
      </w:pPr>
      <w:r>
        <w:rPr>
          <w:rFonts w:ascii="宋体" w:hAnsi="宋体" w:hint="eastAsia"/>
          <w:b/>
          <w:color w:val="000000"/>
          <w:sz w:val="26"/>
        </w:rPr>
        <w:t>学习中心：</w:t>
      </w:r>
      <w:r w:rsidRPr="004B4BD6">
        <w:rPr>
          <w:rFonts w:ascii="宋体" w:hAnsi="宋体"/>
          <w:b/>
          <w:color w:val="000000"/>
          <w:sz w:val="26"/>
          <w:u w:val="single"/>
        </w:rPr>
        <w:t>_________</w:t>
      </w:r>
      <w:r>
        <w:rPr>
          <w:rFonts w:ascii="宋体" w:hAnsi="宋体"/>
          <w:b/>
          <w:color w:val="000000"/>
          <w:sz w:val="26"/>
        </w:rPr>
        <w:t xml:space="preserve"> 姓名：</w:t>
      </w:r>
      <w:r w:rsidRPr="004B4BD6">
        <w:rPr>
          <w:rFonts w:ascii="宋体" w:hAnsi="宋体"/>
          <w:b/>
          <w:color w:val="000000"/>
          <w:sz w:val="26"/>
          <w:u w:val="single"/>
        </w:rPr>
        <w:t>_________</w:t>
      </w:r>
      <w:r>
        <w:rPr>
          <w:rFonts w:ascii="宋体" w:hAnsi="宋体"/>
          <w:b/>
          <w:color w:val="000000"/>
          <w:sz w:val="26"/>
        </w:rPr>
        <w:t xml:space="preserve"> 学号：</w:t>
      </w:r>
      <w:r w:rsidRPr="004B4BD6">
        <w:rPr>
          <w:rFonts w:ascii="宋体" w:hAnsi="宋体"/>
          <w:b/>
          <w:color w:val="000000"/>
          <w:sz w:val="26"/>
          <w:u w:val="single"/>
        </w:rPr>
        <w:t>_________</w:t>
      </w:r>
      <w:r>
        <w:rPr>
          <w:rFonts w:ascii="宋体" w:hAnsi="宋体"/>
          <w:b/>
          <w:color w:val="000000"/>
          <w:sz w:val="26"/>
        </w:rPr>
        <w:t xml:space="preserve"> </w:t>
      </w:r>
    </w:p>
    <w:p w:rsidR="00C0745A" w:rsidRDefault="004B4BD6" w:rsidP="00C0745A">
      <w:pPr>
        <w:jc w:val="center"/>
        <w:rPr>
          <w:rFonts w:ascii="宋体" w:hAnsi="宋体"/>
          <w:b/>
          <w:color w:val="000000"/>
          <w:sz w:val="28"/>
        </w:rPr>
      </w:pPr>
      <w:r>
        <w:rPr>
          <w:rFonts w:ascii="宋体" w:hAnsi="宋体" w:hint="eastAsia"/>
          <w:b/>
          <w:color w:val="000000"/>
          <w:sz w:val="28"/>
        </w:rPr>
        <w:t>注：答案统一做在答题纸上</w:t>
      </w:r>
    </w:p>
    <w:p w:rsidR="004B4BD6" w:rsidRDefault="004B4BD6" w:rsidP="004B4BD6">
      <w:pPr>
        <w:rPr>
          <w:sz w:val="24"/>
          <w:szCs w:val="21"/>
        </w:rPr>
      </w:pP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850"/>
        <w:gridCol w:w="851"/>
        <w:gridCol w:w="850"/>
        <w:gridCol w:w="851"/>
        <w:gridCol w:w="850"/>
        <w:gridCol w:w="1276"/>
        <w:gridCol w:w="1276"/>
      </w:tblGrid>
      <w:tr w:rsidR="004B4BD6" w:rsidTr="0002318C">
        <w:trPr>
          <w:cantSplit/>
          <w:trHeight w:val="278"/>
        </w:trPr>
        <w:tc>
          <w:tcPr>
            <w:tcW w:w="789" w:type="dxa"/>
            <w:vAlign w:val="center"/>
          </w:tcPr>
          <w:p w:rsidR="004B4BD6" w:rsidRDefault="004B4BD6" w:rsidP="0002318C">
            <w:pPr>
              <w:jc w:val="center"/>
              <w:rPr>
                <w:sz w:val="30"/>
                <w:szCs w:val="21"/>
              </w:rPr>
            </w:pPr>
            <w:proofErr w:type="gramStart"/>
            <w:r>
              <w:rPr>
                <w:rFonts w:hint="eastAsia"/>
                <w:sz w:val="30"/>
                <w:szCs w:val="21"/>
              </w:rPr>
              <w:t>一</w:t>
            </w:r>
            <w:proofErr w:type="gramEnd"/>
          </w:p>
        </w:tc>
        <w:tc>
          <w:tcPr>
            <w:tcW w:w="850" w:type="dxa"/>
            <w:vAlign w:val="center"/>
          </w:tcPr>
          <w:p w:rsidR="004B4BD6" w:rsidRDefault="004B4BD6" w:rsidP="0002318C">
            <w:pPr>
              <w:jc w:val="center"/>
              <w:rPr>
                <w:sz w:val="30"/>
                <w:szCs w:val="21"/>
              </w:rPr>
            </w:pPr>
            <w:r>
              <w:rPr>
                <w:rFonts w:hint="eastAsia"/>
                <w:sz w:val="30"/>
                <w:szCs w:val="21"/>
              </w:rPr>
              <w:t>二</w:t>
            </w:r>
          </w:p>
        </w:tc>
        <w:tc>
          <w:tcPr>
            <w:tcW w:w="851" w:type="dxa"/>
            <w:vAlign w:val="center"/>
          </w:tcPr>
          <w:p w:rsidR="004B4BD6" w:rsidRDefault="004B4BD6" w:rsidP="0002318C">
            <w:pPr>
              <w:jc w:val="center"/>
              <w:rPr>
                <w:sz w:val="30"/>
                <w:szCs w:val="21"/>
              </w:rPr>
            </w:pPr>
            <w:r>
              <w:rPr>
                <w:rFonts w:hint="eastAsia"/>
                <w:sz w:val="30"/>
                <w:szCs w:val="21"/>
              </w:rPr>
              <w:t>三</w:t>
            </w:r>
          </w:p>
        </w:tc>
        <w:tc>
          <w:tcPr>
            <w:tcW w:w="850" w:type="dxa"/>
            <w:vAlign w:val="center"/>
          </w:tcPr>
          <w:p w:rsidR="004B4BD6" w:rsidRDefault="004B4BD6" w:rsidP="0002318C">
            <w:pPr>
              <w:jc w:val="center"/>
              <w:rPr>
                <w:sz w:val="30"/>
                <w:szCs w:val="21"/>
              </w:rPr>
            </w:pPr>
            <w:r>
              <w:rPr>
                <w:rFonts w:hint="eastAsia"/>
                <w:sz w:val="30"/>
                <w:szCs w:val="21"/>
              </w:rPr>
              <w:t>四</w:t>
            </w:r>
          </w:p>
        </w:tc>
        <w:tc>
          <w:tcPr>
            <w:tcW w:w="851" w:type="dxa"/>
            <w:vAlign w:val="center"/>
          </w:tcPr>
          <w:p w:rsidR="004B4BD6" w:rsidRDefault="004B4BD6" w:rsidP="0002318C">
            <w:pPr>
              <w:jc w:val="center"/>
              <w:rPr>
                <w:sz w:val="30"/>
                <w:szCs w:val="21"/>
              </w:rPr>
            </w:pPr>
            <w:r>
              <w:rPr>
                <w:rFonts w:hint="eastAsia"/>
                <w:sz w:val="30"/>
                <w:szCs w:val="21"/>
              </w:rPr>
              <w:t>五</w:t>
            </w:r>
          </w:p>
        </w:tc>
        <w:tc>
          <w:tcPr>
            <w:tcW w:w="850" w:type="dxa"/>
            <w:vAlign w:val="center"/>
          </w:tcPr>
          <w:p w:rsidR="004B4BD6" w:rsidRDefault="004B4BD6" w:rsidP="0002318C">
            <w:pPr>
              <w:jc w:val="center"/>
              <w:rPr>
                <w:sz w:val="30"/>
                <w:szCs w:val="21"/>
              </w:rPr>
            </w:pPr>
            <w:r>
              <w:rPr>
                <w:rFonts w:hint="eastAsia"/>
                <w:sz w:val="30"/>
                <w:szCs w:val="21"/>
              </w:rPr>
              <w:t>六</w:t>
            </w:r>
          </w:p>
        </w:tc>
        <w:tc>
          <w:tcPr>
            <w:tcW w:w="1276" w:type="dxa"/>
            <w:vAlign w:val="center"/>
          </w:tcPr>
          <w:p w:rsidR="004B4BD6" w:rsidRDefault="004B4BD6" w:rsidP="0002318C">
            <w:pPr>
              <w:jc w:val="center"/>
              <w:rPr>
                <w:sz w:val="24"/>
                <w:szCs w:val="21"/>
              </w:rPr>
            </w:pPr>
            <w:r w:rsidRPr="00CE39E3">
              <w:rPr>
                <w:rFonts w:hint="eastAsia"/>
                <w:sz w:val="30"/>
                <w:szCs w:val="21"/>
              </w:rPr>
              <w:t>总分</w:t>
            </w:r>
          </w:p>
        </w:tc>
        <w:tc>
          <w:tcPr>
            <w:tcW w:w="1276" w:type="dxa"/>
            <w:vAlign w:val="center"/>
          </w:tcPr>
          <w:p w:rsidR="004B4BD6" w:rsidRDefault="004B4BD6" w:rsidP="0002318C">
            <w:pPr>
              <w:jc w:val="center"/>
              <w:rPr>
                <w:sz w:val="24"/>
                <w:szCs w:val="21"/>
              </w:rPr>
            </w:pPr>
            <w:r>
              <w:rPr>
                <w:rFonts w:hint="eastAsia"/>
                <w:sz w:val="24"/>
                <w:szCs w:val="21"/>
              </w:rPr>
              <w:t>阅卷人</w:t>
            </w:r>
          </w:p>
          <w:p w:rsidR="004B4BD6" w:rsidRDefault="004B4BD6" w:rsidP="0002318C">
            <w:pPr>
              <w:jc w:val="center"/>
              <w:rPr>
                <w:sz w:val="24"/>
                <w:szCs w:val="21"/>
              </w:rPr>
            </w:pPr>
            <w:r>
              <w:rPr>
                <w:rFonts w:hint="eastAsia"/>
                <w:sz w:val="24"/>
                <w:szCs w:val="21"/>
              </w:rPr>
              <w:t>签名</w:t>
            </w:r>
          </w:p>
        </w:tc>
      </w:tr>
      <w:tr w:rsidR="004B4BD6" w:rsidTr="0002318C">
        <w:trPr>
          <w:cantSplit/>
          <w:trHeight w:val="277"/>
        </w:trPr>
        <w:tc>
          <w:tcPr>
            <w:tcW w:w="789" w:type="dxa"/>
            <w:tcBorders>
              <w:bottom w:val="single" w:sz="4" w:space="0" w:color="auto"/>
            </w:tcBorders>
          </w:tcPr>
          <w:p w:rsidR="004B4BD6" w:rsidRDefault="004B4BD6" w:rsidP="0002318C">
            <w:pPr>
              <w:rPr>
                <w:sz w:val="30"/>
                <w:szCs w:val="21"/>
              </w:rPr>
            </w:pPr>
          </w:p>
        </w:tc>
        <w:tc>
          <w:tcPr>
            <w:tcW w:w="850" w:type="dxa"/>
            <w:tcBorders>
              <w:bottom w:val="single" w:sz="4" w:space="0" w:color="auto"/>
            </w:tcBorders>
          </w:tcPr>
          <w:p w:rsidR="004B4BD6" w:rsidRDefault="004B4BD6" w:rsidP="0002318C">
            <w:pPr>
              <w:rPr>
                <w:sz w:val="30"/>
                <w:szCs w:val="21"/>
              </w:rPr>
            </w:pPr>
          </w:p>
        </w:tc>
        <w:tc>
          <w:tcPr>
            <w:tcW w:w="851" w:type="dxa"/>
            <w:tcBorders>
              <w:bottom w:val="single" w:sz="4" w:space="0" w:color="auto"/>
            </w:tcBorders>
          </w:tcPr>
          <w:p w:rsidR="004B4BD6" w:rsidRDefault="004B4BD6" w:rsidP="0002318C">
            <w:pPr>
              <w:rPr>
                <w:sz w:val="30"/>
                <w:szCs w:val="21"/>
              </w:rPr>
            </w:pPr>
          </w:p>
        </w:tc>
        <w:tc>
          <w:tcPr>
            <w:tcW w:w="850" w:type="dxa"/>
            <w:tcBorders>
              <w:bottom w:val="single" w:sz="4" w:space="0" w:color="auto"/>
            </w:tcBorders>
          </w:tcPr>
          <w:p w:rsidR="004B4BD6" w:rsidRDefault="004B4BD6" w:rsidP="0002318C">
            <w:pPr>
              <w:rPr>
                <w:sz w:val="30"/>
                <w:szCs w:val="21"/>
              </w:rPr>
            </w:pPr>
          </w:p>
        </w:tc>
        <w:tc>
          <w:tcPr>
            <w:tcW w:w="851" w:type="dxa"/>
            <w:tcBorders>
              <w:bottom w:val="single" w:sz="4" w:space="0" w:color="auto"/>
            </w:tcBorders>
          </w:tcPr>
          <w:p w:rsidR="004B4BD6" w:rsidRDefault="004B4BD6" w:rsidP="0002318C">
            <w:pPr>
              <w:rPr>
                <w:sz w:val="30"/>
                <w:szCs w:val="21"/>
              </w:rPr>
            </w:pPr>
          </w:p>
        </w:tc>
        <w:tc>
          <w:tcPr>
            <w:tcW w:w="850" w:type="dxa"/>
            <w:tcBorders>
              <w:bottom w:val="single" w:sz="4" w:space="0" w:color="auto"/>
            </w:tcBorders>
          </w:tcPr>
          <w:p w:rsidR="004B4BD6" w:rsidRDefault="004B4BD6" w:rsidP="0002318C">
            <w:pPr>
              <w:rPr>
                <w:sz w:val="30"/>
                <w:szCs w:val="21"/>
              </w:rPr>
            </w:pPr>
          </w:p>
        </w:tc>
        <w:tc>
          <w:tcPr>
            <w:tcW w:w="1276" w:type="dxa"/>
            <w:tcBorders>
              <w:bottom w:val="single" w:sz="4" w:space="0" w:color="auto"/>
            </w:tcBorders>
          </w:tcPr>
          <w:p w:rsidR="004B4BD6" w:rsidRDefault="004B4BD6" w:rsidP="0002318C">
            <w:pPr>
              <w:rPr>
                <w:sz w:val="30"/>
                <w:szCs w:val="21"/>
              </w:rPr>
            </w:pPr>
          </w:p>
        </w:tc>
        <w:tc>
          <w:tcPr>
            <w:tcW w:w="1276" w:type="dxa"/>
            <w:tcBorders>
              <w:bottom w:val="single" w:sz="4" w:space="0" w:color="auto"/>
            </w:tcBorders>
          </w:tcPr>
          <w:p w:rsidR="004B4BD6" w:rsidRDefault="004B4BD6" w:rsidP="0002318C">
            <w:pPr>
              <w:rPr>
                <w:sz w:val="30"/>
                <w:szCs w:val="21"/>
              </w:rPr>
            </w:pPr>
          </w:p>
        </w:tc>
      </w:tr>
    </w:tbl>
    <w:p w:rsidR="004B4BD6" w:rsidRDefault="004B4BD6" w:rsidP="004B4BD6">
      <w:pPr>
        <w:ind w:firstLineChars="300" w:firstLine="720"/>
        <w:rPr>
          <w:sz w:val="24"/>
          <w:szCs w:val="21"/>
        </w:rPr>
      </w:pPr>
      <w:r>
        <w:rPr>
          <w:rFonts w:hint="eastAsia"/>
          <w:sz w:val="24"/>
          <w:szCs w:val="21"/>
        </w:rPr>
        <w:t>----------------------------------------------------------------------------------------------</w:t>
      </w:r>
    </w:p>
    <w:p w:rsidR="004B4BD6" w:rsidRDefault="004B4BD6" w:rsidP="004B4BD6">
      <w:pPr>
        <w:rPr>
          <w:sz w:val="24"/>
          <w:szCs w:val="21"/>
        </w:rPr>
      </w:pPr>
      <w:r>
        <w:rPr>
          <w:rFonts w:hint="eastAsia"/>
          <w:sz w:val="24"/>
          <w:szCs w:val="21"/>
        </w:rPr>
        <w:t xml:space="preserve">                       </w:t>
      </w:r>
    </w:p>
    <w:p w:rsidR="004B4BD6" w:rsidRPr="001F22EC" w:rsidRDefault="004B4BD6" w:rsidP="004B4BD6">
      <w:pPr>
        <w:adjustRightInd w:val="0"/>
        <w:snapToGrid w:val="0"/>
        <w:spacing w:line="360" w:lineRule="auto"/>
        <w:rPr>
          <w:rFonts w:ascii="宋体" w:hAnsi="宋体"/>
          <w:sz w:val="24"/>
        </w:rPr>
      </w:pPr>
    </w:p>
    <w:p w:rsidR="004446E1" w:rsidRPr="00387AAE" w:rsidRDefault="009754FD" w:rsidP="00387AAE">
      <w:pPr>
        <w:spacing w:line="360" w:lineRule="auto"/>
        <w:rPr>
          <w:rFonts w:ascii="宋体" w:hAnsi="宋体"/>
          <w:sz w:val="24"/>
        </w:rPr>
      </w:pPr>
      <w:r w:rsidRPr="00387AAE">
        <w:rPr>
          <w:rFonts w:ascii="宋体" w:hAnsi="宋体" w:hint="eastAsia"/>
          <w:b/>
          <w:sz w:val="24"/>
        </w:rPr>
        <w:t>一、名词解释（每小题5分，共</w:t>
      </w:r>
      <w:r w:rsidR="006038CE" w:rsidRPr="00387AAE">
        <w:rPr>
          <w:rFonts w:ascii="宋体" w:hAnsi="宋体" w:hint="eastAsia"/>
          <w:b/>
          <w:sz w:val="24"/>
        </w:rPr>
        <w:t>2</w:t>
      </w:r>
      <w:r w:rsidRPr="00387AAE">
        <w:rPr>
          <w:rFonts w:ascii="宋体" w:hAnsi="宋体" w:hint="eastAsia"/>
          <w:b/>
          <w:sz w:val="24"/>
        </w:rPr>
        <w:t>0分）</w:t>
      </w:r>
    </w:p>
    <w:p w:rsidR="00C3318D" w:rsidRPr="00387AAE" w:rsidRDefault="006038CE" w:rsidP="00387AAE">
      <w:pPr>
        <w:spacing w:line="360" w:lineRule="auto"/>
        <w:rPr>
          <w:sz w:val="24"/>
        </w:rPr>
      </w:pPr>
      <w:r w:rsidRPr="00387AAE">
        <w:rPr>
          <w:rFonts w:hint="eastAsia"/>
          <w:sz w:val="24"/>
        </w:rPr>
        <w:t>1</w:t>
      </w:r>
      <w:r w:rsidRPr="00387AAE">
        <w:rPr>
          <w:rFonts w:hint="eastAsia"/>
          <w:sz w:val="24"/>
        </w:rPr>
        <w:t>、</w:t>
      </w:r>
      <w:r w:rsidR="00283628">
        <w:rPr>
          <w:rFonts w:hint="eastAsia"/>
          <w:sz w:val="24"/>
        </w:rPr>
        <w:t>可撤销的</w:t>
      </w:r>
      <w:r w:rsidR="00C3318D" w:rsidRPr="00387AAE">
        <w:rPr>
          <w:rFonts w:hint="eastAsia"/>
          <w:sz w:val="24"/>
        </w:rPr>
        <w:t>婚姻</w:t>
      </w:r>
      <w:r w:rsidR="00C3318D" w:rsidRPr="00387AAE">
        <w:rPr>
          <w:rFonts w:hint="eastAsia"/>
          <w:sz w:val="24"/>
        </w:rPr>
        <w:t xml:space="preserve">  </w:t>
      </w:r>
    </w:p>
    <w:p w:rsidR="00C3318D" w:rsidRPr="00387AAE" w:rsidRDefault="006038CE" w:rsidP="00387AAE">
      <w:pPr>
        <w:spacing w:line="360" w:lineRule="auto"/>
        <w:rPr>
          <w:sz w:val="24"/>
        </w:rPr>
      </w:pPr>
      <w:r w:rsidRPr="00387AAE">
        <w:rPr>
          <w:rFonts w:hint="eastAsia"/>
          <w:sz w:val="24"/>
        </w:rPr>
        <w:t>2</w:t>
      </w:r>
      <w:r w:rsidRPr="00387AAE">
        <w:rPr>
          <w:rFonts w:hint="eastAsia"/>
          <w:sz w:val="24"/>
        </w:rPr>
        <w:t>、</w:t>
      </w:r>
      <w:r w:rsidR="00C3318D" w:rsidRPr="00387AAE">
        <w:rPr>
          <w:rFonts w:hint="eastAsia"/>
          <w:sz w:val="24"/>
        </w:rPr>
        <w:t>夫妻财产制</w:t>
      </w:r>
      <w:r w:rsidR="00C3318D" w:rsidRPr="00387AAE">
        <w:rPr>
          <w:rFonts w:hint="eastAsia"/>
          <w:sz w:val="24"/>
        </w:rPr>
        <w:t xml:space="preserve">  </w:t>
      </w:r>
    </w:p>
    <w:p w:rsidR="00C3318D" w:rsidRPr="00387AAE" w:rsidRDefault="006038CE" w:rsidP="00387AAE">
      <w:pPr>
        <w:spacing w:line="360" w:lineRule="auto"/>
        <w:rPr>
          <w:sz w:val="24"/>
        </w:rPr>
      </w:pPr>
      <w:r w:rsidRPr="00387AAE">
        <w:rPr>
          <w:rFonts w:hint="eastAsia"/>
          <w:sz w:val="24"/>
        </w:rPr>
        <w:t>3</w:t>
      </w:r>
      <w:r w:rsidRPr="00387AAE">
        <w:rPr>
          <w:rFonts w:hint="eastAsia"/>
          <w:sz w:val="24"/>
        </w:rPr>
        <w:t>、</w:t>
      </w:r>
      <w:r w:rsidR="00C3318D" w:rsidRPr="00387AAE">
        <w:rPr>
          <w:rFonts w:hint="eastAsia"/>
          <w:sz w:val="24"/>
        </w:rPr>
        <w:t>协议离婚</w:t>
      </w:r>
      <w:r w:rsidR="00C3318D" w:rsidRPr="00387AAE">
        <w:rPr>
          <w:rFonts w:hint="eastAsia"/>
          <w:sz w:val="24"/>
        </w:rPr>
        <w:t xml:space="preserve">     </w:t>
      </w:r>
    </w:p>
    <w:p w:rsidR="00C3318D" w:rsidRDefault="006038CE" w:rsidP="00387AAE">
      <w:pPr>
        <w:spacing w:line="360" w:lineRule="auto"/>
        <w:rPr>
          <w:sz w:val="24"/>
        </w:rPr>
      </w:pPr>
      <w:r w:rsidRPr="00387AAE">
        <w:rPr>
          <w:rFonts w:hint="eastAsia"/>
          <w:sz w:val="24"/>
        </w:rPr>
        <w:t>4</w:t>
      </w:r>
      <w:r w:rsidRPr="00387AAE">
        <w:rPr>
          <w:rFonts w:hint="eastAsia"/>
          <w:sz w:val="24"/>
        </w:rPr>
        <w:t>、</w:t>
      </w:r>
      <w:r w:rsidR="00C3318D" w:rsidRPr="00387AAE">
        <w:rPr>
          <w:rFonts w:hint="eastAsia"/>
          <w:sz w:val="24"/>
        </w:rPr>
        <w:t>扶养</w:t>
      </w:r>
      <w:r w:rsidR="00C3318D" w:rsidRPr="00387AAE">
        <w:rPr>
          <w:rFonts w:hint="eastAsia"/>
          <w:sz w:val="24"/>
        </w:rPr>
        <w:t>  </w:t>
      </w:r>
    </w:p>
    <w:p w:rsidR="00387AAE" w:rsidRPr="00387AAE" w:rsidRDefault="00387AAE" w:rsidP="00387AAE">
      <w:pPr>
        <w:spacing w:line="360" w:lineRule="auto"/>
        <w:rPr>
          <w:sz w:val="24"/>
        </w:rPr>
      </w:pPr>
    </w:p>
    <w:p w:rsidR="004446E1" w:rsidRPr="00387AAE" w:rsidRDefault="00AC5F20" w:rsidP="00387AAE">
      <w:pPr>
        <w:spacing w:line="360" w:lineRule="auto"/>
        <w:rPr>
          <w:rFonts w:ascii="宋体" w:hAnsi="宋体"/>
          <w:sz w:val="24"/>
        </w:rPr>
      </w:pPr>
      <w:r w:rsidRPr="00387AAE">
        <w:rPr>
          <w:rFonts w:hint="eastAsia"/>
          <w:b/>
          <w:sz w:val="24"/>
        </w:rPr>
        <w:t>二、判断题（正确的打“√”，错误的打“×”。每小题</w:t>
      </w:r>
      <w:r w:rsidRPr="00387AAE">
        <w:rPr>
          <w:rFonts w:hint="eastAsia"/>
          <w:b/>
          <w:sz w:val="24"/>
        </w:rPr>
        <w:t>2</w:t>
      </w:r>
      <w:r w:rsidRPr="00387AAE">
        <w:rPr>
          <w:rFonts w:hint="eastAsia"/>
          <w:b/>
          <w:sz w:val="24"/>
        </w:rPr>
        <w:t>分，共</w:t>
      </w:r>
      <w:r w:rsidRPr="00387AAE">
        <w:rPr>
          <w:rFonts w:hint="eastAsia"/>
          <w:b/>
          <w:sz w:val="24"/>
        </w:rPr>
        <w:t>30</w:t>
      </w:r>
      <w:r w:rsidRPr="00387AAE">
        <w:rPr>
          <w:rFonts w:hint="eastAsia"/>
          <w:b/>
          <w:sz w:val="24"/>
        </w:rPr>
        <w:t>分）</w:t>
      </w:r>
    </w:p>
    <w:p w:rsidR="00C3318D" w:rsidRPr="00387AAE" w:rsidRDefault="00614041" w:rsidP="00387AAE">
      <w:pPr>
        <w:spacing w:line="360" w:lineRule="auto"/>
        <w:ind w:left="480" w:hangingChars="200" w:hanging="480"/>
        <w:rPr>
          <w:sz w:val="24"/>
        </w:rPr>
      </w:pPr>
      <w:r w:rsidRPr="00387AAE">
        <w:rPr>
          <w:rFonts w:hint="eastAsia"/>
          <w:sz w:val="24"/>
        </w:rPr>
        <w:t>5</w:t>
      </w:r>
      <w:r w:rsidRPr="00387AAE">
        <w:rPr>
          <w:rFonts w:hint="eastAsia"/>
          <w:sz w:val="24"/>
        </w:rPr>
        <w:t>、</w:t>
      </w:r>
      <w:r w:rsidR="00907219" w:rsidRPr="00907219">
        <w:rPr>
          <w:rFonts w:hint="eastAsia"/>
          <w:sz w:val="24"/>
        </w:rPr>
        <w:t>社会属性是婚姻家庭关系的本质属性</w:t>
      </w:r>
      <w:r w:rsidR="00BE669D" w:rsidRPr="001B3F35">
        <w:rPr>
          <w:rFonts w:hint="eastAsia"/>
          <w:sz w:val="24"/>
        </w:rPr>
        <w:t>。</w:t>
      </w:r>
    </w:p>
    <w:p w:rsidR="00C3318D" w:rsidRPr="00387AAE" w:rsidRDefault="00614041" w:rsidP="00387AAE">
      <w:pPr>
        <w:spacing w:line="360" w:lineRule="auto"/>
        <w:ind w:left="480" w:hangingChars="200" w:hanging="480"/>
        <w:rPr>
          <w:sz w:val="24"/>
        </w:rPr>
      </w:pPr>
      <w:r w:rsidRPr="00387AAE">
        <w:rPr>
          <w:rFonts w:hint="eastAsia"/>
          <w:sz w:val="24"/>
        </w:rPr>
        <w:t>6</w:t>
      </w:r>
      <w:r w:rsidRPr="00387AAE">
        <w:rPr>
          <w:rFonts w:hint="eastAsia"/>
          <w:sz w:val="24"/>
        </w:rPr>
        <w:t>、</w:t>
      </w:r>
      <w:r w:rsidR="00990F6F" w:rsidRPr="00825AA7">
        <w:rPr>
          <w:rFonts w:ascii="宋体" w:hAnsi="宋体" w:hint="eastAsia"/>
          <w:sz w:val="24"/>
        </w:rPr>
        <w:t>一夫一妻制的确立是私有制的产物</w:t>
      </w:r>
      <w:r w:rsidR="00990F6F" w:rsidRPr="001B3F35">
        <w:rPr>
          <w:rFonts w:hint="eastAsia"/>
          <w:sz w:val="24"/>
        </w:rPr>
        <w:t>。</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7</w:t>
      </w:r>
      <w:r w:rsidRPr="00387AAE">
        <w:rPr>
          <w:rFonts w:hint="eastAsia"/>
          <w:sz w:val="24"/>
        </w:rPr>
        <w:t>、</w:t>
      </w:r>
      <w:r w:rsidR="00C3318D" w:rsidRPr="00387AAE">
        <w:rPr>
          <w:rFonts w:hint="eastAsia"/>
          <w:sz w:val="24"/>
        </w:rPr>
        <w:t>人民法院审理离婚案件，调解是必经程序。</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8</w:t>
      </w:r>
      <w:r w:rsidRPr="00387AAE">
        <w:rPr>
          <w:rFonts w:hint="eastAsia"/>
          <w:sz w:val="24"/>
        </w:rPr>
        <w:t>、</w:t>
      </w:r>
      <w:r w:rsidR="008D331D" w:rsidRPr="00AD2841">
        <w:rPr>
          <w:rFonts w:hint="eastAsia"/>
          <w:sz w:val="24"/>
        </w:rPr>
        <w:t>婚后由一方父母出资为子女购买的不动产，产权登记在出资人子女名下的，可</w:t>
      </w:r>
      <w:r w:rsidR="008D331D">
        <w:rPr>
          <w:rFonts w:hint="eastAsia"/>
          <w:sz w:val="24"/>
        </w:rPr>
        <w:t>视为只对自己子女一方的赠与。</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9</w:t>
      </w:r>
      <w:r w:rsidRPr="00387AAE">
        <w:rPr>
          <w:rFonts w:hint="eastAsia"/>
          <w:sz w:val="24"/>
        </w:rPr>
        <w:t>、</w:t>
      </w:r>
      <w:r w:rsidR="00C3318D" w:rsidRPr="00387AAE">
        <w:rPr>
          <w:rFonts w:hint="eastAsia"/>
          <w:sz w:val="24"/>
        </w:rPr>
        <w:t>男女一方要求离婚的，应该由有关部门进行调解</w:t>
      </w:r>
      <w:r w:rsidR="00C3318D" w:rsidRPr="00387AAE">
        <w:rPr>
          <w:rFonts w:hint="eastAsia"/>
          <w:sz w:val="24"/>
        </w:rPr>
        <w:t xml:space="preserve">, </w:t>
      </w:r>
      <w:r w:rsidR="00C3318D" w:rsidRPr="00387AAE">
        <w:rPr>
          <w:rFonts w:hint="eastAsia"/>
          <w:sz w:val="24"/>
        </w:rPr>
        <w:t>调解无效，才能向人民法院提出诉讼。</w:t>
      </w:r>
    </w:p>
    <w:p w:rsidR="00C3318D" w:rsidRPr="00387AAE" w:rsidRDefault="00614041" w:rsidP="00387AAE">
      <w:pPr>
        <w:spacing w:line="360" w:lineRule="auto"/>
        <w:ind w:left="480" w:hangingChars="200" w:hanging="480"/>
        <w:rPr>
          <w:sz w:val="24"/>
        </w:rPr>
      </w:pPr>
      <w:r w:rsidRPr="00387AAE">
        <w:rPr>
          <w:rFonts w:hint="eastAsia"/>
          <w:sz w:val="24"/>
        </w:rPr>
        <w:t>10</w:t>
      </w:r>
      <w:r w:rsidRPr="00387AAE">
        <w:rPr>
          <w:rFonts w:hint="eastAsia"/>
          <w:sz w:val="24"/>
        </w:rPr>
        <w:t>、</w:t>
      </w:r>
      <w:r w:rsidR="00003219" w:rsidRPr="00DD1C53">
        <w:rPr>
          <w:rFonts w:hint="eastAsia"/>
          <w:sz w:val="24"/>
        </w:rPr>
        <w:t>非婚生子女享有与婚生子女同等的权利，任何人不得加以危害和歧视。</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11</w:t>
      </w:r>
      <w:r w:rsidRPr="00387AAE">
        <w:rPr>
          <w:rFonts w:hint="eastAsia"/>
          <w:sz w:val="24"/>
        </w:rPr>
        <w:t>、</w:t>
      </w:r>
      <w:r w:rsidR="00C939FE" w:rsidRPr="0021321E">
        <w:rPr>
          <w:rFonts w:hint="eastAsia"/>
          <w:sz w:val="24"/>
        </w:rPr>
        <w:t>《婚姻法》</w:t>
      </w:r>
      <w:r w:rsidR="00C939FE">
        <w:rPr>
          <w:rFonts w:hint="eastAsia"/>
          <w:sz w:val="24"/>
        </w:rPr>
        <w:t>是新中国成立后制定的第一部基本法律</w:t>
      </w:r>
      <w:r w:rsidR="00C3318D" w:rsidRPr="00387AAE">
        <w:rPr>
          <w:rFonts w:hint="eastAsia"/>
          <w:sz w:val="24"/>
        </w:rPr>
        <w:t>。</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12</w:t>
      </w:r>
      <w:r w:rsidRPr="00387AAE">
        <w:rPr>
          <w:rFonts w:hint="eastAsia"/>
          <w:sz w:val="24"/>
        </w:rPr>
        <w:t>、</w:t>
      </w:r>
      <w:r w:rsidR="00937115" w:rsidRPr="003B6A82">
        <w:rPr>
          <w:rFonts w:hint="eastAsia"/>
          <w:sz w:val="24"/>
        </w:rPr>
        <w:t>无民事行为能力人、限制民事行为能力人造成他人损害的，由监护人承担民事责任。</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lastRenderedPageBreak/>
        <w:t>13</w:t>
      </w:r>
      <w:r w:rsidRPr="00387AAE">
        <w:rPr>
          <w:rFonts w:hint="eastAsia"/>
          <w:sz w:val="24"/>
        </w:rPr>
        <w:t>、</w:t>
      </w:r>
      <w:r w:rsidR="00434393" w:rsidRPr="0029014C">
        <w:rPr>
          <w:rFonts w:ascii="宋体" w:hAnsi="宋体"/>
          <w:sz w:val="24"/>
        </w:rPr>
        <w:t>被撤销的婚姻，自</w:t>
      </w:r>
      <w:r w:rsidR="00434393">
        <w:rPr>
          <w:rFonts w:ascii="宋体" w:hAnsi="宋体" w:hint="eastAsia"/>
          <w:sz w:val="24"/>
        </w:rPr>
        <w:t>被撤销时</w:t>
      </w:r>
      <w:r w:rsidR="00434393" w:rsidRPr="0029014C">
        <w:rPr>
          <w:rFonts w:ascii="宋体" w:hAnsi="宋体"/>
          <w:sz w:val="24"/>
        </w:rPr>
        <w:t>无效。</w:t>
      </w:r>
      <w:r w:rsidR="00C3318D" w:rsidRPr="00387AAE">
        <w:rPr>
          <w:rFonts w:hint="eastAsia"/>
          <w:sz w:val="24"/>
        </w:rPr>
        <w:t xml:space="preserve">      </w:t>
      </w:r>
    </w:p>
    <w:p w:rsidR="00757863" w:rsidRPr="00387AAE" w:rsidRDefault="00614041" w:rsidP="00387AAE">
      <w:pPr>
        <w:spacing w:line="360" w:lineRule="auto"/>
        <w:ind w:left="480" w:hangingChars="200" w:hanging="480"/>
        <w:rPr>
          <w:sz w:val="24"/>
        </w:rPr>
      </w:pPr>
      <w:r w:rsidRPr="00387AAE">
        <w:rPr>
          <w:rFonts w:hint="eastAsia"/>
          <w:sz w:val="24"/>
        </w:rPr>
        <w:t>14</w:t>
      </w:r>
      <w:r w:rsidRPr="00387AAE">
        <w:rPr>
          <w:rFonts w:hint="eastAsia"/>
          <w:sz w:val="24"/>
        </w:rPr>
        <w:t>、</w:t>
      </w:r>
      <w:r w:rsidR="00620C33" w:rsidRPr="0029014C">
        <w:rPr>
          <w:rFonts w:ascii="宋体" w:hAnsi="宋体"/>
          <w:sz w:val="24"/>
        </w:rPr>
        <w:t>夫妻在婚姻关系存续期间所得奖金</w:t>
      </w:r>
      <w:r w:rsidR="00620C33" w:rsidRPr="0029014C">
        <w:rPr>
          <w:rFonts w:ascii="宋体" w:hAnsi="宋体" w:hint="eastAsia"/>
          <w:sz w:val="24"/>
        </w:rPr>
        <w:t>归</w:t>
      </w:r>
      <w:r w:rsidR="00620C33" w:rsidRPr="0029014C">
        <w:rPr>
          <w:rFonts w:ascii="宋体" w:hAnsi="宋体"/>
          <w:sz w:val="24"/>
        </w:rPr>
        <w:t>夫妻</w:t>
      </w:r>
      <w:r w:rsidR="00620C33" w:rsidRPr="0029014C">
        <w:rPr>
          <w:rFonts w:ascii="宋体" w:hAnsi="宋体" w:hint="eastAsia"/>
          <w:sz w:val="24"/>
        </w:rPr>
        <w:t>个人</w:t>
      </w:r>
      <w:r w:rsidR="00620C33" w:rsidRPr="0029014C">
        <w:rPr>
          <w:rFonts w:ascii="宋体" w:hAnsi="宋体"/>
          <w:sz w:val="24"/>
        </w:rPr>
        <w:t>所有</w:t>
      </w:r>
      <w:r w:rsidR="00620C33" w:rsidRPr="0029014C">
        <w:rPr>
          <w:rFonts w:ascii="宋体" w:hAnsi="宋体" w:hint="eastAsia"/>
          <w:sz w:val="24"/>
        </w:rPr>
        <w:t>。</w:t>
      </w:r>
    </w:p>
    <w:p w:rsidR="00614041" w:rsidRPr="00387AAE" w:rsidRDefault="00614041" w:rsidP="00E21283">
      <w:pPr>
        <w:spacing w:line="360" w:lineRule="auto"/>
        <w:rPr>
          <w:rFonts w:ascii="宋体" w:hAnsi="宋体"/>
          <w:sz w:val="24"/>
        </w:rPr>
      </w:pPr>
      <w:r w:rsidRPr="00387AAE">
        <w:rPr>
          <w:rFonts w:hint="eastAsia"/>
          <w:sz w:val="24"/>
        </w:rPr>
        <w:t>15</w:t>
      </w:r>
      <w:r w:rsidRPr="00387AAE">
        <w:rPr>
          <w:rFonts w:hint="eastAsia"/>
          <w:sz w:val="24"/>
        </w:rPr>
        <w:t>、</w:t>
      </w:r>
      <w:r w:rsidR="00E21283" w:rsidRPr="0029014C">
        <w:rPr>
          <w:rFonts w:ascii="宋体" w:hAnsi="宋体"/>
          <w:sz w:val="24"/>
        </w:rPr>
        <w:t>当事人仅以夫妻应当互相忠实为依据提起诉讼的，人民法院不予受理；已经受理的，裁定驳回起诉。</w:t>
      </w:r>
      <w:r w:rsidRPr="00387AAE">
        <w:rPr>
          <w:rFonts w:hint="eastAsia"/>
          <w:sz w:val="24"/>
        </w:rPr>
        <w:t xml:space="preserve">                                               </w:t>
      </w:r>
    </w:p>
    <w:p w:rsidR="00614041" w:rsidRPr="00387AAE" w:rsidRDefault="00614041" w:rsidP="00387AAE">
      <w:pPr>
        <w:spacing w:line="360" w:lineRule="auto"/>
        <w:rPr>
          <w:sz w:val="24"/>
        </w:rPr>
      </w:pPr>
      <w:r w:rsidRPr="00387AAE">
        <w:rPr>
          <w:rFonts w:hint="eastAsia"/>
          <w:sz w:val="24"/>
        </w:rPr>
        <w:t>16</w:t>
      </w:r>
      <w:r w:rsidRPr="00387AAE">
        <w:rPr>
          <w:rFonts w:hint="eastAsia"/>
          <w:sz w:val="24"/>
        </w:rPr>
        <w:t>、亲权是指父母对未成年子女在人身和财产上具有管教和保护的权利和义务</w:t>
      </w:r>
      <w:r w:rsidRPr="00387AAE">
        <w:rPr>
          <w:sz w:val="24"/>
        </w:rPr>
        <w:t>。</w:t>
      </w:r>
    </w:p>
    <w:p w:rsidR="00614041" w:rsidRPr="00387AAE" w:rsidRDefault="00614041" w:rsidP="00CC6775">
      <w:pPr>
        <w:spacing w:line="360" w:lineRule="auto"/>
        <w:rPr>
          <w:sz w:val="24"/>
        </w:rPr>
      </w:pPr>
      <w:r w:rsidRPr="00387AAE">
        <w:rPr>
          <w:rFonts w:hint="eastAsia"/>
          <w:sz w:val="24"/>
        </w:rPr>
        <w:t>17</w:t>
      </w:r>
      <w:r w:rsidRPr="00387AAE">
        <w:rPr>
          <w:rFonts w:hint="eastAsia"/>
          <w:sz w:val="24"/>
        </w:rPr>
        <w:t>、</w:t>
      </w:r>
      <w:r w:rsidR="00CC6775" w:rsidRPr="0029014C">
        <w:rPr>
          <w:rFonts w:ascii="宋体" w:hAnsi="宋体"/>
          <w:sz w:val="24"/>
        </w:rPr>
        <w:t>有赌博、吸毒等恶习屡教不改的情形，导致离婚的，无过错方有权请求损害赔偿</w:t>
      </w:r>
      <w:r w:rsidR="00CC6775" w:rsidRPr="0029014C">
        <w:rPr>
          <w:rFonts w:ascii="宋体" w:hAnsi="宋体" w:hint="eastAsia"/>
          <w:sz w:val="24"/>
        </w:rPr>
        <w:t>。</w:t>
      </w:r>
      <w:r w:rsidRPr="00387AAE">
        <w:rPr>
          <w:rFonts w:hint="eastAsia"/>
          <w:sz w:val="24"/>
        </w:rPr>
        <w:t xml:space="preserve">                                                    </w:t>
      </w:r>
    </w:p>
    <w:p w:rsidR="00614041" w:rsidRPr="00387AAE" w:rsidRDefault="00614041" w:rsidP="001D3720">
      <w:pPr>
        <w:spacing w:line="360" w:lineRule="auto"/>
        <w:rPr>
          <w:sz w:val="24"/>
        </w:rPr>
      </w:pPr>
      <w:r w:rsidRPr="00387AAE">
        <w:rPr>
          <w:rFonts w:hint="eastAsia"/>
          <w:sz w:val="24"/>
        </w:rPr>
        <w:t>18</w:t>
      </w:r>
      <w:r w:rsidRPr="00387AAE">
        <w:rPr>
          <w:rFonts w:hint="eastAsia"/>
          <w:sz w:val="24"/>
        </w:rPr>
        <w:t>、</w:t>
      </w:r>
      <w:r w:rsidR="00690BAC" w:rsidRPr="0029014C">
        <w:rPr>
          <w:rFonts w:ascii="宋体" w:hAnsi="宋体"/>
          <w:sz w:val="24"/>
        </w:rPr>
        <w:t>因胁迫结婚的，受胁迫的一方可以向婚姻登记机关或人民法院请求撤销该婚姻。受胁迫的一方撤销婚姻的请求，应当自结婚登记之日起一年内提出。</w:t>
      </w:r>
      <w:r w:rsidRPr="00387AAE">
        <w:rPr>
          <w:rFonts w:hint="eastAsia"/>
          <w:sz w:val="24"/>
        </w:rPr>
        <w:t xml:space="preserve">                                              </w:t>
      </w:r>
    </w:p>
    <w:p w:rsidR="006038CE" w:rsidRPr="00387AAE" w:rsidRDefault="00614041" w:rsidP="00387AAE">
      <w:pPr>
        <w:spacing w:line="360" w:lineRule="auto"/>
        <w:ind w:left="480" w:hangingChars="200" w:hanging="480"/>
        <w:rPr>
          <w:sz w:val="24"/>
        </w:rPr>
      </w:pPr>
      <w:r w:rsidRPr="00387AAE">
        <w:rPr>
          <w:rFonts w:ascii="宋体" w:hAnsi="宋体" w:hint="eastAsia"/>
          <w:sz w:val="24"/>
        </w:rPr>
        <w:t>19、</w:t>
      </w:r>
      <w:r w:rsidR="00666865" w:rsidRPr="008957A0">
        <w:rPr>
          <w:rFonts w:ascii="宋体" w:hAnsi="宋体"/>
          <w:sz w:val="24"/>
        </w:rPr>
        <w:t>夫妻离婚时</w:t>
      </w:r>
      <w:r w:rsidR="00666865" w:rsidRPr="008957A0">
        <w:rPr>
          <w:rFonts w:ascii="宋体" w:hAnsi="宋体" w:hint="eastAsia"/>
          <w:sz w:val="24"/>
        </w:rPr>
        <w:t>,</w:t>
      </w:r>
      <w:r w:rsidR="00666865" w:rsidRPr="008957A0">
        <w:rPr>
          <w:rFonts w:ascii="宋体" w:hAnsi="宋体"/>
          <w:sz w:val="24"/>
        </w:rPr>
        <w:t xml:space="preserve"> </w:t>
      </w:r>
      <w:r w:rsidR="00666865">
        <w:rPr>
          <w:rFonts w:ascii="宋体" w:hAnsi="宋体"/>
          <w:sz w:val="24"/>
        </w:rPr>
        <w:t>一方照料老人、抚育子女</w:t>
      </w:r>
      <w:r w:rsidR="00666865" w:rsidRPr="008957A0">
        <w:rPr>
          <w:rFonts w:ascii="宋体" w:hAnsi="宋体"/>
          <w:sz w:val="24"/>
        </w:rPr>
        <w:t>等付出较多义务</w:t>
      </w:r>
      <w:r w:rsidR="00666865">
        <w:rPr>
          <w:rFonts w:ascii="宋体" w:hAnsi="宋体" w:hint="eastAsia"/>
          <w:sz w:val="24"/>
        </w:rPr>
        <w:t>或者没有工作</w:t>
      </w:r>
      <w:r w:rsidR="00666865" w:rsidRPr="008957A0">
        <w:rPr>
          <w:rFonts w:ascii="宋体" w:hAnsi="宋体"/>
          <w:sz w:val="24"/>
        </w:rPr>
        <w:t>的，</w:t>
      </w:r>
      <w:r w:rsidR="00666865">
        <w:rPr>
          <w:rFonts w:ascii="宋体" w:hAnsi="宋体" w:hint="eastAsia"/>
          <w:sz w:val="24"/>
        </w:rPr>
        <w:t>另一方应当给予一定的</w:t>
      </w:r>
      <w:r w:rsidR="00666865" w:rsidRPr="008957A0">
        <w:rPr>
          <w:rFonts w:ascii="宋体" w:hAnsi="宋体" w:hint="eastAsia"/>
          <w:sz w:val="24"/>
        </w:rPr>
        <w:t>经济</w:t>
      </w:r>
      <w:r w:rsidR="00666865" w:rsidRPr="008957A0">
        <w:rPr>
          <w:rFonts w:ascii="宋体" w:hAnsi="宋体"/>
          <w:sz w:val="24"/>
        </w:rPr>
        <w:t>补偿</w:t>
      </w:r>
      <w:r w:rsidR="00666865" w:rsidRPr="008957A0">
        <w:rPr>
          <w:rFonts w:ascii="宋体" w:hAnsi="宋体" w:hint="eastAsia"/>
          <w:sz w:val="24"/>
        </w:rPr>
        <w:t>。</w:t>
      </w:r>
      <w:r w:rsidRPr="00387AAE">
        <w:rPr>
          <w:rFonts w:hint="eastAsia"/>
          <w:sz w:val="24"/>
        </w:rPr>
        <w:t xml:space="preserve">  </w:t>
      </w:r>
    </w:p>
    <w:p w:rsidR="004446E1" w:rsidRPr="00387AAE" w:rsidRDefault="004446E1" w:rsidP="00387AAE">
      <w:pPr>
        <w:spacing w:line="360" w:lineRule="auto"/>
        <w:ind w:left="480" w:hangingChars="200" w:hanging="480"/>
        <w:rPr>
          <w:rFonts w:ascii="宋体" w:hAnsi="宋体"/>
          <w:sz w:val="24"/>
        </w:rPr>
      </w:pPr>
      <w:r w:rsidRPr="00387AAE">
        <w:rPr>
          <w:rFonts w:hint="eastAsia"/>
          <w:sz w:val="24"/>
        </w:rPr>
        <w:t xml:space="preserve">          </w:t>
      </w:r>
    </w:p>
    <w:p w:rsidR="004446E1" w:rsidRPr="00387AAE" w:rsidRDefault="00712E56" w:rsidP="00387AAE">
      <w:pPr>
        <w:spacing w:line="360" w:lineRule="auto"/>
        <w:rPr>
          <w:rFonts w:ascii="宋体" w:hAnsi="宋体"/>
          <w:sz w:val="24"/>
        </w:rPr>
      </w:pPr>
      <w:r w:rsidRPr="00387AAE">
        <w:rPr>
          <w:rFonts w:ascii="宋体" w:hAnsi="宋体" w:hint="eastAsia"/>
          <w:b/>
          <w:sz w:val="24"/>
        </w:rPr>
        <w:t>三、案例分析</w:t>
      </w:r>
      <w:r w:rsidRPr="00387AAE">
        <w:rPr>
          <w:b/>
          <w:sz w:val="24"/>
        </w:rPr>
        <w:t xml:space="preserve"> </w:t>
      </w:r>
      <w:r w:rsidRPr="00387AAE">
        <w:rPr>
          <w:rFonts w:hint="eastAsia"/>
          <w:b/>
          <w:sz w:val="24"/>
        </w:rPr>
        <w:t>（</w:t>
      </w:r>
      <w:r w:rsidRPr="00387AAE">
        <w:rPr>
          <w:b/>
          <w:sz w:val="24"/>
        </w:rPr>
        <w:t>15</w:t>
      </w:r>
      <w:r w:rsidRPr="00387AAE">
        <w:rPr>
          <w:rFonts w:hAnsi="宋体"/>
          <w:b/>
          <w:sz w:val="24"/>
        </w:rPr>
        <w:t>分</w:t>
      </w:r>
      <w:r w:rsidRPr="00387AAE">
        <w:rPr>
          <w:rFonts w:hint="eastAsia"/>
          <w:b/>
          <w:sz w:val="24"/>
        </w:rPr>
        <w:t>）</w:t>
      </w:r>
    </w:p>
    <w:p w:rsidR="00C3318D" w:rsidRPr="00387AAE" w:rsidRDefault="00712E56" w:rsidP="00387AAE">
      <w:pPr>
        <w:adjustRightInd w:val="0"/>
        <w:snapToGrid w:val="0"/>
        <w:spacing w:line="360" w:lineRule="auto"/>
        <w:rPr>
          <w:sz w:val="24"/>
        </w:rPr>
      </w:pPr>
      <w:r w:rsidRPr="00387AAE">
        <w:rPr>
          <w:rFonts w:hint="eastAsia"/>
          <w:sz w:val="24"/>
        </w:rPr>
        <w:t>20</w:t>
      </w:r>
      <w:r w:rsidRPr="00387AAE">
        <w:rPr>
          <w:rFonts w:hint="eastAsia"/>
          <w:sz w:val="24"/>
        </w:rPr>
        <w:t>、</w:t>
      </w:r>
      <w:r w:rsidR="00C3318D" w:rsidRPr="00387AAE">
        <w:rPr>
          <w:rFonts w:hint="eastAsia"/>
          <w:sz w:val="24"/>
        </w:rPr>
        <w:t>2000</w:t>
      </w:r>
      <w:r w:rsidR="00C3318D" w:rsidRPr="00387AAE">
        <w:rPr>
          <w:rFonts w:hint="eastAsia"/>
          <w:sz w:val="24"/>
        </w:rPr>
        <w:t>年</w:t>
      </w:r>
      <w:r w:rsidR="00C3318D" w:rsidRPr="00387AAE">
        <w:rPr>
          <w:rFonts w:hint="eastAsia"/>
          <w:sz w:val="24"/>
        </w:rPr>
        <w:t>2</w:t>
      </w:r>
      <w:r w:rsidR="00C3318D" w:rsidRPr="00387AAE">
        <w:rPr>
          <w:rFonts w:hint="eastAsia"/>
          <w:sz w:val="24"/>
        </w:rPr>
        <w:t>月，孙某（男）与王某（女）经人介绍相识。半年后，两人结婚。此后，二人一直在孙某父母空闲的一套住房中生活。婚后因经济问题和双方性格不合，经常出现矛盾。</w:t>
      </w:r>
      <w:r w:rsidR="00C3318D" w:rsidRPr="00387AAE">
        <w:rPr>
          <w:rFonts w:hint="eastAsia"/>
          <w:sz w:val="24"/>
        </w:rPr>
        <w:t>2000</w:t>
      </w:r>
      <w:r w:rsidR="00C3318D" w:rsidRPr="00387AAE">
        <w:rPr>
          <w:rFonts w:hint="eastAsia"/>
          <w:sz w:val="24"/>
        </w:rPr>
        <w:t>年底</w:t>
      </w:r>
      <w:r w:rsidR="00EF242B" w:rsidRPr="00387AAE">
        <w:rPr>
          <w:rFonts w:hint="eastAsia"/>
          <w:sz w:val="24"/>
        </w:rPr>
        <w:t>，</w:t>
      </w:r>
      <w:r w:rsidR="00C3318D" w:rsidRPr="00387AAE">
        <w:rPr>
          <w:rFonts w:hint="eastAsia"/>
          <w:sz w:val="24"/>
        </w:rPr>
        <w:t>孙某花</w:t>
      </w:r>
      <w:r w:rsidR="00C3318D" w:rsidRPr="00387AAE">
        <w:rPr>
          <w:rFonts w:hint="eastAsia"/>
          <w:sz w:val="24"/>
        </w:rPr>
        <w:t>5</w:t>
      </w:r>
      <w:r w:rsidR="00C3318D" w:rsidRPr="00387AAE">
        <w:rPr>
          <w:rFonts w:hint="eastAsia"/>
          <w:sz w:val="24"/>
        </w:rPr>
        <w:t>万元自费举办个人画展，夫妻关系更加紧张。</w:t>
      </w:r>
      <w:r w:rsidR="00C3318D" w:rsidRPr="00387AAE">
        <w:rPr>
          <w:rFonts w:hint="eastAsia"/>
          <w:sz w:val="24"/>
        </w:rPr>
        <w:t>2001</w:t>
      </w:r>
      <w:r w:rsidR="00C3318D" w:rsidRPr="00387AAE">
        <w:rPr>
          <w:rFonts w:hint="eastAsia"/>
          <w:sz w:val="24"/>
        </w:rPr>
        <w:t>年</w:t>
      </w:r>
      <w:r w:rsidR="00C3318D" w:rsidRPr="00387AAE">
        <w:rPr>
          <w:rFonts w:hint="eastAsia"/>
          <w:sz w:val="24"/>
        </w:rPr>
        <w:t>5</w:t>
      </w:r>
      <w:r w:rsidR="00C3318D" w:rsidRPr="00387AAE">
        <w:rPr>
          <w:rFonts w:hint="eastAsia"/>
          <w:sz w:val="24"/>
        </w:rPr>
        <w:t>月，双方开始分居并口头约定各自财产归各自所有。</w:t>
      </w:r>
      <w:r w:rsidR="00C3318D" w:rsidRPr="00387AAE">
        <w:rPr>
          <w:rFonts w:hint="eastAsia"/>
          <w:sz w:val="24"/>
        </w:rPr>
        <w:t>2002</w:t>
      </w:r>
      <w:r w:rsidR="00C3318D" w:rsidRPr="00387AAE">
        <w:rPr>
          <w:rFonts w:hint="eastAsia"/>
          <w:sz w:val="24"/>
        </w:rPr>
        <w:t>年</w:t>
      </w:r>
      <w:r w:rsidR="00C3318D" w:rsidRPr="00387AAE">
        <w:rPr>
          <w:rFonts w:hint="eastAsia"/>
          <w:sz w:val="24"/>
        </w:rPr>
        <w:t>2</w:t>
      </w:r>
      <w:r w:rsidR="00C3318D" w:rsidRPr="00387AAE">
        <w:rPr>
          <w:rFonts w:hint="eastAsia"/>
          <w:sz w:val="24"/>
        </w:rPr>
        <w:t>月，王某提出离婚，孙某同意，但对其提出的住房共有主张持有异议。就在此时，孙某的两幅画获国际大奖，其中一幅系二人恋爱时所作，获奖金</w:t>
      </w:r>
      <w:r w:rsidR="00C3318D" w:rsidRPr="00387AAE">
        <w:rPr>
          <w:rFonts w:hint="eastAsia"/>
          <w:sz w:val="24"/>
        </w:rPr>
        <w:t>2</w:t>
      </w:r>
      <w:r w:rsidR="00C3318D" w:rsidRPr="00387AAE">
        <w:rPr>
          <w:rFonts w:hint="eastAsia"/>
          <w:sz w:val="24"/>
        </w:rPr>
        <w:t>万美元，另一幅系分居时所作，获奖金</w:t>
      </w:r>
      <w:r w:rsidR="00C3318D" w:rsidRPr="00387AAE">
        <w:rPr>
          <w:rFonts w:hint="eastAsia"/>
          <w:sz w:val="24"/>
        </w:rPr>
        <w:t>1</w:t>
      </w:r>
      <w:r w:rsidR="00C3318D" w:rsidRPr="00387AAE">
        <w:rPr>
          <w:rFonts w:hint="eastAsia"/>
          <w:sz w:val="24"/>
        </w:rPr>
        <w:t>万美元。王某遂提出其中</w:t>
      </w:r>
      <w:r w:rsidR="00C3318D" w:rsidRPr="00387AAE">
        <w:rPr>
          <w:rFonts w:hint="eastAsia"/>
          <w:sz w:val="24"/>
        </w:rPr>
        <w:t>1.5</w:t>
      </w:r>
      <w:r w:rsidR="00C3318D" w:rsidRPr="00387AAE">
        <w:rPr>
          <w:rFonts w:hint="eastAsia"/>
          <w:sz w:val="24"/>
        </w:rPr>
        <w:t>万美元归自己所有。此时，孙某偶然发现，王某分居后与</w:t>
      </w:r>
      <w:proofErr w:type="gramStart"/>
      <w:r w:rsidR="00C3318D" w:rsidRPr="00387AAE">
        <w:rPr>
          <w:rFonts w:hint="eastAsia"/>
          <w:sz w:val="24"/>
        </w:rPr>
        <w:t>一</w:t>
      </w:r>
      <w:proofErr w:type="gramEnd"/>
      <w:r w:rsidR="00C3318D" w:rsidRPr="00387AAE">
        <w:rPr>
          <w:rFonts w:hint="eastAsia"/>
          <w:sz w:val="24"/>
        </w:rPr>
        <w:t>男子有不正当性关系，遂提出损害赔偿要求。</w:t>
      </w:r>
    </w:p>
    <w:p w:rsidR="00C3318D" w:rsidRPr="00387AAE" w:rsidRDefault="00C3318D" w:rsidP="00387AAE">
      <w:pPr>
        <w:adjustRightInd w:val="0"/>
        <w:snapToGrid w:val="0"/>
        <w:spacing w:line="360" w:lineRule="auto"/>
        <w:ind w:firstLineChars="200" w:firstLine="480"/>
        <w:rPr>
          <w:sz w:val="24"/>
        </w:rPr>
      </w:pPr>
      <w:r w:rsidRPr="00387AAE">
        <w:rPr>
          <w:rFonts w:hint="eastAsia"/>
          <w:sz w:val="24"/>
        </w:rPr>
        <w:t>根据本案案情，回答下列问题，并说明理由：</w:t>
      </w:r>
    </w:p>
    <w:p w:rsidR="008568AB" w:rsidRPr="00387AAE" w:rsidRDefault="008568AB" w:rsidP="00387AAE">
      <w:pPr>
        <w:adjustRightInd w:val="0"/>
        <w:snapToGrid w:val="0"/>
        <w:spacing w:line="360" w:lineRule="auto"/>
        <w:ind w:firstLineChars="200" w:firstLine="480"/>
        <w:rPr>
          <w:sz w:val="24"/>
        </w:rPr>
      </w:pPr>
      <w:r w:rsidRPr="00387AAE">
        <w:rPr>
          <w:rFonts w:hint="eastAsia"/>
          <w:sz w:val="24"/>
        </w:rPr>
        <w:t>（</w:t>
      </w:r>
      <w:r w:rsidRPr="00387AAE">
        <w:rPr>
          <w:rFonts w:hint="eastAsia"/>
          <w:sz w:val="24"/>
        </w:rPr>
        <w:t>1</w:t>
      </w:r>
      <w:r w:rsidR="005A07EE">
        <w:rPr>
          <w:rFonts w:hint="eastAsia"/>
          <w:sz w:val="24"/>
        </w:rPr>
        <w:t>）双方关于各自财产归各自所有的</w:t>
      </w:r>
      <w:r w:rsidRPr="00387AAE">
        <w:rPr>
          <w:rFonts w:hint="eastAsia"/>
          <w:sz w:val="24"/>
        </w:rPr>
        <w:t>约定是否有效？（</w:t>
      </w:r>
      <w:r w:rsidRPr="00387AAE">
        <w:rPr>
          <w:rFonts w:hint="eastAsia"/>
          <w:sz w:val="24"/>
        </w:rPr>
        <w:t>5</w:t>
      </w:r>
      <w:r w:rsidRPr="00387AAE">
        <w:rPr>
          <w:rFonts w:hint="eastAsia"/>
          <w:sz w:val="24"/>
        </w:rPr>
        <w:t>分）</w:t>
      </w:r>
    </w:p>
    <w:p w:rsidR="00C3318D" w:rsidRPr="00387AAE" w:rsidRDefault="00C3318D" w:rsidP="00387AAE">
      <w:pPr>
        <w:adjustRightInd w:val="0"/>
        <w:snapToGrid w:val="0"/>
        <w:spacing w:line="360" w:lineRule="auto"/>
        <w:ind w:firstLineChars="200" w:firstLine="480"/>
        <w:rPr>
          <w:sz w:val="24"/>
        </w:rPr>
      </w:pPr>
      <w:r w:rsidRPr="00387AAE">
        <w:rPr>
          <w:rFonts w:hint="eastAsia"/>
          <w:sz w:val="24"/>
        </w:rPr>
        <w:t>（</w:t>
      </w:r>
      <w:r w:rsidR="008568AB" w:rsidRPr="00387AAE">
        <w:rPr>
          <w:rFonts w:hint="eastAsia"/>
          <w:sz w:val="24"/>
        </w:rPr>
        <w:t>2</w:t>
      </w:r>
      <w:r w:rsidRPr="00387AAE">
        <w:rPr>
          <w:rFonts w:hint="eastAsia"/>
          <w:sz w:val="24"/>
        </w:rPr>
        <w:t>）</w:t>
      </w:r>
      <w:r w:rsidRPr="00387AAE">
        <w:rPr>
          <w:rFonts w:hint="eastAsia"/>
          <w:sz w:val="24"/>
        </w:rPr>
        <w:t xml:space="preserve"> </w:t>
      </w:r>
      <w:r w:rsidRPr="00387AAE">
        <w:rPr>
          <w:rFonts w:hint="eastAsia"/>
          <w:sz w:val="24"/>
        </w:rPr>
        <w:t>双方所提要</w:t>
      </w:r>
      <w:proofErr w:type="gramStart"/>
      <w:r w:rsidRPr="00387AAE">
        <w:rPr>
          <w:rFonts w:hint="eastAsia"/>
          <w:sz w:val="24"/>
        </w:rPr>
        <w:t>求是否</w:t>
      </w:r>
      <w:proofErr w:type="gramEnd"/>
      <w:r w:rsidRPr="00387AAE">
        <w:rPr>
          <w:rFonts w:hint="eastAsia"/>
          <w:sz w:val="24"/>
        </w:rPr>
        <w:t>合法？</w:t>
      </w:r>
      <w:r w:rsidR="00EF242B" w:rsidRPr="00387AAE">
        <w:rPr>
          <w:rFonts w:hint="eastAsia"/>
          <w:sz w:val="24"/>
        </w:rPr>
        <w:t>（</w:t>
      </w:r>
      <w:r w:rsidR="00EF242B" w:rsidRPr="00387AAE">
        <w:rPr>
          <w:rFonts w:hint="eastAsia"/>
          <w:sz w:val="24"/>
        </w:rPr>
        <w:t>5</w:t>
      </w:r>
      <w:r w:rsidR="00EF242B" w:rsidRPr="00387AAE">
        <w:rPr>
          <w:rFonts w:hint="eastAsia"/>
          <w:sz w:val="24"/>
        </w:rPr>
        <w:t>分）</w:t>
      </w:r>
      <w:r w:rsidR="00EF242B" w:rsidRPr="00387AAE">
        <w:rPr>
          <w:rFonts w:hint="eastAsia"/>
          <w:sz w:val="24"/>
        </w:rPr>
        <w:t xml:space="preserve"> </w:t>
      </w:r>
    </w:p>
    <w:p w:rsidR="00712E56" w:rsidRPr="00387AAE" w:rsidRDefault="00C3318D" w:rsidP="00387AAE">
      <w:pPr>
        <w:adjustRightInd w:val="0"/>
        <w:snapToGrid w:val="0"/>
        <w:spacing w:line="360" w:lineRule="auto"/>
        <w:ind w:firstLineChars="200" w:firstLine="480"/>
        <w:rPr>
          <w:sz w:val="24"/>
        </w:rPr>
      </w:pPr>
      <w:r w:rsidRPr="00387AAE">
        <w:rPr>
          <w:rFonts w:hint="eastAsia"/>
          <w:sz w:val="24"/>
        </w:rPr>
        <w:t>（</w:t>
      </w:r>
      <w:r w:rsidR="008568AB" w:rsidRPr="00387AAE">
        <w:rPr>
          <w:rFonts w:hint="eastAsia"/>
          <w:sz w:val="24"/>
        </w:rPr>
        <w:t>3</w:t>
      </w:r>
      <w:r w:rsidRPr="00387AAE">
        <w:rPr>
          <w:rFonts w:hint="eastAsia"/>
          <w:sz w:val="24"/>
        </w:rPr>
        <w:t>）</w:t>
      </w:r>
      <w:r w:rsidRPr="00387AAE">
        <w:rPr>
          <w:rFonts w:hint="eastAsia"/>
          <w:sz w:val="24"/>
        </w:rPr>
        <w:t xml:space="preserve"> </w:t>
      </w:r>
      <w:r w:rsidRPr="00387AAE">
        <w:rPr>
          <w:rFonts w:hint="eastAsia"/>
          <w:sz w:val="24"/>
        </w:rPr>
        <w:t>此案的财产应如何处理？</w:t>
      </w:r>
      <w:r w:rsidR="00EF242B" w:rsidRPr="00387AAE">
        <w:rPr>
          <w:rFonts w:hint="eastAsia"/>
          <w:sz w:val="24"/>
        </w:rPr>
        <w:t>（</w:t>
      </w:r>
      <w:r w:rsidR="00EF242B" w:rsidRPr="00387AAE">
        <w:rPr>
          <w:rFonts w:hint="eastAsia"/>
          <w:sz w:val="24"/>
        </w:rPr>
        <w:t>5</w:t>
      </w:r>
      <w:r w:rsidR="00EF242B" w:rsidRPr="00387AAE">
        <w:rPr>
          <w:rFonts w:hint="eastAsia"/>
          <w:sz w:val="24"/>
        </w:rPr>
        <w:t>分）</w:t>
      </w:r>
    </w:p>
    <w:p w:rsidR="00712E56" w:rsidRPr="00387AAE" w:rsidRDefault="00712E56" w:rsidP="00387AAE">
      <w:pPr>
        <w:adjustRightInd w:val="0"/>
        <w:snapToGrid w:val="0"/>
        <w:spacing w:line="360" w:lineRule="auto"/>
        <w:ind w:firstLineChars="200" w:firstLine="480"/>
        <w:rPr>
          <w:sz w:val="24"/>
        </w:rPr>
      </w:pPr>
    </w:p>
    <w:p w:rsidR="004446E1" w:rsidRPr="00387AAE" w:rsidRDefault="00712E56" w:rsidP="00387AAE">
      <w:pPr>
        <w:spacing w:line="360" w:lineRule="auto"/>
        <w:rPr>
          <w:rFonts w:ascii="宋体" w:hAnsi="宋体"/>
          <w:sz w:val="24"/>
        </w:rPr>
      </w:pPr>
      <w:r w:rsidRPr="00387AAE">
        <w:rPr>
          <w:rFonts w:hAnsi="宋体"/>
          <w:b/>
          <w:sz w:val="24"/>
        </w:rPr>
        <w:t>四、简答题（</w:t>
      </w:r>
      <w:r w:rsidRPr="00387AAE">
        <w:rPr>
          <w:b/>
          <w:sz w:val="24"/>
        </w:rPr>
        <w:t>1</w:t>
      </w:r>
      <w:r w:rsidR="00D41F14">
        <w:rPr>
          <w:rFonts w:hint="eastAsia"/>
          <w:b/>
          <w:sz w:val="24"/>
        </w:rPr>
        <w:t>0</w:t>
      </w:r>
      <w:r w:rsidRPr="00387AAE">
        <w:rPr>
          <w:rFonts w:hAnsi="宋体"/>
          <w:b/>
          <w:sz w:val="24"/>
        </w:rPr>
        <w:t>分）</w:t>
      </w:r>
    </w:p>
    <w:p w:rsidR="0051483D" w:rsidRPr="00387AAE" w:rsidRDefault="00712E56" w:rsidP="00387AAE">
      <w:pPr>
        <w:spacing w:line="360" w:lineRule="auto"/>
        <w:rPr>
          <w:color w:val="000000"/>
          <w:sz w:val="24"/>
        </w:rPr>
      </w:pPr>
      <w:r w:rsidRPr="00387AAE">
        <w:rPr>
          <w:rFonts w:hint="eastAsia"/>
          <w:color w:val="000000"/>
          <w:sz w:val="24"/>
        </w:rPr>
        <w:t>21</w:t>
      </w:r>
      <w:r w:rsidRPr="00387AAE">
        <w:rPr>
          <w:rFonts w:hint="eastAsia"/>
          <w:color w:val="000000"/>
          <w:sz w:val="24"/>
        </w:rPr>
        <w:t>、</w:t>
      </w:r>
      <w:r w:rsidR="00480CD4">
        <w:rPr>
          <w:rFonts w:hint="eastAsia"/>
          <w:color w:val="000000"/>
          <w:sz w:val="24"/>
        </w:rPr>
        <w:t>简述离婚的法律特征</w:t>
      </w:r>
      <w:r w:rsidR="0051483D" w:rsidRPr="00387AAE">
        <w:rPr>
          <w:rFonts w:hint="eastAsia"/>
          <w:color w:val="000000"/>
          <w:sz w:val="24"/>
        </w:rPr>
        <w:t>。</w:t>
      </w:r>
    </w:p>
    <w:p w:rsidR="00757863" w:rsidRPr="00387AAE" w:rsidRDefault="00757863" w:rsidP="00387AAE">
      <w:pPr>
        <w:spacing w:line="360" w:lineRule="auto"/>
        <w:rPr>
          <w:color w:val="000000"/>
          <w:sz w:val="24"/>
        </w:rPr>
      </w:pPr>
    </w:p>
    <w:p w:rsidR="00712E56" w:rsidRPr="00387AAE" w:rsidRDefault="00712E56" w:rsidP="00387AAE">
      <w:pPr>
        <w:adjustRightInd w:val="0"/>
        <w:snapToGrid w:val="0"/>
        <w:spacing w:line="360" w:lineRule="auto"/>
        <w:rPr>
          <w:b/>
          <w:color w:val="000000"/>
          <w:sz w:val="24"/>
        </w:rPr>
      </w:pPr>
      <w:r w:rsidRPr="00387AAE">
        <w:rPr>
          <w:b/>
          <w:color w:val="000000"/>
          <w:sz w:val="24"/>
        </w:rPr>
        <w:t>五、论述题（</w:t>
      </w:r>
      <w:r w:rsidRPr="00387AAE">
        <w:rPr>
          <w:b/>
          <w:color w:val="000000"/>
          <w:sz w:val="24"/>
        </w:rPr>
        <w:t>2</w:t>
      </w:r>
      <w:r w:rsidR="00D41F14">
        <w:rPr>
          <w:rFonts w:hint="eastAsia"/>
          <w:b/>
          <w:color w:val="000000"/>
          <w:sz w:val="24"/>
        </w:rPr>
        <w:t>5</w:t>
      </w:r>
      <w:r w:rsidRPr="00387AAE">
        <w:rPr>
          <w:b/>
          <w:color w:val="000000"/>
          <w:sz w:val="24"/>
        </w:rPr>
        <w:t>分）</w:t>
      </w:r>
    </w:p>
    <w:p w:rsidR="008D08F0" w:rsidRPr="00387AAE" w:rsidRDefault="00712E56" w:rsidP="00387AAE">
      <w:pPr>
        <w:spacing w:line="360" w:lineRule="auto"/>
        <w:rPr>
          <w:color w:val="000000"/>
          <w:sz w:val="24"/>
        </w:rPr>
      </w:pPr>
      <w:r w:rsidRPr="00387AAE">
        <w:rPr>
          <w:color w:val="000000"/>
          <w:sz w:val="24"/>
        </w:rPr>
        <w:t>22</w:t>
      </w:r>
      <w:r w:rsidRPr="00387AAE">
        <w:rPr>
          <w:color w:val="000000"/>
          <w:sz w:val="24"/>
        </w:rPr>
        <w:t>、</w:t>
      </w:r>
      <w:r w:rsidR="00E93496" w:rsidRPr="008957A0">
        <w:rPr>
          <w:rFonts w:ascii="宋体" w:hAnsi="宋体" w:hint="eastAsia"/>
          <w:sz w:val="24"/>
        </w:rPr>
        <w:t>试论</w:t>
      </w:r>
      <w:r w:rsidR="00E93496">
        <w:rPr>
          <w:rFonts w:ascii="宋体" w:hAnsi="宋体" w:hint="eastAsia"/>
          <w:sz w:val="24"/>
        </w:rPr>
        <w:t>夫妻之间的忠实义务</w:t>
      </w:r>
      <w:r w:rsidR="007C5C07" w:rsidRPr="008957A0">
        <w:rPr>
          <w:rFonts w:ascii="宋体" w:hAnsi="宋体" w:hint="eastAsia"/>
          <w:sz w:val="24"/>
        </w:rPr>
        <w:t>。</w:t>
      </w:r>
    </w:p>
    <w:sectPr w:rsidR="008D08F0" w:rsidRPr="00387AAE" w:rsidSect="00C0745A">
      <w:headerReference w:type="even" r:id="rId7"/>
      <w:headerReference w:type="default" r:id="rId8"/>
      <w:footerReference w:type="even" r:id="rId9"/>
      <w:footerReference w:type="default" r:id="rId10"/>
      <w:headerReference w:type="first" r:id="rId11"/>
      <w:footerReference w:type="first" r:id="rId12"/>
      <w:pgSz w:w="11906" w:h="16838"/>
      <w:pgMar w:top="1531" w:right="1797" w:bottom="153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D43" w:rsidRDefault="008E3D43" w:rsidP="0033523F">
      <w:r>
        <w:separator/>
      </w:r>
    </w:p>
  </w:endnote>
  <w:endnote w:type="continuationSeparator" w:id="0">
    <w:p w:rsidR="008E3D43" w:rsidRDefault="008E3D43" w:rsidP="0033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07F" w:rsidRDefault="0001007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45A" w:rsidRPr="003539AA" w:rsidRDefault="00C0745A" w:rsidP="003539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07F" w:rsidRDefault="0001007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D43" w:rsidRDefault="008E3D43" w:rsidP="0033523F">
      <w:r>
        <w:separator/>
      </w:r>
    </w:p>
  </w:footnote>
  <w:footnote w:type="continuationSeparator" w:id="0">
    <w:p w:rsidR="008E3D43" w:rsidRDefault="008E3D43" w:rsidP="003352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07F" w:rsidRDefault="0001007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674" w:rsidRPr="003539AA" w:rsidRDefault="003C1674" w:rsidP="003539AA">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07F" w:rsidRDefault="0001007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tabs>
          <w:tab w:val="num" w:pos="644"/>
        </w:tabs>
        <w:ind w:left="644"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BDA559A"/>
    <w:multiLevelType w:val="hybridMultilevel"/>
    <w:tmpl w:val="7FD6B54A"/>
    <w:lvl w:ilvl="0" w:tplc="DEC6FD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C50E24"/>
    <w:multiLevelType w:val="hybridMultilevel"/>
    <w:tmpl w:val="D408AD10"/>
    <w:lvl w:ilvl="0" w:tplc="4476DD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50220D8"/>
    <w:multiLevelType w:val="hybridMultilevel"/>
    <w:tmpl w:val="F2F67862"/>
    <w:lvl w:ilvl="0" w:tplc="E6E43A9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463F3331"/>
    <w:multiLevelType w:val="hybridMultilevel"/>
    <w:tmpl w:val="8D16207C"/>
    <w:lvl w:ilvl="0" w:tplc="75282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440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446E1"/>
    <w:rsid w:val="00001268"/>
    <w:rsid w:val="00003219"/>
    <w:rsid w:val="0001007F"/>
    <w:rsid w:val="000546F7"/>
    <w:rsid w:val="000E4CE7"/>
    <w:rsid w:val="00121770"/>
    <w:rsid w:val="001942F7"/>
    <w:rsid w:val="001D3720"/>
    <w:rsid w:val="0024038F"/>
    <w:rsid w:val="002467D0"/>
    <w:rsid w:val="0025409E"/>
    <w:rsid w:val="00283628"/>
    <w:rsid w:val="002B02C1"/>
    <w:rsid w:val="0030252F"/>
    <w:rsid w:val="0033523F"/>
    <w:rsid w:val="003539AA"/>
    <w:rsid w:val="00376CA7"/>
    <w:rsid w:val="00387AAE"/>
    <w:rsid w:val="003C1674"/>
    <w:rsid w:val="00434393"/>
    <w:rsid w:val="004446E1"/>
    <w:rsid w:val="00480CD4"/>
    <w:rsid w:val="00482730"/>
    <w:rsid w:val="004B4BD6"/>
    <w:rsid w:val="004B6CE8"/>
    <w:rsid w:val="0051483D"/>
    <w:rsid w:val="00584E61"/>
    <w:rsid w:val="005A07EE"/>
    <w:rsid w:val="005A0804"/>
    <w:rsid w:val="006038CE"/>
    <w:rsid w:val="00611FA8"/>
    <w:rsid w:val="00614041"/>
    <w:rsid w:val="00620C33"/>
    <w:rsid w:val="00626A6A"/>
    <w:rsid w:val="00656AAD"/>
    <w:rsid w:val="00666865"/>
    <w:rsid w:val="00690BAC"/>
    <w:rsid w:val="006B63E8"/>
    <w:rsid w:val="006C49DD"/>
    <w:rsid w:val="006D3A7C"/>
    <w:rsid w:val="006F5BF5"/>
    <w:rsid w:val="0070467F"/>
    <w:rsid w:val="00707888"/>
    <w:rsid w:val="00712E56"/>
    <w:rsid w:val="00757863"/>
    <w:rsid w:val="007A214B"/>
    <w:rsid w:val="007C5C07"/>
    <w:rsid w:val="007D467B"/>
    <w:rsid w:val="007E1AFF"/>
    <w:rsid w:val="00806A3F"/>
    <w:rsid w:val="008148E5"/>
    <w:rsid w:val="008435A9"/>
    <w:rsid w:val="008551A1"/>
    <w:rsid w:val="008568AB"/>
    <w:rsid w:val="00877D8F"/>
    <w:rsid w:val="00885619"/>
    <w:rsid w:val="00895CC4"/>
    <w:rsid w:val="008D08F0"/>
    <w:rsid w:val="008D331D"/>
    <w:rsid w:val="008E3D43"/>
    <w:rsid w:val="00903FA8"/>
    <w:rsid w:val="00907219"/>
    <w:rsid w:val="00910247"/>
    <w:rsid w:val="00937115"/>
    <w:rsid w:val="0095298F"/>
    <w:rsid w:val="009754FD"/>
    <w:rsid w:val="00990F6F"/>
    <w:rsid w:val="009D0062"/>
    <w:rsid w:val="00A01B41"/>
    <w:rsid w:val="00A42F71"/>
    <w:rsid w:val="00A70D3C"/>
    <w:rsid w:val="00A936CF"/>
    <w:rsid w:val="00AC5F20"/>
    <w:rsid w:val="00AE2507"/>
    <w:rsid w:val="00B32620"/>
    <w:rsid w:val="00B6293C"/>
    <w:rsid w:val="00B75A7F"/>
    <w:rsid w:val="00BE669D"/>
    <w:rsid w:val="00BF2F7C"/>
    <w:rsid w:val="00C02719"/>
    <w:rsid w:val="00C0745A"/>
    <w:rsid w:val="00C20473"/>
    <w:rsid w:val="00C3318D"/>
    <w:rsid w:val="00C939FE"/>
    <w:rsid w:val="00CC6775"/>
    <w:rsid w:val="00CE3EFF"/>
    <w:rsid w:val="00CF0F8D"/>
    <w:rsid w:val="00CF6ADE"/>
    <w:rsid w:val="00D15AA8"/>
    <w:rsid w:val="00D27E2F"/>
    <w:rsid w:val="00D41F14"/>
    <w:rsid w:val="00D44364"/>
    <w:rsid w:val="00DD12B5"/>
    <w:rsid w:val="00E21283"/>
    <w:rsid w:val="00E93496"/>
    <w:rsid w:val="00EB7FAD"/>
    <w:rsid w:val="00EF242B"/>
    <w:rsid w:val="00F06BDA"/>
    <w:rsid w:val="00F4628F"/>
    <w:rsid w:val="00FA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o:shapelayout v:ext="edit">
      <o:idmap v:ext="edit" data="1"/>
    </o:shapelayout>
  </w:shapeDefaults>
  <w:decimalSymbol w:val="."/>
  <w:listSeparator w:val=","/>
  <w15:docId w15:val="{BB88D59D-E4AC-4C6C-A389-CF21CCA2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8F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352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33523F"/>
    <w:rPr>
      <w:kern w:val="2"/>
      <w:sz w:val="18"/>
      <w:szCs w:val="18"/>
    </w:rPr>
  </w:style>
  <w:style w:type="paragraph" w:styleId="a4">
    <w:name w:val="footer"/>
    <w:basedOn w:val="a"/>
    <w:link w:val="Char0"/>
    <w:rsid w:val="0033523F"/>
    <w:pPr>
      <w:tabs>
        <w:tab w:val="center" w:pos="4153"/>
        <w:tab w:val="right" w:pos="8306"/>
      </w:tabs>
      <w:snapToGrid w:val="0"/>
      <w:jc w:val="left"/>
    </w:pPr>
    <w:rPr>
      <w:sz w:val="18"/>
      <w:szCs w:val="18"/>
    </w:rPr>
  </w:style>
  <w:style w:type="character" w:customStyle="1" w:styleId="Char0">
    <w:name w:val="页脚 Char"/>
    <w:link w:val="a4"/>
    <w:rsid w:val="0033523F"/>
    <w:rPr>
      <w:kern w:val="2"/>
      <w:sz w:val="18"/>
      <w:szCs w:val="18"/>
    </w:rPr>
  </w:style>
  <w:style w:type="paragraph" w:styleId="a5">
    <w:name w:val="List Paragraph"/>
    <w:basedOn w:val="a"/>
    <w:uiPriority w:val="34"/>
    <w:qFormat/>
    <w:rsid w:val="00712E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256</Words>
  <Characters>1460</Characters>
  <Application>Microsoft Office Word</Application>
  <DocSecurity>0</DocSecurity>
  <Lines>12</Lines>
  <Paragraphs>3</Paragraphs>
  <ScaleCrop>false</ScaleCrop>
  <Company>Microsoft</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婚姻家庭法          A卷考题               网络学院     2007年6月</dc:title>
  <dc:creator>User</dc:creator>
  <cp:lastModifiedBy>DELL</cp:lastModifiedBy>
  <cp:revision>56</cp:revision>
  <dcterms:created xsi:type="dcterms:W3CDTF">2015-04-04T07:54:00Z</dcterms:created>
  <dcterms:modified xsi:type="dcterms:W3CDTF">2016-10-27T00:58:00Z</dcterms:modified>
</cp:coreProperties>
</file>