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6C" w:rsidRDefault="00F4036C" w:rsidP="00F4036C">
      <w:pPr>
        <w:spacing w:line="460" w:lineRule="exact"/>
        <w:ind w:firstLineChars="20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《民事诉讼法》</w:t>
      </w:r>
      <w:r w:rsidR="00676AD2">
        <w:rPr>
          <w:rFonts w:cs="宋体" w:hint="eastAsia"/>
          <w:b/>
          <w:bCs/>
          <w:sz w:val="24"/>
          <w:szCs w:val="24"/>
        </w:rPr>
        <w:t>模拟</w:t>
      </w:r>
      <w:r w:rsidR="00676AD2">
        <w:rPr>
          <w:rFonts w:cs="宋体"/>
          <w:b/>
          <w:bCs/>
          <w:sz w:val="24"/>
          <w:szCs w:val="24"/>
        </w:rPr>
        <w:t>试卷</w:t>
      </w:r>
      <w:r w:rsidR="00676AD2">
        <w:rPr>
          <w:rFonts w:cs="宋体" w:hint="eastAsia"/>
          <w:b/>
          <w:bCs/>
          <w:sz w:val="24"/>
          <w:szCs w:val="24"/>
        </w:rPr>
        <w:t>A</w:t>
      </w:r>
    </w:p>
    <w:p w:rsidR="00F4036C" w:rsidRPr="00645C8A" w:rsidRDefault="00F4036C" w:rsidP="00D316E8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kern w:val="0"/>
          <w:sz w:val="24"/>
          <w:lang w:val="zh-CN"/>
        </w:rPr>
      </w:pPr>
      <w:r>
        <w:rPr>
          <w:rFonts w:ascii="宋体" w:hAnsi="宋体" w:hint="eastAsia"/>
          <w:b/>
          <w:bCs/>
          <w:kern w:val="0"/>
          <w:sz w:val="24"/>
        </w:rPr>
        <w:t>一</w:t>
      </w:r>
      <w:r>
        <w:rPr>
          <w:rFonts w:ascii="宋体" w:hAnsi="宋体" w:hint="eastAsia"/>
          <w:b/>
          <w:bCs/>
          <w:kern w:val="0"/>
          <w:sz w:val="24"/>
          <w:lang w:val="zh-CN"/>
        </w:rPr>
        <w:t>、判断改错题(共10小题，每小题3分，共30分)。</w:t>
      </w:r>
    </w:p>
    <w:p w:rsidR="00F4036C" w:rsidRPr="00F4036C" w:rsidRDefault="00F4036C" w:rsidP="00D316E8">
      <w:pPr>
        <w:spacing w:line="360" w:lineRule="auto"/>
      </w:pPr>
    </w:p>
    <w:p w:rsidR="0005265E" w:rsidRPr="00572861" w:rsidRDefault="0005265E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572861" w:rsidRPr="00572861">
        <w:rPr>
          <w:rFonts w:asciiTheme="minorEastAsia" w:eastAsiaTheme="minorEastAsia" w:hAnsiTheme="minorEastAsia"/>
          <w:sz w:val="24"/>
          <w:szCs w:val="24"/>
        </w:rPr>
        <w:t>民事案件的审判权由人民法院</w:t>
      </w:r>
      <w:r w:rsidR="00572861">
        <w:rPr>
          <w:rFonts w:asciiTheme="minorEastAsia" w:eastAsiaTheme="minorEastAsia" w:hAnsiTheme="minorEastAsia" w:hint="eastAsia"/>
          <w:sz w:val="24"/>
          <w:szCs w:val="24"/>
        </w:rPr>
        <w:t>和检察院</w:t>
      </w:r>
      <w:r w:rsidR="00572861" w:rsidRPr="00572861">
        <w:rPr>
          <w:rFonts w:asciiTheme="minorEastAsia" w:eastAsiaTheme="minorEastAsia" w:hAnsiTheme="minorEastAsia"/>
          <w:sz w:val="24"/>
          <w:szCs w:val="24"/>
        </w:rPr>
        <w:t>行使</w:t>
      </w:r>
      <w:r w:rsidRPr="00572861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572861">
        <w:rPr>
          <w:rFonts w:asciiTheme="minorEastAsia" w:eastAsiaTheme="minorEastAsia" w:hAnsiTheme="minorEastAsia" w:hint="eastAsia"/>
          <w:sz w:val="24"/>
          <w:szCs w:val="24"/>
          <w:lang w:val="zh-CN"/>
        </w:rPr>
        <w:t>（    ）</w:t>
      </w:r>
    </w:p>
    <w:p w:rsidR="0005265E" w:rsidRPr="00572861" w:rsidRDefault="0005265E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572861" w:rsidRPr="00572861">
        <w:rPr>
          <w:rFonts w:asciiTheme="minorEastAsia" w:eastAsiaTheme="minorEastAsia" w:hAnsiTheme="minorEastAsia"/>
          <w:sz w:val="24"/>
          <w:szCs w:val="24"/>
        </w:rPr>
        <w:t>当事人对调解达成的</w:t>
      </w:r>
      <w:r w:rsidR="00572861">
        <w:rPr>
          <w:rFonts w:asciiTheme="minorEastAsia" w:eastAsiaTheme="minorEastAsia" w:hAnsiTheme="minorEastAsia"/>
          <w:sz w:val="24"/>
          <w:szCs w:val="24"/>
        </w:rPr>
        <w:t>协议应当履行；不愿调解、调解不成或者反悔的，可以向人民法院</w:t>
      </w:r>
      <w:r w:rsidR="00572861">
        <w:rPr>
          <w:rFonts w:asciiTheme="minorEastAsia" w:eastAsiaTheme="minorEastAsia" w:hAnsiTheme="minorEastAsia" w:hint="eastAsia"/>
          <w:sz w:val="24"/>
          <w:szCs w:val="24"/>
        </w:rPr>
        <w:t>申请强制执行</w:t>
      </w:r>
      <w:r w:rsidRPr="00572861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572861">
        <w:rPr>
          <w:rFonts w:asciiTheme="minorEastAsia" w:eastAsiaTheme="minorEastAsia" w:hAnsiTheme="minorEastAsia" w:hint="eastAsia"/>
          <w:sz w:val="24"/>
          <w:szCs w:val="24"/>
          <w:lang w:val="zh-CN"/>
        </w:rPr>
        <w:t>（    ）</w:t>
      </w:r>
    </w:p>
    <w:p w:rsidR="0005265E" w:rsidRPr="00572861" w:rsidRDefault="0005265E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3债务人提出支付令异议的，法院无需审查异议理由客观上是否属实。</w:t>
      </w:r>
      <w:r w:rsidRPr="00572861">
        <w:rPr>
          <w:rFonts w:asciiTheme="minorEastAsia" w:eastAsiaTheme="minorEastAsia" w:hAnsiTheme="minorEastAsia" w:hint="eastAsia"/>
          <w:sz w:val="24"/>
          <w:szCs w:val="24"/>
          <w:lang w:val="zh-CN"/>
        </w:rPr>
        <w:t>(    )</w:t>
      </w:r>
    </w:p>
    <w:p w:rsidR="0005265E" w:rsidRPr="00572861" w:rsidRDefault="0005265E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572861" w:rsidRPr="00572861">
        <w:rPr>
          <w:rFonts w:asciiTheme="minorEastAsia" w:eastAsiaTheme="minorEastAsia" w:hAnsiTheme="minorEastAsia"/>
          <w:sz w:val="24"/>
          <w:szCs w:val="24"/>
        </w:rPr>
        <w:t>对法人或者其他组织提起的民事诉讼，由</w:t>
      </w:r>
      <w:r w:rsidR="00572861">
        <w:rPr>
          <w:rFonts w:asciiTheme="minorEastAsia" w:eastAsiaTheme="minorEastAsia" w:hAnsiTheme="minorEastAsia" w:hint="eastAsia"/>
          <w:sz w:val="24"/>
          <w:szCs w:val="24"/>
        </w:rPr>
        <w:t>原告</w:t>
      </w:r>
      <w:r w:rsidR="00572861" w:rsidRPr="00572861">
        <w:rPr>
          <w:rFonts w:asciiTheme="minorEastAsia" w:eastAsiaTheme="minorEastAsia" w:hAnsiTheme="minorEastAsia"/>
          <w:sz w:val="24"/>
          <w:szCs w:val="24"/>
        </w:rPr>
        <w:t>住所地人民法院管辖</w:t>
      </w:r>
      <w:r w:rsidRPr="00572861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572861">
        <w:rPr>
          <w:rFonts w:asciiTheme="minorEastAsia" w:eastAsiaTheme="minorEastAsia" w:hAnsiTheme="minorEastAsia" w:hint="eastAsia"/>
          <w:sz w:val="24"/>
          <w:szCs w:val="24"/>
          <w:lang w:val="zh-CN"/>
        </w:rPr>
        <w:t>(    )</w:t>
      </w:r>
    </w:p>
    <w:p w:rsidR="0005265E" w:rsidRPr="00572861" w:rsidRDefault="0005265E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5</w:t>
      </w:r>
      <w:r w:rsidR="00572861" w:rsidRPr="00572861">
        <w:rPr>
          <w:rFonts w:asciiTheme="minorEastAsia" w:eastAsiaTheme="minorEastAsia" w:hAnsiTheme="minorEastAsia"/>
          <w:sz w:val="24"/>
          <w:szCs w:val="24"/>
        </w:rPr>
        <w:t>当事人、法定代理人可以委托</w:t>
      </w:r>
      <w:r w:rsidR="00572861">
        <w:rPr>
          <w:rFonts w:asciiTheme="minorEastAsia" w:eastAsiaTheme="minorEastAsia" w:hAnsiTheme="minorEastAsia" w:hint="eastAsia"/>
          <w:sz w:val="24"/>
          <w:szCs w:val="24"/>
        </w:rPr>
        <w:t>二</w:t>
      </w:r>
      <w:r w:rsidR="00572861" w:rsidRPr="00572861">
        <w:rPr>
          <w:rFonts w:asciiTheme="minorEastAsia" w:eastAsiaTheme="minorEastAsia" w:hAnsiTheme="minorEastAsia"/>
          <w:sz w:val="24"/>
          <w:szCs w:val="24"/>
        </w:rPr>
        <w:t>至</w:t>
      </w:r>
      <w:r w:rsidR="00572861">
        <w:rPr>
          <w:rFonts w:asciiTheme="minorEastAsia" w:eastAsiaTheme="minorEastAsia" w:hAnsiTheme="minorEastAsia" w:hint="eastAsia"/>
          <w:sz w:val="24"/>
          <w:szCs w:val="24"/>
        </w:rPr>
        <w:t>三</w:t>
      </w:r>
      <w:r w:rsidR="00572861" w:rsidRPr="00572861">
        <w:rPr>
          <w:rFonts w:asciiTheme="minorEastAsia" w:eastAsiaTheme="minorEastAsia" w:hAnsiTheme="minorEastAsia"/>
          <w:sz w:val="24"/>
          <w:szCs w:val="24"/>
        </w:rPr>
        <w:t>人作为诉讼代理人</w:t>
      </w:r>
      <w:r w:rsidRPr="00572861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572861">
        <w:rPr>
          <w:rFonts w:asciiTheme="minorEastAsia" w:eastAsiaTheme="minorEastAsia" w:hAnsiTheme="minorEastAsia" w:hint="eastAsia"/>
          <w:sz w:val="24"/>
          <w:szCs w:val="24"/>
          <w:lang w:val="zh-CN"/>
        </w:rPr>
        <w:t>(    )</w:t>
      </w:r>
    </w:p>
    <w:p w:rsidR="0005265E" w:rsidRPr="00572861" w:rsidRDefault="0005265E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6.</w:t>
      </w:r>
      <w:r w:rsidR="00572861" w:rsidRPr="00572861">
        <w:rPr>
          <w:rFonts w:asciiTheme="minorEastAsia" w:eastAsiaTheme="minorEastAsia" w:hAnsiTheme="minorEastAsia"/>
          <w:sz w:val="24"/>
          <w:szCs w:val="24"/>
        </w:rPr>
        <w:t>知道</w:t>
      </w:r>
      <w:r w:rsidR="00572861">
        <w:rPr>
          <w:rFonts w:asciiTheme="minorEastAsia" w:eastAsiaTheme="minorEastAsia" w:hAnsiTheme="minorEastAsia" w:hint="eastAsia"/>
          <w:sz w:val="24"/>
          <w:szCs w:val="24"/>
        </w:rPr>
        <w:t>民事</w:t>
      </w:r>
      <w:r w:rsidR="00572861" w:rsidRPr="00572861">
        <w:rPr>
          <w:rFonts w:asciiTheme="minorEastAsia" w:eastAsiaTheme="minorEastAsia" w:hAnsiTheme="minorEastAsia"/>
          <w:sz w:val="24"/>
          <w:szCs w:val="24"/>
        </w:rPr>
        <w:t>案件情况的单位和个人，</w:t>
      </w:r>
      <w:r w:rsidR="00572861">
        <w:rPr>
          <w:rFonts w:asciiTheme="minorEastAsia" w:eastAsiaTheme="minorEastAsia" w:hAnsiTheme="minorEastAsia" w:hint="eastAsia"/>
          <w:sz w:val="24"/>
          <w:szCs w:val="24"/>
        </w:rPr>
        <w:t>没</w:t>
      </w:r>
      <w:r w:rsidR="00572861" w:rsidRPr="00572861">
        <w:rPr>
          <w:rFonts w:asciiTheme="minorEastAsia" w:eastAsiaTheme="minorEastAsia" w:hAnsiTheme="minorEastAsia"/>
          <w:sz w:val="24"/>
          <w:szCs w:val="24"/>
        </w:rPr>
        <w:t>有</w:t>
      </w:r>
      <w:r w:rsidR="00572861">
        <w:rPr>
          <w:rFonts w:asciiTheme="minorEastAsia" w:eastAsiaTheme="minorEastAsia" w:hAnsiTheme="minorEastAsia" w:hint="eastAsia"/>
          <w:sz w:val="24"/>
          <w:szCs w:val="24"/>
        </w:rPr>
        <w:t>必要的</w:t>
      </w:r>
      <w:r w:rsidR="00572861" w:rsidRPr="00572861">
        <w:rPr>
          <w:rFonts w:asciiTheme="minorEastAsia" w:eastAsiaTheme="minorEastAsia" w:hAnsiTheme="minorEastAsia"/>
          <w:sz w:val="24"/>
          <w:szCs w:val="24"/>
        </w:rPr>
        <w:t>义务出庭作证</w:t>
      </w:r>
      <w:r w:rsidRPr="00572861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572861">
        <w:rPr>
          <w:rFonts w:asciiTheme="minorEastAsia" w:eastAsiaTheme="minorEastAsia" w:hAnsiTheme="minorEastAsia" w:hint="eastAsia"/>
          <w:sz w:val="24"/>
          <w:szCs w:val="24"/>
          <w:lang w:val="zh-CN"/>
        </w:rPr>
        <w:t>(    )</w:t>
      </w:r>
    </w:p>
    <w:p w:rsidR="0005265E" w:rsidRPr="00572861" w:rsidRDefault="0005265E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7.</w:t>
      </w:r>
      <w:r w:rsidRPr="00572861">
        <w:rPr>
          <w:rFonts w:asciiTheme="minorEastAsia" w:eastAsiaTheme="minorEastAsia" w:hAnsiTheme="minorEastAsia"/>
          <w:sz w:val="24"/>
          <w:szCs w:val="24"/>
        </w:rPr>
        <w:t xml:space="preserve"> 法院调解的主体包括双方当事人和审理该案件的审判人员，诉讼和解的主体只有双方当事人</w:t>
      </w:r>
      <w:r w:rsidRPr="00572861">
        <w:rPr>
          <w:rFonts w:asciiTheme="minorEastAsia" w:eastAsiaTheme="minorEastAsia" w:hAnsiTheme="minorEastAsia" w:hint="eastAsia"/>
          <w:sz w:val="24"/>
          <w:szCs w:val="24"/>
          <w:lang w:val="zh-CN"/>
        </w:rPr>
        <w:t>（    ）。</w:t>
      </w:r>
    </w:p>
    <w:p w:rsidR="0005265E" w:rsidRPr="00572861" w:rsidRDefault="0005265E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8.</w:t>
      </w:r>
      <w:r w:rsidR="002228E9" w:rsidRPr="002228E9">
        <w:rPr>
          <w:rFonts w:asciiTheme="minorEastAsia" w:eastAsiaTheme="minorEastAsia" w:hAnsiTheme="minorEastAsia"/>
          <w:sz w:val="24"/>
          <w:szCs w:val="24"/>
        </w:rPr>
        <w:t>对简单的民事案件，原告</w:t>
      </w:r>
      <w:r w:rsidR="002228E9">
        <w:rPr>
          <w:rFonts w:asciiTheme="minorEastAsia" w:eastAsiaTheme="minorEastAsia" w:hAnsiTheme="minorEastAsia" w:hint="eastAsia"/>
          <w:sz w:val="24"/>
          <w:szCs w:val="24"/>
        </w:rPr>
        <w:t>也应当书面</w:t>
      </w:r>
      <w:r w:rsidR="002228E9" w:rsidRPr="002228E9">
        <w:rPr>
          <w:rFonts w:asciiTheme="minorEastAsia" w:eastAsiaTheme="minorEastAsia" w:hAnsiTheme="minorEastAsia"/>
          <w:sz w:val="24"/>
          <w:szCs w:val="24"/>
        </w:rPr>
        <w:t>起诉</w:t>
      </w:r>
      <w:r w:rsidRPr="00572861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572861">
        <w:rPr>
          <w:rFonts w:asciiTheme="minorEastAsia" w:eastAsiaTheme="minorEastAsia" w:hAnsiTheme="minorEastAsia" w:hint="eastAsia"/>
          <w:sz w:val="24"/>
          <w:szCs w:val="24"/>
          <w:lang w:val="zh-CN"/>
        </w:rPr>
        <w:t>（    ）</w:t>
      </w:r>
    </w:p>
    <w:p w:rsidR="0005265E" w:rsidRPr="00572861" w:rsidRDefault="0005265E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9.</w:t>
      </w:r>
      <w:r w:rsidR="002228E9" w:rsidRPr="002228E9">
        <w:rPr>
          <w:rFonts w:ascii="Tahoma" w:hAnsi="Tahoma" w:cs="Tahoma"/>
          <w:color w:val="666666"/>
          <w:szCs w:val="21"/>
          <w:shd w:val="clear" w:color="auto" w:fill="FFFFFF"/>
        </w:rPr>
        <w:t xml:space="preserve"> </w:t>
      </w:r>
      <w:r w:rsidR="002228E9" w:rsidRPr="002228E9">
        <w:rPr>
          <w:rFonts w:asciiTheme="minorEastAsia" w:eastAsiaTheme="minorEastAsia" w:hAnsiTheme="minorEastAsia"/>
          <w:sz w:val="24"/>
          <w:szCs w:val="24"/>
        </w:rPr>
        <w:t>公民不服选举委员会对选民资格的申诉所作的处理决定，可以在选举日的</w:t>
      </w:r>
      <w:r w:rsidR="002228E9">
        <w:rPr>
          <w:rFonts w:asciiTheme="minorEastAsia" w:eastAsiaTheme="minorEastAsia" w:hAnsiTheme="minorEastAsia" w:hint="eastAsia"/>
          <w:sz w:val="24"/>
          <w:szCs w:val="24"/>
        </w:rPr>
        <w:t>七</w:t>
      </w:r>
      <w:r w:rsidR="002228E9" w:rsidRPr="002228E9">
        <w:rPr>
          <w:rFonts w:asciiTheme="minorEastAsia" w:eastAsiaTheme="minorEastAsia" w:hAnsiTheme="minorEastAsia"/>
          <w:sz w:val="24"/>
          <w:szCs w:val="24"/>
        </w:rPr>
        <w:t>日以前向选区所在地基层人民法院起诉</w:t>
      </w:r>
      <w:r w:rsidRPr="00572861">
        <w:rPr>
          <w:rFonts w:asciiTheme="minorEastAsia" w:eastAsiaTheme="minorEastAsia" w:hAnsiTheme="minorEastAsia" w:hint="eastAsia"/>
          <w:sz w:val="24"/>
          <w:szCs w:val="24"/>
        </w:rPr>
        <w:t>。（    ）</w:t>
      </w:r>
    </w:p>
    <w:p w:rsidR="0005265E" w:rsidRPr="00572861" w:rsidRDefault="0005265E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10</w:t>
      </w:r>
      <w:r w:rsidR="002228E9" w:rsidRPr="002228E9">
        <w:rPr>
          <w:rFonts w:asciiTheme="minorEastAsia" w:eastAsiaTheme="minorEastAsia" w:hAnsiTheme="minorEastAsia"/>
          <w:sz w:val="24"/>
          <w:szCs w:val="24"/>
        </w:rPr>
        <w:t>当事人对已经发生法律效力的解除婚姻关系的判决、调解书，</w:t>
      </w:r>
      <w:r w:rsidR="002228E9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="002228E9" w:rsidRPr="002228E9">
        <w:rPr>
          <w:rFonts w:asciiTheme="minorEastAsia" w:eastAsiaTheme="minorEastAsia" w:hAnsiTheme="minorEastAsia"/>
          <w:sz w:val="24"/>
          <w:szCs w:val="24"/>
        </w:rPr>
        <w:t>申</w:t>
      </w:r>
      <w:r w:rsidR="002228E9">
        <w:rPr>
          <w:rFonts w:asciiTheme="minorEastAsia" w:eastAsiaTheme="minorEastAsia" w:hAnsiTheme="minorEastAsia" w:hint="eastAsia"/>
          <w:sz w:val="24"/>
          <w:szCs w:val="24"/>
        </w:rPr>
        <w:t>请再审</w:t>
      </w:r>
      <w:r w:rsidRPr="00572861">
        <w:rPr>
          <w:rFonts w:asciiTheme="minorEastAsia" w:eastAsiaTheme="minorEastAsia" w:hAnsiTheme="minorEastAsia" w:hint="eastAsia"/>
          <w:sz w:val="24"/>
          <w:szCs w:val="24"/>
        </w:rPr>
        <w:t>。(    )</w:t>
      </w:r>
    </w:p>
    <w:p w:rsidR="00F4036C" w:rsidRPr="0005265E" w:rsidRDefault="00F4036C" w:rsidP="00D316E8">
      <w:pPr>
        <w:spacing w:line="360" w:lineRule="auto"/>
      </w:pPr>
    </w:p>
    <w:p w:rsidR="00F4036C" w:rsidRPr="00645C8A" w:rsidRDefault="00F4036C" w:rsidP="00D316E8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kern w:val="0"/>
          <w:sz w:val="24"/>
        </w:rPr>
      </w:pPr>
      <w:r w:rsidRPr="00645C8A">
        <w:rPr>
          <w:rFonts w:ascii="宋体" w:hAnsi="宋体" w:hint="eastAsia"/>
          <w:b/>
          <w:kern w:val="0"/>
          <w:sz w:val="24"/>
        </w:rPr>
        <w:t>二、名词解释（共4小题，每题5分，共20分）</w:t>
      </w:r>
    </w:p>
    <w:p w:rsidR="00F4036C" w:rsidRPr="00572861" w:rsidRDefault="00F4036C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2228E9">
        <w:rPr>
          <w:rFonts w:asciiTheme="minorEastAsia" w:eastAsiaTheme="minorEastAsia" w:hAnsiTheme="minorEastAsia" w:hint="eastAsia"/>
          <w:sz w:val="24"/>
          <w:szCs w:val="24"/>
        </w:rPr>
        <w:t>地域管辖</w:t>
      </w:r>
    </w:p>
    <w:p w:rsidR="00F4036C" w:rsidRPr="00572861" w:rsidRDefault="00F4036C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2228E9">
        <w:rPr>
          <w:rFonts w:asciiTheme="minorEastAsia" w:eastAsiaTheme="minorEastAsia" w:hAnsiTheme="minorEastAsia" w:hint="eastAsia"/>
          <w:sz w:val="24"/>
          <w:szCs w:val="24"/>
        </w:rPr>
        <w:t>支付命令</w:t>
      </w:r>
    </w:p>
    <w:p w:rsidR="00F4036C" w:rsidRPr="00572861" w:rsidRDefault="00F4036C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="002228E9">
        <w:rPr>
          <w:rFonts w:asciiTheme="minorEastAsia" w:eastAsiaTheme="minorEastAsia" w:hAnsiTheme="minorEastAsia" w:hint="eastAsia"/>
          <w:sz w:val="24"/>
          <w:szCs w:val="24"/>
        </w:rPr>
        <w:t>人民调解制度</w:t>
      </w:r>
    </w:p>
    <w:p w:rsidR="00F4036C" w:rsidRPr="00572861" w:rsidRDefault="00F4036C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4、</w:t>
      </w:r>
      <w:r w:rsidR="002228E9">
        <w:rPr>
          <w:rFonts w:asciiTheme="minorEastAsia" w:eastAsiaTheme="minorEastAsia" w:hAnsiTheme="minorEastAsia" w:hint="eastAsia"/>
          <w:sz w:val="24"/>
          <w:szCs w:val="24"/>
        </w:rPr>
        <w:t>执行回转</w:t>
      </w:r>
    </w:p>
    <w:p w:rsidR="00F4036C" w:rsidRDefault="00F4036C" w:rsidP="00D316E8">
      <w:pPr>
        <w:spacing w:line="360" w:lineRule="auto"/>
      </w:pPr>
    </w:p>
    <w:p w:rsidR="00F4036C" w:rsidRPr="00645C8A" w:rsidRDefault="00F4036C" w:rsidP="00D316E8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kern w:val="0"/>
          <w:sz w:val="24"/>
        </w:rPr>
      </w:pPr>
      <w:r w:rsidRPr="00645C8A">
        <w:rPr>
          <w:rFonts w:ascii="宋体" w:hAnsi="宋体" w:hint="eastAsia"/>
          <w:b/>
          <w:kern w:val="0"/>
          <w:sz w:val="24"/>
        </w:rPr>
        <w:t>三、简答题（每题10分，共30分）</w:t>
      </w:r>
    </w:p>
    <w:p w:rsidR="00F4036C" w:rsidRPr="00572861" w:rsidRDefault="00F4036C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1、谈一下对</w:t>
      </w:r>
      <w:r w:rsidR="002228E9">
        <w:rPr>
          <w:rFonts w:asciiTheme="minorEastAsia" w:eastAsiaTheme="minorEastAsia" w:hAnsiTheme="minorEastAsia" w:hint="eastAsia"/>
          <w:sz w:val="24"/>
          <w:szCs w:val="24"/>
        </w:rPr>
        <w:t>处分</w:t>
      </w:r>
      <w:r w:rsidRPr="00572861">
        <w:rPr>
          <w:rFonts w:asciiTheme="minorEastAsia" w:eastAsiaTheme="minorEastAsia" w:hAnsiTheme="minorEastAsia" w:hint="eastAsia"/>
          <w:sz w:val="24"/>
          <w:szCs w:val="24"/>
        </w:rPr>
        <w:t>原则的理解。</w:t>
      </w:r>
    </w:p>
    <w:p w:rsidR="00F4036C" w:rsidRPr="00572861" w:rsidRDefault="00F4036C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2228E9">
        <w:rPr>
          <w:rFonts w:asciiTheme="minorEastAsia" w:eastAsiaTheme="minorEastAsia" w:hAnsiTheme="minorEastAsia" w:hint="eastAsia"/>
          <w:sz w:val="24"/>
          <w:szCs w:val="24"/>
        </w:rPr>
        <w:t>执行程序中依据的法律文书</w:t>
      </w:r>
      <w:r w:rsidR="0005265E" w:rsidRPr="00572861">
        <w:rPr>
          <w:rFonts w:asciiTheme="minorEastAsia" w:eastAsiaTheme="minorEastAsia" w:hAnsiTheme="minorEastAsia" w:hint="eastAsia"/>
          <w:sz w:val="24"/>
          <w:szCs w:val="24"/>
        </w:rPr>
        <w:t>有哪些</w:t>
      </w:r>
      <w:r w:rsidRPr="0057286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4036C" w:rsidRPr="00572861" w:rsidRDefault="00F4036C" w:rsidP="00D316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72861"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="002228E9">
        <w:rPr>
          <w:rFonts w:asciiTheme="minorEastAsia" w:eastAsiaTheme="minorEastAsia" w:hAnsiTheme="minorEastAsia" w:hint="eastAsia"/>
          <w:sz w:val="24"/>
          <w:szCs w:val="24"/>
        </w:rPr>
        <w:t>特别程序的特点有哪些</w:t>
      </w:r>
      <w:r w:rsidRPr="0057286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4036C" w:rsidRDefault="00F4036C" w:rsidP="00D316E8">
      <w:pPr>
        <w:spacing w:line="360" w:lineRule="auto"/>
      </w:pPr>
    </w:p>
    <w:p w:rsidR="00676AD2" w:rsidRDefault="00676AD2" w:rsidP="00D316E8">
      <w:pPr>
        <w:spacing w:line="360" w:lineRule="auto"/>
        <w:rPr>
          <w:rFonts w:hint="eastAsia"/>
        </w:rPr>
      </w:pPr>
      <w:bookmarkStart w:id="0" w:name="_GoBack"/>
      <w:bookmarkEnd w:id="0"/>
    </w:p>
    <w:p w:rsidR="00F4036C" w:rsidRDefault="00F4036C" w:rsidP="00D316E8">
      <w:pPr>
        <w:spacing w:line="360" w:lineRule="auto"/>
        <w:rPr>
          <w:rFonts w:ascii="宋体" w:hAnsi="宋体"/>
          <w:b/>
          <w:bCs/>
          <w:kern w:val="0"/>
          <w:sz w:val="24"/>
          <w:lang w:val="zh-CN"/>
        </w:rPr>
      </w:pPr>
      <w:r w:rsidRPr="00645C8A">
        <w:rPr>
          <w:rFonts w:ascii="宋体" w:hAnsi="宋体" w:hint="eastAsia"/>
          <w:b/>
          <w:bCs/>
          <w:kern w:val="0"/>
          <w:sz w:val="24"/>
          <w:lang w:val="zh-CN"/>
        </w:rPr>
        <w:lastRenderedPageBreak/>
        <w:t>四、论述题(共20分)</w:t>
      </w:r>
    </w:p>
    <w:p w:rsidR="00F4036C" w:rsidRPr="00F4036C" w:rsidRDefault="00F4036C" w:rsidP="00D316E8">
      <w:pPr>
        <w:spacing w:line="360" w:lineRule="auto"/>
      </w:pPr>
      <w:r>
        <w:rPr>
          <w:rFonts w:ascii="宋体" w:hAnsi="宋体" w:hint="eastAsia"/>
          <w:b/>
          <w:bCs/>
          <w:kern w:val="0"/>
          <w:sz w:val="24"/>
          <w:lang w:val="zh-CN"/>
        </w:rPr>
        <w:t xml:space="preserve">   </w:t>
      </w:r>
      <w:r w:rsidRPr="00F4036C">
        <w:rPr>
          <w:rFonts w:ascii="宋体" w:hAnsi="宋体" w:hint="eastAsia"/>
          <w:bCs/>
          <w:kern w:val="0"/>
          <w:sz w:val="24"/>
          <w:lang w:val="zh-CN"/>
        </w:rPr>
        <w:t>结合实践， 谈谈</w:t>
      </w:r>
      <w:r w:rsidR="002228E9">
        <w:rPr>
          <w:rFonts w:ascii="宋体" w:hAnsi="宋体" w:hint="eastAsia"/>
          <w:bCs/>
          <w:kern w:val="0"/>
          <w:sz w:val="24"/>
          <w:lang w:val="zh-CN"/>
        </w:rPr>
        <w:t>对民事诉讼中的强制措施的理解</w:t>
      </w:r>
      <w:r w:rsidR="00E12530">
        <w:rPr>
          <w:rFonts w:ascii="宋体" w:hAnsi="宋体" w:hint="eastAsia"/>
          <w:bCs/>
          <w:kern w:val="0"/>
          <w:sz w:val="24"/>
          <w:lang w:val="zh-CN"/>
        </w:rPr>
        <w:t>。</w:t>
      </w:r>
    </w:p>
    <w:sectPr w:rsidR="00F4036C" w:rsidRPr="00F4036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676" w:rsidRDefault="00FC0676" w:rsidP="0005265E">
      <w:r>
        <w:separator/>
      </w:r>
    </w:p>
  </w:endnote>
  <w:endnote w:type="continuationSeparator" w:id="0">
    <w:p w:rsidR="00FC0676" w:rsidRDefault="00FC0676" w:rsidP="0005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676" w:rsidRDefault="00FC0676" w:rsidP="0005265E">
      <w:r>
        <w:separator/>
      </w:r>
    </w:p>
  </w:footnote>
  <w:footnote w:type="continuationSeparator" w:id="0">
    <w:p w:rsidR="00FC0676" w:rsidRDefault="00FC0676" w:rsidP="00052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E57" w:rsidRPr="00295E57" w:rsidRDefault="00295E57" w:rsidP="00295E5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6C"/>
    <w:rsid w:val="0005265E"/>
    <w:rsid w:val="0017727C"/>
    <w:rsid w:val="001A5C1D"/>
    <w:rsid w:val="002228E9"/>
    <w:rsid w:val="00295E57"/>
    <w:rsid w:val="0052704A"/>
    <w:rsid w:val="00572861"/>
    <w:rsid w:val="00602D79"/>
    <w:rsid w:val="00676AD2"/>
    <w:rsid w:val="006965CF"/>
    <w:rsid w:val="006D2381"/>
    <w:rsid w:val="007F6FDA"/>
    <w:rsid w:val="00A527B4"/>
    <w:rsid w:val="00D316E8"/>
    <w:rsid w:val="00E12530"/>
    <w:rsid w:val="00F4036C"/>
    <w:rsid w:val="00FC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B60894-21DF-4B75-A42F-D977A81E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38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6D2381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link w:val="2Char"/>
    <w:qFormat/>
    <w:rsid w:val="006D2381"/>
    <w:pPr>
      <w:keepNext/>
      <w:keepLines/>
      <w:spacing w:before="140" w:after="140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link w:val="3Char"/>
    <w:qFormat/>
    <w:rsid w:val="006D2381"/>
    <w:pPr>
      <w:keepNext/>
      <w:keepLines/>
      <w:spacing w:before="260" w:after="260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D2381"/>
    <w:rPr>
      <w:rFonts w:eastAsia="黑体"/>
      <w:b/>
      <w:kern w:val="44"/>
      <w:sz w:val="32"/>
    </w:rPr>
  </w:style>
  <w:style w:type="character" w:customStyle="1" w:styleId="2Char">
    <w:name w:val="标题 2 Char"/>
    <w:basedOn w:val="a0"/>
    <w:link w:val="2"/>
    <w:rsid w:val="006D2381"/>
    <w:rPr>
      <w:rFonts w:ascii="Arial" w:hAnsi="Arial"/>
      <w:b/>
      <w:kern w:val="2"/>
      <w:sz w:val="30"/>
    </w:rPr>
  </w:style>
  <w:style w:type="character" w:customStyle="1" w:styleId="3Char">
    <w:name w:val="标题 3 Char"/>
    <w:basedOn w:val="a0"/>
    <w:link w:val="3"/>
    <w:rsid w:val="006D2381"/>
    <w:rPr>
      <w:b/>
      <w:kern w:val="2"/>
      <w:sz w:val="28"/>
    </w:rPr>
  </w:style>
  <w:style w:type="paragraph" w:styleId="a3">
    <w:name w:val="header"/>
    <w:basedOn w:val="a"/>
    <w:link w:val="Char"/>
    <w:uiPriority w:val="99"/>
    <w:unhideWhenUsed/>
    <w:rsid w:val="0005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65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6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5</cp:revision>
  <dcterms:created xsi:type="dcterms:W3CDTF">2016-10-20T14:44:00Z</dcterms:created>
  <dcterms:modified xsi:type="dcterms:W3CDTF">2017-04-10T07:31:00Z</dcterms:modified>
</cp:coreProperties>
</file>