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17" w:rsidRDefault="00481E05" w:rsidP="00B73617">
      <w:pPr>
        <w:spacing w:line="360" w:lineRule="auto"/>
        <w:rPr>
          <w:rFonts w:ascii="宋体" w:hAnsi="宋体"/>
          <w:b/>
          <w:sz w:val="24"/>
        </w:rPr>
      </w:pPr>
      <w:r>
        <w:rPr>
          <w:rFonts w:ascii="宋体" w:hAnsi="宋体" w:hint="eastAsia"/>
          <w:b/>
          <w:sz w:val="24"/>
        </w:rPr>
        <w:t xml:space="preserve">民法   </w:t>
      </w:r>
      <w:r>
        <w:rPr>
          <w:rFonts w:cs="宋体" w:hint="eastAsia"/>
          <w:b/>
          <w:bCs/>
          <w:sz w:val="24"/>
          <w:szCs w:val="24"/>
        </w:rPr>
        <w:t>模拟</w:t>
      </w:r>
      <w:r>
        <w:rPr>
          <w:rFonts w:cs="宋体"/>
          <w:b/>
          <w:bCs/>
          <w:sz w:val="24"/>
          <w:szCs w:val="24"/>
        </w:rPr>
        <w:t>试卷</w:t>
      </w:r>
      <w:r w:rsidR="00B73617">
        <w:rPr>
          <w:rFonts w:ascii="宋体" w:hAnsi="宋体" w:hint="eastAsia"/>
          <w:b/>
          <w:sz w:val="24"/>
        </w:rPr>
        <w:t>A卷参考答案</w:t>
      </w:r>
    </w:p>
    <w:p w:rsidR="00B73617" w:rsidRPr="00BE75CD" w:rsidRDefault="00B73617" w:rsidP="00B73617">
      <w:pPr>
        <w:spacing w:line="360" w:lineRule="auto"/>
        <w:rPr>
          <w:rFonts w:ascii="宋体" w:hAnsi="宋体"/>
          <w:b/>
          <w:sz w:val="24"/>
        </w:rPr>
      </w:pPr>
      <w:r w:rsidRPr="00BE75CD">
        <w:rPr>
          <w:rFonts w:ascii="宋体" w:hAnsi="宋体" w:hint="eastAsia"/>
          <w:b/>
          <w:sz w:val="24"/>
        </w:rPr>
        <w:t>一、判断题（每小题1分</w:t>
      </w:r>
      <w:r>
        <w:rPr>
          <w:rFonts w:ascii="宋体" w:hAnsi="宋体" w:hint="eastAsia"/>
          <w:b/>
          <w:sz w:val="24"/>
        </w:rPr>
        <w:t>,共10分</w:t>
      </w:r>
      <w:r w:rsidRPr="00BE75CD">
        <w:rPr>
          <w:rFonts w:ascii="宋体" w:hAnsi="宋体" w:hint="eastAsia"/>
          <w:b/>
          <w:sz w:val="24"/>
        </w:rPr>
        <w:t>）</w:t>
      </w:r>
    </w:p>
    <w:p w:rsidR="00B73617" w:rsidRPr="00777500" w:rsidRDefault="00B73617" w:rsidP="00B73617">
      <w:pPr>
        <w:spacing w:line="360" w:lineRule="auto"/>
        <w:rPr>
          <w:rFonts w:ascii="宋体" w:hAnsi="宋体"/>
          <w:sz w:val="24"/>
        </w:rPr>
      </w:pPr>
      <w:r w:rsidRPr="00777500">
        <w:rPr>
          <w:rFonts w:ascii="宋体" w:hAnsi="宋体" w:hint="eastAsia"/>
          <w:sz w:val="24"/>
        </w:rPr>
        <w:t>1、×</w:t>
      </w:r>
      <w:r w:rsidRPr="00777500">
        <w:rPr>
          <w:rFonts w:ascii="宋体" w:hAnsi="宋体" w:hint="eastAsia"/>
          <w:sz w:val="24"/>
        </w:rPr>
        <w:tab/>
      </w:r>
      <w:r w:rsidRPr="00777500">
        <w:rPr>
          <w:rFonts w:ascii="宋体" w:hAnsi="宋体" w:hint="eastAsia"/>
          <w:sz w:val="24"/>
        </w:rPr>
        <w:tab/>
        <w:t>2、√</w:t>
      </w:r>
      <w:r w:rsidRPr="00777500">
        <w:rPr>
          <w:rFonts w:ascii="宋体" w:hAnsi="宋体" w:hint="eastAsia"/>
          <w:sz w:val="24"/>
        </w:rPr>
        <w:tab/>
      </w:r>
      <w:r w:rsidRPr="00777500">
        <w:rPr>
          <w:rFonts w:ascii="宋体" w:hAnsi="宋体" w:hint="eastAsia"/>
          <w:sz w:val="24"/>
        </w:rPr>
        <w:tab/>
        <w:t>3、×</w:t>
      </w:r>
      <w:r w:rsidRPr="00777500">
        <w:rPr>
          <w:rFonts w:ascii="宋体" w:hAnsi="宋体" w:hint="eastAsia"/>
          <w:sz w:val="24"/>
        </w:rPr>
        <w:tab/>
      </w:r>
      <w:r w:rsidRPr="00777500">
        <w:rPr>
          <w:rFonts w:ascii="宋体" w:hAnsi="宋体" w:hint="eastAsia"/>
          <w:sz w:val="24"/>
        </w:rPr>
        <w:tab/>
        <w:t>4、×</w:t>
      </w:r>
      <w:r w:rsidRPr="00777500">
        <w:rPr>
          <w:rFonts w:ascii="宋体" w:hAnsi="宋体" w:hint="eastAsia"/>
          <w:sz w:val="24"/>
        </w:rPr>
        <w:tab/>
      </w:r>
      <w:r w:rsidRPr="00777500">
        <w:rPr>
          <w:rFonts w:ascii="宋体" w:hAnsi="宋体" w:hint="eastAsia"/>
          <w:sz w:val="24"/>
        </w:rPr>
        <w:tab/>
        <w:t>5、×</w:t>
      </w:r>
    </w:p>
    <w:p w:rsidR="00B73617" w:rsidRPr="00777500" w:rsidRDefault="00B73617" w:rsidP="00B73617">
      <w:pPr>
        <w:spacing w:line="360" w:lineRule="auto"/>
        <w:rPr>
          <w:rFonts w:ascii="宋体" w:hAnsi="宋体"/>
          <w:sz w:val="24"/>
        </w:rPr>
      </w:pPr>
      <w:r w:rsidRPr="00777500">
        <w:rPr>
          <w:rFonts w:ascii="宋体" w:hAnsi="宋体" w:hint="eastAsia"/>
          <w:sz w:val="24"/>
        </w:rPr>
        <w:t>6</w:t>
      </w:r>
      <w:r>
        <w:rPr>
          <w:rFonts w:ascii="宋体" w:hAnsi="宋体" w:hint="eastAsia"/>
          <w:sz w:val="24"/>
        </w:rPr>
        <w:t>、</w:t>
      </w:r>
      <w:r w:rsidRPr="00777500">
        <w:rPr>
          <w:rFonts w:ascii="宋体" w:hAnsi="宋体" w:hint="eastAsia"/>
          <w:sz w:val="24"/>
        </w:rPr>
        <w:t>×</w:t>
      </w:r>
      <w:r w:rsidRPr="00777500">
        <w:rPr>
          <w:rFonts w:ascii="宋体" w:hAnsi="宋体" w:hint="eastAsia"/>
          <w:sz w:val="24"/>
        </w:rPr>
        <w:tab/>
      </w:r>
      <w:r w:rsidRPr="00777500">
        <w:rPr>
          <w:rFonts w:ascii="宋体" w:hAnsi="宋体" w:hint="eastAsia"/>
          <w:sz w:val="24"/>
        </w:rPr>
        <w:tab/>
        <w:t>7、√</w:t>
      </w:r>
      <w:r w:rsidRPr="00777500">
        <w:rPr>
          <w:rFonts w:ascii="宋体" w:hAnsi="宋体" w:hint="eastAsia"/>
          <w:sz w:val="24"/>
        </w:rPr>
        <w:tab/>
      </w:r>
      <w:r w:rsidRPr="00777500">
        <w:rPr>
          <w:rFonts w:ascii="宋体" w:hAnsi="宋体" w:hint="eastAsia"/>
          <w:sz w:val="24"/>
        </w:rPr>
        <w:tab/>
        <w:t>8、×</w:t>
      </w:r>
      <w:r w:rsidRPr="00777500">
        <w:rPr>
          <w:rFonts w:ascii="宋体" w:hAnsi="宋体" w:hint="eastAsia"/>
          <w:sz w:val="24"/>
        </w:rPr>
        <w:tab/>
      </w:r>
      <w:r w:rsidRPr="00777500">
        <w:rPr>
          <w:rFonts w:ascii="宋体" w:hAnsi="宋体" w:hint="eastAsia"/>
          <w:sz w:val="24"/>
        </w:rPr>
        <w:tab/>
        <w:t>9、×</w:t>
      </w:r>
      <w:r w:rsidRPr="00777500">
        <w:rPr>
          <w:rFonts w:ascii="宋体" w:hAnsi="宋体" w:hint="eastAsia"/>
          <w:sz w:val="24"/>
        </w:rPr>
        <w:tab/>
      </w:r>
      <w:r w:rsidRPr="00777500">
        <w:rPr>
          <w:rFonts w:ascii="宋体" w:hAnsi="宋体" w:hint="eastAsia"/>
          <w:sz w:val="24"/>
        </w:rPr>
        <w:tab/>
        <w:t>10、×</w:t>
      </w:r>
    </w:p>
    <w:p w:rsidR="00B73617" w:rsidRDefault="00B73617" w:rsidP="00B73617">
      <w:pPr>
        <w:spacing w:line="360" w:lineRule="auto"/>
        <w:rPr>
          <w:b/>
          <w:sz w:val="24"/>
        </w:rPr>
      </w:pPr>
      <w:r>
        <w:rPr>
          <w:rFonts w:hint="eastAsia"/>
          <w:b/>
          <w:sz w:val="24"/>
        </w:rPr>
        <w:t>二、选择题（每小题</w:t>
      </w:r>
      <w:r>
        <w:rPr>
          <w:b/>
          <w:sz w:val="24"/>
        </w:rPr>
        <w:t>2</w:t>
      </w:r>
      <w:r>
        <w:rPr>
          <w:rFonts w:hint="eastAsia"/>
          <w:b/>
          <w:sz w:val="24"/>
        </w:rPr>
        <w:t>分，共</w:t>
      </w:r>
      <w:r>
        <w:rPr>
          <w:b/>
          <w:sz w:val="24"/>
        </w:rPr>
        <w:t>10</w:t>
      </w:r>
      <w:r>
        <w:rPr>
          <w:rFonts w:hint="eastAsia"/>
          <w:b/>
          <w:sz w:val="24"/>
        </w:rPr>
        <w:t>分）</w:t>
      </w:r>
    </w:p>
    <w:p w:rsidR="00B73617" w:rsidRDefault="00B73617" w:rsidP="00B73617">
      <w:pPr>
        <w:spacing w:line="360" w:lineRule="auto"/>
        <w:rPr>
          <w:rFonts w:ascii="宋体" w:hAnsi="宋体"/>
          <w:sz w:val="24"/>
        </w:rPr>
      </w:pPr>
      <w:r>
        <w:rPr>
          <w:rFonts w:ascii="宋体" w:hAnsi="宋体" w:hint="eastAsia"/>
          <w:sz w:val="24"/>
        </w:rPr>
        <w:t>1、D</w:t>
      </w:r>
      <w:r>
        <w:rPr>
          <w:rFonts w:ascii="宋体" w:hAnsi="宋体" w:hint="eastAsia"/>
          <w:sz w:val="24"/>
        </w:rPr>
        <w:tab/>
      </w:r>
      <w:r>
        <w:rPr>
          <w:rFonts w:ascii="宋体" w:hAnsi="宋体" w:hint="eastAsia"/>
          <w:sz w:val="24"/>
        </w:rPr>
        <w:tab/>
        <w:t>2、A</w:t>
      </w:r>
      <w:r>
        <w:rPr>
          <w:rFonts w:ascii="宋体" w:hAnsi="宋体" w:hint="eastAsia"/>
          <w:sz w:val="24"/>
        </w:rPr>
        <w:tab/>
      </w:r>
      <w:r>
        <w:rPr>
          <w:rFonts w:ascii="宋体" w:hAnsi="宋体" w:hint="eastAsia"/>
          <w:sz w:val="24"/>
        </w:rPr>
        <w:tab/>
        <w:t>3、D</w:t>
      </w:r>
      <w:r>
        <w:rPr>
          <w:rFonts w:ascii="宋体" w:hAnsi="宋体" w:hint="eastAsia"/>
          <w:sz w:val="24"/>
        </w:rPr>
        <w:tab/>
      </w:r>
      <w:r>
        <w:rPr>
          <w:rFonts w:ascii="宋体" w:hAnsi="宋体" w:hint="eastAsia"/>
          <w:sz w:val="24"/>
        </w:rPr>
        <w:tab/>
        <w:t>4、C</w:t>
      </w:r>
      <w:r>
        <w:rPr>
          <w:rFonts w:ascii="宋体" w:hAnsi="宋体" w:hint="eastAsia"/>
          <w:sz w:val="24"/>
        </w:rPr>
        <w:tab/>
      </w:r>
      <w:r>
        <w:rPr>
          <w:rFonts w:ascii="宋体" w:hAnsi="宋体" w:hint="eastAsia"/>
          <w:sz w:val="24"/>
        </w:rPr>
        <w:tab/>
        <w:t>5、C</w:t>
      </w:r>
    </w:p>
    <w:p w:rsidR="00B73617" w:rsidRDefault="00B73617" w:rsidP="00B73617">
      <w:pPr>
        <w:spacing w:line="360" w:lineRule="auto"/>
        <w:rPr>
          <w:rFonts w:ascii="宋体" w:hAnsi="宋体"/>
          <w:b/>
          <w:sz w:val="24"/>
        </w:rPr>
      </w:pPr>
      <w:r>
        <w:rPr>
          <w:rFonts w:ascii="宋体" w:hAnsi="宋体" w:hint="eastAsia"/>
          <w:b/>
          <w:sz w:val="24"/>
        </w:rPr>
        <w:t>三、问答题（共42分）</w:t>
      </w:r>
    </w:p>
    <w:p w:rsidR="00B73617" w:rsidRDefault="00B73617" w:rsidP="00B73617">
      <w:pPr>
        <w:spacing w:line="360" w:lineRule="auto"/>
        <w:rPr>
          <w:rFonts w:ascii="宋体" w:hAnsi="宋体"/>
          <w:sz w:val="24"/>
        </w:rPr>
      </w:pPr>
      <w:r>
        <w:rPr>
          <w:rFonts w:ascii="宋体" w:hAnsi="宋体" w:hint="eastAsia"/>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rsidR="00B73617" w:rsidRDefault="00B73617" w:rsidP="00B73617">
      <w:pPr>
        <w:spacing w:line="360" w:lineRule="auto"/>
        <w:rPr>
          <w:rFonts w:ascii="宋体" w:hAnsi="宋体"/>
          <w:sz w:val="24"/>
        </w:rPr>
      </w:pPr>
      <w:r>
        <w:rPr>
          <w:sz w:val="24"/>
        </w:rPr>
        <w:t>2</w:t>
      </w:r>
      <w:r>
        <w:rPr>
          <w:rFonts w:hint="eastAsia"/>
          <w:sz w:val="24"/>
        </w:rPr>
        <w:t>、</w:t>
      </w:r>
      <w:r>
        <w:rPr>
          <w:rFonts w:ascii="宋体" w:hAnsi="宋体" w:hint="eastAsia"/>
          <w:sz w:val="24"/>
        </w:rPr>
        <w:t>（6分）</w:t>
      </w:r>
      <w:r w:rsidRPr="00777500">
        <w:rPr>
          <w:rFonts w:ascii="宋体" w:hAnsi="宋体" w:hint="eastAsia"/>
          <w:sz w:val="24"/>
        </w:rPr>
        <w:t>以是否可以进行实物分割为标准，可以将物分为可分物和不可分物。可分物是指可以进行实物分割而不改变各部分的性质、用途和经济价值的物；不可分物是指不能进行实物分割，或者实物分割会改变物的性质、用途或经济价值的物。</w:t>
      </w:r>
      <w:r>
        <w:rPr>
          <w:rFonts w:ascii="宋体" w:hAnsi="宋体" w:hint="eastAsia"/>
          <w:sz w:val="24"/>
        </w:rPr>
        <w:t>（4分）</w:t>
      </w:r>
      <w:r w:rsidRPr="00777500">
        <w:rPr>
          <w:rFonts w:ascii="宋体" w:hAnsi="宋体" w:hint="eastAsia"/>
          <w:sz w:val="24"/>
        </w:rPr>
        <w:t>区分的法律意义：在分割共有物时，如果是可分物，可采取实物分割方法；如果是不可分物，则可采用变价分割或作价补偿的方法进行分割。</w:t>
      </w:r>
      <w:r>
        <w:rPr>
          <w:rFonts w:ascii="宋体" w:hAnsi="宋体" w:hint="eastAsia"/>
          <w:sz w:val="24"/>
        </w:rPr>
        <w:t>（2分）</w:t>
      </w:r>
    </w:p>
    <w:p w:rsidR="00B73617" w:rsidRDefault="00B73617" w:rsidP="00B73617">
      <w:pPr>
        <w:spacing w:line="360" w:lineRule="auto"/>
        <w:rPr>
          <w:rFonts w:ascii="宋体" w:hAnsi="宋体"/>
          <w:sz w:val="24"/>
        </w:rPr>
      </w:pPr>
      <w:r>
        <w:rPr>
          <w:rFonts w:ascii="宋体" w:hAnsi="宋体" w:hint="eastAsia"/>
          <w:sz w:val="24"/>
        </w:rPr>
        <w:t>3、（6分）法律行为的生效是指法律行为具有约束力的状态，即法律行为因符合法律的规定而能产生权利义务关系设立、变更或消灭的法律效力。（1分）生效要件：一般要件（1）行为人具有相应的民事行为能力；（2）意思表示真实；（3）行为内容不违反法律和公共利益。（4分）特别要件：批准、登记、要式或当事人的特别约定。（1分）</w:t>
      </w:r>
    </w:p>
    <w:p w:rsidR="00B73617" w:rsidRPr="009A1B43" w:rsidRDefault="00B73617" w:rsidP="00B73617">
      <w:pPr>
        <w:spacing w:line="360" w:lineRule="auto"/>
        <w:rPr>
          <w:rFonts w:ascii="宋体" w:hAnsi="宋体"/>
          <w:sz w:val="24"/>
        </w:rPr>
      </w:pPr>
      <w:r w:rsidRPr="009A1B43">
        <w:rPr>
          <w:rFonts w:ascii="宋体" w:hAnsi="宋体" w:hint="eastAsia"/>
          <w:sz w:val="24"/>
        </w:rPr>
        <w:t>4、</w:t>
      </w:r>
      <w:r>
        <w:rPr>
          <w:rFonts w:ascii="宋体" w:hAnsi="宋体" w:hint="eastAsia"/>
          <w:sz w:val="24"/>
        </w:rPr>
        <w:t>（8分）</w:t>
      </w:r>
      <w:r w:rsidRPr="009A1B43">
        <w:rPr>
          <w:rFonts w:ascii="宋体" w:hAnsi="宋体" w:hint="eastAsia"/>
          <w:sz w:val="24"/>
        </w:rPr>
        <w:t>监护制度是为保护无行为能力和限制行为能力的未成年人和精神病人而设置的一项制度，其意义在于保护这些人的人身、财产等合法权益，维护正常的民事法律关系。（3分）监护人的职责：（1）保护被监护人的人身健康与安全，</w:t>
      </w:r>
      <w:r w:rsidRPr="009A1B43">
        <w:rPr>
          <w:rFonts w:ascii="宋体" w:hAnsi="宋体" w:hint="eastAsia"/>
          <w:sz w:val="24"/>
        </w:rPr>
        <w:lastRenderedPageBreak/>
        <w:t>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rsidR="00B73617" w:rsidRPr="009A1B43" w:rsidRDefault="00B73617" w:rsidP="00B73617">
      <w:pPr>
        <w:spacing w:line="360" w:lineRule="auto"/>
        <w:rPr>
          <w:rFonts w:ascii="宋体" w:hAnsi="宋体"/>
          <w:sz w:val="24"/>
        </w:rPr>
      </w:pPr>
      <w:r>
        <w:rPr>
          <w:sz w:val="24"/>
        </w:rPr>
        <w:t>5</w:t>
      </w:r>
      <w:r>
        <w:rPr>
          <w:rFonts w:hint="eastAsia"/>
          <w:sz w:val="24"/>
        </w:rPr>
        <w:t>、</w:t>
      </w:r>
      <w:r>
        <w:rPr>
          <w:rFonts w:ascii="宋体" w:hAnsi="宋体" w:hint="eastAsia"/>
          <w:sz w:val="24"/>
        </w:rPr>
        <w:t>（8分）</w:t>
      </w:r>
      <w:r w:rsidRPr="009A1B43">
        <w:rPr>
          <w:rFonts w:ascii="宋体" w:hAnsi="宋体" w:hint="eastAsia"/>
          <w:sz w:val="24"/>
        </w:rPr>
        <w:t>代理是指代理人在代理权限范围内，以被代理人的名义与第三人进行法律行为，而该行为之后果直接归于被代理人。（3分）特征（1）代理人须在代理权限内为法律行为；（1分）（2）代理人须以被代理人的名义为法律行为；（1分）（3）代理人所代理的行为须为具有法律意义的行为；（1分）（4）代理人须独立为意思表示；（1分）（5）代理行为直接对被代理人发生效力。（1分）</w:t>
      </w:r>
    </w:p>
    <w:p w:rsidR="00B73617" w:rsidRPr="00EA0D9F" w:rsidRDefault="00B73617" w:rsidP="00B73617">
      <w:pPr>
        <w:spacing w:line="360" w:lineRule="auto"/>
        <w:rPr>
          <w:sz w:val="24"/>
        </w:rPr>
      </w:pPr>
      <w:r>
        <w:rPr>
          <w:rFonts w:hint="eastAsia"/>
          <w:sz w:val="24"/>
        </w:rPr>
        <w:t>6</w:t>
      </w:r>
      <w:r>
        <w:rPr>
          <w:rFonts w:hint="eastAsia"/>
          <w:sz w:val="24"/>
        </w:rPr>
        <w:t>、</w:t>
      </w:r>
      <w:r>
        <w:rPr>
          <w:rFonts w:ascii="宋体" w:hAnsi="宋体" w:hint="eastAsia"/>
          <w:sz w:val="24"/>
        </w:rPr>
        <w:t>（8分）</w:t>
      </w:r>
      <w:r w:rsidRPr="00D75780">
        <w:rPr>
          <w:rFonts w:hint="eastAsia"/>
          <w:sz w:val="24"/>
        </w:rPr>
        <w:t>诉讼时效的中止是指时效期间在进行过程中，因法定事由的出现而使时效暂时停止计算，待法定事由消除后，时效继续计算。</w:t>
      </w:r>
      <w:r>
        <w:rPr>
          <w:rFonts w:hint="eastAsia"/>
          <w:sz w:val="24"/>
        </w:rPr>
        <w:t>（</w:t>
      </w:r>
      <w:r>
        <w:rPr>
          <w:rFonts w:hint="eastAsia"/>
          <w:sz w:val="24"/>
        </w:rPr>
        <w:t>4</w:t>
      </w:r>
      <w:r>
        <w:rPr>
          <w:rFonts w:hint="eastAsia"/>
          <w:sz w:val="24"/>
        </w:rPr>
        <w:t>分）</w:t>
      </w:r>
      <w:r w:rsidRPr="00D75780">
        <w:rPr>
          <w:rFonts w:hint="eastAsia"/>
          <w:sz w:val="24"/>
        </w:rPr>
        <w:t>（</w:t>
      </w:r>
      <w:r w:rsidRPr="00D75780">
        <w:rPr>
          <w:rFonts w:hint="eastAsia"/>
          <w:sz w:val="24"/>
        </w:rPr>
        <w:t>1</w:t>
      </w:r>
      <w:r w:rsidRPr="00D75780">
        <w:rPr>
          <w:rFonts w:hint="eastAsia"/>
          <w:sz w:val="24"/>
        </w:rPr>
        <w:t>）不可抗力；（</w:t>
      </w:r>
      <w:r w:rsidRPr="00D75780">
        <w:rPr>
          <w:rFonts w:hint="eastAsia"/>
          <w:sz w:val="24"/>
        </w:rPr>
        <w:t>2</w:t>
      </w:r>
      <w:r w:rsidRPr="00D75780">
        <w:rPr>
          <w:rFonts w:hint="eastAsia"/>
          <w:sz w:val="24"/>
        </w:rPr>
        <w:t>）其他足以使权利人不能行使请求权的障碍。</w:t>
      </w:r>
      <w:r>
        <w:rPr>
          <w:rFonts w:hint="eastAsia"/>
          <w:sz w:val="24"/>
        </w:rPr>
        <w:t>（</w:t>
      </w:r>
      <w:r>
        <w:rPr>
          <w:rFonts w:hint="eastAsia"/>
          <w:sz w:val="24"/>
        </w:rPr>
        <w:t>4</w:t>
      </w:r>
      <w:r>
        <w:rPr>
          <w:rFonts w:hint="eastAsia"/>
          <w:sz w:val="24"/>
        </w:rPr>
        <w:t>分）</w:t>
      </w:r>
    </w:p>
    <w:p w:rsidR="00B73617" w:rsidRPr="006320D1" w:rsidRDefault="00B73617" w:rsidP="00B73617">
      <w:pPr>
        <w:spacing w:line="360" w:lineRule="auto"/>
        <w:rPr>
          <w:rFonts w:ascii="宋体" w:hAnsi="宋体"/>
          <w:b/>
          <w:sz w:val="24"/>
        </w:rPr>
      </w:pPr>
      <w:r w:rsidRPr="006320D1">
        <w:rPr>
          <w:rFonts w:ascii="宋体" w:hAnsi="宋体" w:hint="eastAsia"/>
          <w:b/>
          <w:sz w:val="24"/>
        </w:rPr>
        <w:t>四、论述题（</w:t>
      </w:r>
      <w:r>
        <w:rPr>
          <w:rFonts w:ascii="宋体" w:hAnsi="宋体" w:hint="eastAsia"/>
          <w:b/>
          <w:sz w:val="24"/>
        </w:rPr>
        <w:t>共</w:t>
      </w:r>
      <w:r w:rsidRPr="006320D1">
        <w:rPr>
          <w:rFonts w:ascii="宋体" w:hAnsi="宋体" w:hint="eastAsia"/>
          <w:b/>
          <w:sz w:val="24"/>
        </w:rPr>
        <w:t>20分）</w:t>
      </w:r>
    </w:p>
    <w:p w:rsidR="00B73617" w:rsidRPr="00003869" w:rsidRDefault="00B73617" w:rsidP="00B73617">
      <w:pPr>
        <w:spacing w:line="360" w:lineRule="auto"/>
        <w:rPr>
          <w:rFonts w:ascii="宋体" w:hAnsi="宋体"/>
          <w:sz w:val="24"/>
        </w:rPr>
      </w:pPr>
      <w:r w:rsidRPr="00003869">
        <w:rPr>
          <w:rFonts w:ascii="宋体" w:hAnsi="宋体" w:hint="eastAsia"/>
          <w:sz w:val="24"/>
        </w:rPr>
        <w:t>（1）能够对</w:t>
      </w:r>
      <w:r>
        <w:rPr>
          <w:rFonts w:ascii="宋体" w:hAnsi="宋体" w:hint="eastAsia"/>
          <w:sz w:val="24"/>
        </w:rPr>
        <w:t>民法基本原则</w:t>
      </w:r>
      <w:r w:rsidRPr="00003869">
        <w:rPr>
          <w:rFonts w:ascii="宋体" w:hAnsi="宋体" w:hint="eastAsia"/>
          <w:sz w:val="24"/>
        </w:rPr>
        <w:t>的</w:t>
      </w:r>
      <w:r>
        <w:rPr>
          <w:rFonts w:ascii="宋体" w:hAnsi="宋体" w:hint="eastAsia"/>
          <w:sz w:val="24"/>
        </w:rPr>
        <w:t>含义进行</w:t>
      </w:r>
      <w:r w:rsidRPr="00003869">
        <w:rPr>
          <w:rFonts w:ascii="宋体" w:hAnsi="宋体" w:hint="eastAsia"/>
          <w:sz w:val="24"/>
        </w:rPr>
        <w:t>思考和表述的，占1－7分</w:t>
      </w:r>
    </w:p>
    <w:p w:rsidR="00B73617" w:rsidRPr="00003869" w:rsidRDefault="00B73617" w:rsidP="00B73617">
      <w:pPr>
        <w:spacing w:line="360" w:lineRule="auto"/>
        <w:rPr>
          <w:rFonts w:ascii="宋体" w:hAnsi="宋体"/>
          <w:sz w:val="24"/>
        </w:rPr>
      </w:pPr>
      <w:r w:rsidRPr="00003869">
        <w:rPr>
          <w:rFonts w:ascii="宋体" w:hAnsi="宋体" w:hint="eastAsia"/>
          <w:sz w:val="24"/>
        </w:rPr>
        <w:t>（2）</w:t>
      </w:r>
      <w:r>
        <w:rPr>
          <w:rFonts w:ascii="宋体" w:hAnsi="宋体" w:hint="eastAsia"/>
          <w:sz w:val="24"/>
        </w:rPr>
        <w:t>对民法基本原则的功能</w:t>
      </w:r>
      <w:r w:rsidRPr="00003869">
        <w:rPr>
          <w:rFonts w:ascii="宋体" w:hAnsi="宋体" w:hint="eastAsia"/>
          <w:sz w:val="24"/>
        </w:rPr>
        <w:t>问题能提出自己的理论思考的，占1－8分</w:t>
      </w:r>
    </w:p>
    <w:p w:rsidR="00B73617" w:rsidRPr="00003869" w:rsidRDefault="00B73617" w:rsidP="00B73617">
      <w:pPr>
        <w:spacing w:line="360" w:lineRule="auto"/>
        <w:rPr>
          <w:rFonts w:ascii="宋体" w:hAnsi="宋体"/>
          <w:sz w:val="24"/>
        </w:rPr>
      </w:pPr>
      <w:r w:rsidRPr="00003869">
        <w:rPr>
          <w:rFonts w:ascii="宋体" w:hAnsi="宋体" w:hint="eastAsia"/>
          <w:sz w:val="24"/>
        </w:rPr>
        <w:t>（3）能够理论联系实际的，占1－5分</w:t>
      </w:r>
    </w:p>
    <w:p w:rsidR="00B73617" w:rsidRPr="006320D1" w:rsidRDefault="00B73617" w:rsidP="00B73617">
      <w:pPr>
        <w:spacing w:line="360" w:lineRule="auto"/>
        <w:rPr>
          <w:rFonts w:ascii="宋体" w:hAnsi="宋体"/>
          <w:b/>
          <w:sz w:val="24"/>
        </w:rPr>
      </w:pPr>
      <w:r w:rsidRPr="006320D1">
        <w:rPr>
          <w:rFonts w:ascii="宋体" w:hAnsi="宋体" w:hint="eastAsia"/>
          <w:b/>
          <w:sz w:val="24"/>
        </w:rPr>
        <w:t>五、案例分析</w:t>
      </w:r>
      <w:r>
        <w:rPr>
          <w:rFonts w:ascii="宋体" w:hAnsi="宋体" w:hint="eastAsia"/>
          <w:b/>
          <w:sz w:val="24"/>
        </w:rPr>
        <w:t>（共18分）</w:t>
      </w:r>
    </w:p>
    <w:p w:rsidR="00B73617" w:rsidRPr="00003869" w:rsidRDefault="00B73617" w:rsidP="00B73617">
      <w:pPr>
        <w:spacing w:line="360" w:lineRule="auto"/>
        <w:rPr>
          <w:rFonts w:ascii="宋体" w:hAnsi="宋体"/>
          <w:sz w:val="24"/>
        </w:rPr>
      </w:pPr>
      <w:r w:rsidRPr="00003869">
        <w:rPr>
          <w:rFonts w:ascii="宋体" w:hAnsi="宋体" w:hint="eastAsia"/>
          <w:sz w:val="24"/>
        </w:rPr>
        <w:t>（1）能作出公平合理判断结论的，给1－6分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（2）能结合法理和法律进行论述的，给1－6分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（3）分析符合逻辑，语言表达准确、通顺的，给1－6分</w:t>
      </w:r>
    </w:p>
    <w:p w:rsidR="00B73617" w:rsidRDefault="00B73617" w:rsidP="00B73617"/>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210C87" w:rsidRDefault="00210C87" w:rsidP="00B73617">
      <w:pPr>
        <w:spacing w:line="360" w:lineRule="auto"/>
        <w:rPr>
          <w:rFonts w:cs="宋体"/>
          <w:b/>
          <w:bCs/>
          <w:sz w:val="24"/>
          <w:szCs w:val="24"/>
        </w:rPr>
      </w:pPr>
    </w:p>
    <w:p w:rsidR="00B73617" w:rsidRPr="00BE75CD" w:rsidRDefault="00210C87" w:rsidP="00B73617">
      <w:pPr>
        <w:spacing w:line="360" w:lineRule="auto"/>
        <w:rPr>
          <w:rFonts w:ascii="宋体" w:hAnsi="宋体"/>
          <w:b/>
          <w:sz w:val="24"/>
        </w:rPr>
      </w:pPr>
      <w:bookmarkStart w:id="0" w:name="_GoBack"/>
      <w:bookmarkEnd w:id="0"/>
      <w:r>
        <w:rPr>
          <w:rFonts w:cs="宋体" w:hint="eastAsia"/>
          <w:b/>
          <w:bCs/>
          <w:sz w:val="24"/>
          <w:szCs w:val="24"/>
        </w:rPr>
        <w:lastRenderedPageBreak/>
        <w:t>模拟</w:t>
      </w:r>
      <w:r>
        <w:rPr>
          <w:rFonts w:cs="宋体"/>
          <w:b/>
          <w:bCs/>
          <w:sz w:val="24"/>
          <w:szCs w:val="24"/>
        </w:rPr>
        <w:t>试卷</w:t>
      </w:r>
      <w:r w:rsidR="00B73617">
        <w:rPr>
          <w:rFonts w:ascii="宋体" w:hAnsi="宋体" w:hint="eastAsia"/>
          <w:b/>
          <w:sz w:val="24"/>
        </w:rPr>
        <w:t>B卷</w:t>
      </w:r>
      <w:r w:rsidR="00B73617" w:rsidRPr="00BE75CD">
        <w:rPr>
          <w:rFonts w:ascii="宋体" w:hAnsi="宋体" w:hint="eastAsia"/>
          <w:b/>
          <w:sz w:val="24"/>
        </w:rPr>
        <w:t>参考答案</w:t>
      </w:r>
    </w:p>
    <w:p w:rsidR="00B73617" w:rsidRDefault="00B73617" w:rsidP="00B73617">
      <w:pPr>
        <w:spacing w:line="360" w:lineRule="auto"/>
        <w:rPr>
          <w:rFonts w:ascii="宋体" w:hAnsi="宋体"/>
          <w:b/>
          <w:sz w:val="24"/>
        </w:rPr>
      </w:pPr>
      <w:r>
        <w:rPr>
          <w:rFonts w:ascii="宋体" w:hAnsi="宋体" w:hint="eastAsia"/>
          <w:b/>
          <w:sz w:val="24"/>
        </w:rPr>
        <w:t>一、判断题（每小题1分）</w:t>
      </w:r>
    </w:p>
    <w:p w:rsidR="00B73617" w:rsidRDefault="00B73617" w:rsidP="00B73617">
      <w:pPr>
        <w:spacing w:line="360" w:lineRule="auto"/>
        <w:rPr>
          <w:rFonts w:ascii="宋体" w:hAnsi="宋体"/>
          <w:sz w:val="24"/>
        </w:rPr>
      </w:pPr>
      <w:r>
        <w:rPr>
          <w:rFonts w:ascii="宋体" w:hAnsi="宋体" w:hint="eastAsia"/>
          <w:sz w:val="24"/>
        </w:rPr>
        <w:t>1、×</w:t>
      </w:r>
      <w:r>
        <w:rPr>
          <w:rFonts w:ascii="宋体" w:hAnsi="宋体" w:hint="eastAsia"/>
          <w:sz w:val="24"/>
        </w:rPr>
        <w:tab/>
      </w:r>
      <w:r>
        <w:rPr>
          <w:rFonts w:ascii="宋体" w:hAnsi="宋体" w:hint="eastAsia"/>
          <w:sz w:val="24"/>
        </w:rPr>
        <w:tab/>
        <w:t>2、×</w:t>
      </w:r>
      <w:r>
        <w:rPr>
          <w:rFonts w:ascii="宋体" w:hAnsi="宋体" w:hint="eastAsia"/>
          <w:sz w:val="24"/>
        </w:rPr>
        <w:tab/>
      </w:r>
      <w:r>
        <w:rPr>
          <w:rFonts w:ascii="宋体" w:hAnsi="宋体" w:hint="eastAsia"/>
          <w:sz w:val="24"/>
        </w:rPr>
        <w:tab/>
        <w:t>3、√</w:t>
      </w:r>
      <w:r>
        <w:rPr>
          <w:rFonts w:ascii="宋体" w:hAnsi="宋体" w:hint="eastAsia"/>
          <w:sz w:val="24"/>
        </w:rPr>
        <w:tab/>
      </w:r>
      <w:r>
        <w:rPr>
          <w:rFonts w:ascii="宋体" w:hAnsi="宋体" w:hint="eastAsia"/>
          <w:sz w:val="24"/>
        </w:rPr>
        <w:tab/>
        <w:t>4、×</w:t>
      </w:r>
      <w:r>
        <w:rPr>
          <w:rFonts w:ascii="宋体" w:hAnsi="宋体" w:hint="eastAsia"/>
          <w:sz w:val="24"/>
        </w:rPr>
        <w:tab/>
      </w:r>
      <w:r>
        <w:rPr>
          <w:rFonts w:ascii="宋体" w:hAnsi="宋体" w:hint="eastAsia"/>
          <w:sz w:val="24"/>
        </w:rPr>
        <w:tab/>
        <w:t>5、×</w:t>
      </w:r>
    </w:p>
    <w:p w:rsidR="00B73617" w:rsidRDefault="00B73617" w:rsidP="00B73617">
      <w:pPr>
        <w:spacing w:line="360" w:lineRule="auto"/>
        <w:rPr>
          <w:rFonts w:ascii="宋体" w:hAnsi="宋体"/>
          <w:sz w:val="24"/>
        </w:rPr>
      </w:pPr>
      <w:r>
        <w:rPr>
          <w:rFonts w:ascii="宋体" w:hAnsi="宋体" w:hint="eastAsia"/>
          <w:sz w:val="24"/>
        </w:rPr>
        <w:t>6、×</w:t>
      </w:r>
      <w:r>
        <w:rPr>
          <w:rFonts w:ascii="宋体" w:hAnsi="宋体" w:hint="eastAsia"/>
          <w:sz w:val="24"/>
        </w:rPr>
        <w:tab/>
      </w:r>
      <w:r>
        <w:rPr>
          <w:rFonts w:ascii="宋体" w:hAnsi="宋体" w:hint="eastAsia"/>
          <w:sz w:val="24"/>
        </w:rPr>
        <w:tab/>
        <w:t>7、×</w:t>
      </w:r>
      <w:r>
        <w:rPr>
          <w:rFonts w:ascii="宋体" w:hAnsi="宋体" w:hint="eastAsia"/>
          <w:sz w:val="24"/>
        </w:rPr>
        <w:tab/>
      </w:r>
      <w:r>
        <w:rPr>
          <w:rFonts w:ascii="宋体" w:hAnsi="宋体" w:hint="eastAsia"/>
          <w:sz w:val="24"/>
        </w:rPr>
        <w:tab/>
        <w:t>8、√</w:t>
      </w:r>
      <w:r>
        <w:rPr>
          <w:rFonts w:ascii="宋体" w:hAnsi="宋体" w:hint="eastAsia"/>
          <w:sz w:val="24"/>
        </w:rPr>
        <w:tab/>
      </w:r>
      <w:r>
        <w:rPr>
          <w:rFonts w:ascii="宋体" w:hAnsi="宋体" w:hint="eastAsia"/>
          <w:sz w:val="24"/>
        </w:rPr>
        <w:tab/>
        <w:t>9、√</w:t>
      </w:r>
      <w:r>
        <w:rPr>
          <w:rFonts w:ascii="宋体" w:hAnsi="宋体" w:hint="eastAsia"/>
          <w:sz w:val="24"/>
        </w:rPr>
        <w:tab/>
      </w:r>
      <w:r>
        <w:rPr>
          <w:rFonts w:ascii="宋体" w:hAnsi="宋体" w:hint="eastAsia"/>
          <w:sz w:val="24"/>
        </w:rPr>
        <w:tab/>
        <w:t>10、×</w:t>
      </w:r>
    </w:p>
    <w:p w:rsidR="00B73617" w:rsidRPr="00777500" w:rsidRDefault="00B73617" w:rsidP="00B73617">
      <w:pPr>
        <w:spacing w:line="360" w:lineRule="auto"/>
        <w:rPr>
          <w:rFonts w:ascii="宋体" w:hAnsi="宋体"/>
          <w:sz w:val="24"/>
        </w:rPr>
      </w:pPr>
      <w:r w:rsidRPr="00777500">
        <w:rPr>
          <w:rFonts w:ascii="宋体" w:hAnsi="宋体" w:hint="eastAsia"/>
          <w:sz w:val="24"/>
        </w:rPr>
        <w:t>二、单选题</w:t>
      </w:r>
      <w:r>
        <w:rPr>
          <w:rFonts w:ascii="宋体" w:hAnsi="宋体" w:hint="eastAsia"/>
          <w:sz w:val="24"/>
        </w:rPr>
        <w:t>（每小题2分）</w:t>
      </w:r>
    </w:p>
    <w:p w:rsidR="00B73617" w:rsidRPr="00777500" w:rsidRDefault="00B73617" w:rsidP="00B73617">
      <w:pPr>
        <w:spacing w:line="360" w:lineRule="auto"/>
        <w:rPr>
          <w:rFonts w:ascii="宋体" w:hAnsi="宋体"/>
          <w:sz w:val="24"/>
        </w:rPr>
      </w:pPr>
      <w:r w:rsidRPr="00777500">
        <w:rPr>
          <w:rFonts w:ascii="宋体" w:hAnsi="宋体" w:hint="eastAsia"/>
          <w:sz w:val="24"/>
        </w:rPr>
        <w:t>1、</w:t>
      </w:r>
      <w:r>
        <w:rPr>
          <w:rFonts w:ascii="宋体" w:hAnsi="宋体" w:hint="eastAsia"/>
          <w:sz w:val="24"/>
        </w:rPr>
        <w:t>D</w:t>
      </w:r>
      <w:r w:rsidRPr="00777500">
        <w:rPr>
          <w:rFonts w:ascii="宋体" w:hAnsi="宋体" w:hint="eastAsia"/>
          <w:sz w:val="24"/>
        </w:rPr>
        <w:tab/>
      </w:r>
      <w:r w:rsidRPr="00777500">
        <w:rPr>
          <w:rFonts w:ascii="宋体" w:hAnsi="宋体" w:hint="eastAsia"/>
          <w:sz w:val="24"/>
        </w:rPr>
        <w:tab/>
        <w:t>2、</w:t>
      </w:r>
      <w:r>
        <w:rPr>
          <w:rFonts w:ascii="宋体" w:hAnsi="宋体" w:hint="eastAsia"/>
          <w:sz w:val="24"/>
        </w:rPr>
        <w:t>A</w:t>
      </w:r>
      <w:r w:rsidRPr="00777500">
        <w:rPr>
          <w:rFonts w:ascii="宋体" w:hAnsi="宋体" w:hint="eastAsia"/>
          <w:sz w:val="24"/>
        </w:rPr>
        <w:tab/>
      </w:r>
      <w:r w:rsidRPr="00777500">
        <w:rPr>
          <w:rFonts w:ascii="宋体" w:hAnsi="宋体" w:hint="eastAsia"/>
          <w:sz w:val="24"/>
        </w:rPr>
        <w:tab/>
        <w:t>3、</w:t>
      </w:r>
      <w:r>
        <w:rPr>
          <w:rFonts w:ascii="宋体" w:hAnsi="宋体" w:hint="eastAsia"/>
          <w:sz w:val="24"/>
        </w:rPr>
        <w:t>C</w:t>
      </w:r>
      <w:r w:rsidRPr="00777500">
        <w:rPr>
          <w:rFonts w:ascii="宋体" w:hAnsi="宋体" w:hint="eastAsia"/>
          <w:sz w:val="24"/>
        </w:rPr>
        <w:tab/>
      </w:r>
      <w:r w:rsidRPr="00777500">
        <w:rPr>
          <w:rFonts w:ascii="宋体" w:hAnsi="宋体" w:hint="eastAsia"/>
          <w:sz w:val="24"/>
        </w:rPr>
        <w:tab/>
        <w:t>4、</w:t>
      </w:r>
      <w:r>
        <w:rPr>
          <w:rFonts w:ascii="宋体" w:hAnsi="宋体" w:hint="eastAsia"/>
          <w:sz w:val="24"/>
        </w:rPr>
        <w:t>B</w:t>
      </w:r>
      <w:r w:rsidRPr="00777500">
        <w:rPr>
          <w:rFonts w:ascii="宋体" w:hAnsi="宋体" w:hint="eastAsia"/>
          <w:sz w:val="24"/>
        </w:rPr>
        <w:tab/>
      </w:r>
      <w:r w:rsidRPr="00777500">
        <w:rPr>
          <w:rFonts w:ascii="宋体" w:hAnsi="宋体" w:hint="eastAsia"/>
          <w:sz w:val="24"/>
        </w:rPr>
        <w:tab/>
        <w:t>5、</w:t>
      </w:r>
      <w:r>
        <w:rPr>
          <w:rFonts w:ascii="宋体" w:hAnsi="宋体" w:hint="eastAsia"/>
          <w:sz w:val="24"/>
        </w:rPr>
        <w:t>A</w:t>
      </w:r>
    </w:p>
    <w:p w:rsidR="00B73617" w:rsidRDefault="00B73617" w:rsidP="00B73617">
      <w:pPr>
        <w:spacing w:line="360" w:lineRule="auto"/>
        <w:rPr>
          <w:rFonts w:ascii="宋体" w:hAnsi="宋体"/>
          <w:b/>
          <w:sz w:val="24"/>
        </w:rPr>
      </w:pPr>
      <w:r>
        <w:rPr>
          <w:rFonts w:ascii="宋体" w:hAnsi="宋体" w:hint="eastAsia"/>
          <w:b/>
          <w:sz w:val="24"/>
        </w:rPr>
        <w:t>三、问答题（共42分）</w:t>
      </w:r>
    </w:p>
    <w:p w:rsidR="00B73617" w:rsidRDefault="00B73617" w:rsidP="00B73617">
      <w:pPr>
        <w:spacing w:line="360" w:lineRule="auto"/>
        <w:rPr>
          <w:rFonts w:ascii="宋体" w:hAnsi="宋体"/>
          <w:sz w:val="24"/>
        </w:rPr>
      </w:pPr>
      <w:r>
        <w:rPr>
          <w:rFonts w:ascii="宋体" w:hAnsi="宋体" w:hint="eastAsia"/>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rsidR="00B73617" w:rsidRDefault="00B73617" w:rsidP="00B73617">
      <w:pPr>
        <w:spacing w:line="360" w:lineRule="auto"/>
        <w:rPr>
          <w:rFonts w:ascii="宋体" w:hAnsi="宋体"/>
          <w:sz w:val="24"/>
        </w:rPr>
      </w:pPr>
      <w:r>
        <w:rPr>
          <w:sz w:val="24"/>
        </w:rPr>
        <w:t>2</w:t>
      </w:r>
      <w:r>
        <w:rPr>
          <w:rFonts w:hint="eastAsia"/>
          <w:sz w:val="24"/>
        </w:rPr>
        <w:t>、</w:t>
      </w:r>
      <w:r>
        <w:rPr>
          <w:rFonts w:ascii="宋体" w:hAnsi="宋体" w:hint="eastAsia"/>
          <w:sz w:val="24"/>
        </w:rPr>
        <w:t>（6分）</w:t>
      </w:r>
      <w:r w:rsidRPr="00777500">
        <w:rPr>
          <w:rFonts w:ascii="宋体" w:hAnsi="宋体" w:hint="eastAsia"/>
          <w:sz w:val="24"/>
        </w:rPr>
        <w:t>以是否可以进行实物分割为标准，可以将物分为可分物和不可分物。可分物是指可以进行实物分割而不改变各部分的性质、用途和经济价值的物；不可分物是指不能进行实物分割，或者实物分割会改变物的性质、用途或经济价值的物。</w:t>
      </w:r>
      <w:r>
        <w:rPr>
          <w:rFonts w:ascii="宋体" w:hAnsi="宋体" w:hint="eastAsia"/>
          <w:sz w:val="24"/>
        </w:rPr>
        <w:t>（4分）</w:t>
      </w:r>
      <w:r w:rsidRPr="00777500">
        <w:rPr>
          <w:rFonts w:ascii="宋体" w:hAnsi="宋体" w:hint="eastAsia"/>
          <w:sz w:val="24"/>
        </w:rPr>
        <w:t>区分的法律意义：在分割共有物时，如果是可分物，可采取实物分割方法；如果是不可分物，则可采用变价分割或作价补偿的方法进行分割。</w:t>
      </w:r>
      <w:r>
        <w:rPr>
          <w:rFonts w:ascii="宋体" w:hAnsi="宋体" w:hint="eastAsia"/>
          <w:sz w:val="24"/>
        </w:rPr>
        <w:t>（2分）</w:t>
      </w:r>
    </w:p>
    <w:p w:rsidR="00B73617" w:rsidRDefault="00B73617" w:rsidP="00B73617">
      <w:pPr>
        <w:spacing w:line="360" w:lineRule="auto"/>
        <w:rPr>
          <w:rFonts w:ascii="宋体" w:hAnsi="宋体"/>
          <w:sz w:val="24"/>
        </w:rPr>
      </w:pPr>
      <w:r>
        <w:rPr>
          <w:rFonts w:ascii="宋体" w:hAnsi="宋体" w:hint="eastAsia"/>
          <w:sz w:val="24"/>
        </w:rPr>
        <w:t>3、（6分）法律行为的生效是指法律行为具有约束力的状态，即法律行为因符合法律的规定而能产生权利义务关系设立、变更或消灭的法律效力。（1分）生效要件：一般要件（1）行为人具有相应的民事行为能力；（2）意思表示真实；（3）行为内容不违反法律和公共利益。（4分）特别要件：批准、登记、要式或当事人的特别约定。（1分）</w:t>
      </w:r>
    </w:p>
    <w:p w:rsidR="00B73617" w:rsidRPr="009A1B43" w:rsidRDefault="00B73617" w:rsidP="00B73617">
      <w:pPr>
        <w:spacing w:line="360" w:lineRule="auto"/>
        <w:rPr>
          <w:rFonts w:ascii="宋体" w:hAnsi="宋体"/>
          <w:sz w:val="24"/>
        </w:rPr>
      </w:pPr>
      <w:r w:rsidRPr="009A1B43">
        <w:rPr>
          <w:rFonts w:ascii="宋体" w:hAnsi="宋体" w:hint="eastAsia"/>
          <w:sz w:val="24"/>
        </w:rPr>
        <w:t>4、</w:t>
      </w:r>
      <w:r>
        <w:rPr>
          <w:rFonts w:ascii="宋体" w:hAnsi="宋体" w:hint="eastAsia"/>
          <w:sz w:val="24"/>
        </w:rPr>
        <w:t>（8分）</w:t>
      </w:r>
      <w:r w:rsidRPr="009A1B43">
        <w:rPr>
          <w:rFonts w:ascii="宋体" w:hAnsi="宋体" w:hint="eastAsia"/>
          <w:sz w:val="24"/>
        </w:rPr>
        <w:t>监护制度是为保护无行为能力和限制行为能力的未成年人和精神病人而设置的一项制度，其意义在于保护这些人的人身、财产等合法权益，维护正常的民事法律关系。（3分）监护人的职责：（1）保护被监护人的人身健康与安全，</w:t>
      </w:r>
      <w:r w:rsidRPr="009A1B43">
        <w:rPr>
          <w:rFonts w:ascii="宋体" w:hAnsi="宋体" w:hint="eastAsia"/>
          <w:sz w:val="24"/>
        </w:rPr>
        <w:lastRenderedPageBreak/>
        <w:t>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rsidR="00B73617" w:rsidRPr="009A1B43" w:rsidRDefault="00B73617" w:rsidP="00B73617">
      <w:pPr>
        <w:spacing w:line="360" w:lineRule="auto"/>
        <w:rPr>
          <w:rFonts w:ascii="宋体" w:hAnsi="宋体"/>
          <w:sz w:val="24"/>
        </w:rPr>
      </w:pPr>
      <w:r>
        <w:rPr>
          <w:sz w:val="24"/>
        </w:rPr>
        <w:t>5</w:t>
      </w:r>
      <w:r>
        <w:rPr>
          <w:rFonts w:hint="eastAsia"/>
          <w:sz w:val="24"/>
        </w:rPr>
        <w:t>、</w:t>
      </w:r>
      <w:r>
        <w:rPr>
          <w:rFonts w:ascii="宋体" w:hAnsi="宋体" w:hint="eastAsia"/>
          <w:sz w:val="24"/>
        </w:rPr>
        <w:t>（8分）</w:t>
      </w:r>
      <w:r w:rsidRPr="009A1B43">
        <w:rPr>
          <w:rFonts w:ascii="宋体" w:hAnsi="宋体" w:hint="eastAsia"/>
          <w:sz w:val="24"/>
        </w:rPr>
        <w:t>代理是指代理人在代理权限范围内，以被代理人的名义与第三人进行法律行为，而该行为之后果直接归于被代理人。（3分）特征（1）代理人须在代理权限内为法律行为；（1分）（2）代理人须以被代理人的名义为法律行为；（1分）（3）代理人所代理的行为须为具有法律意义的行为；（1分）（4）代理人须独立为意思表示；（1分）（5）代理行为直接对被代理人发生效力。（1分）</w:t>
      </w:r>
    </w:p>
    <w:p w:rsidR="00B73617" w:rsidRPr="00EA0D9F" w:rsidRDefault="00B73617" w:rsidP="00B73617">
      <w:pPr>
        <w:spacing w:line="360" w:lineRule="auto"/>
        <w:rPr>
          <w:sz w:val="24"/>
        </w:rPr>
      </w:pPr>
      <w:r>
        <w:rPr>
          <w:rFonts w:hint="eastAsia"/>
          <w:sz w:val="24"/>
        </w:rPr>
        <w:t>6</w:t>
      </w:r>
      <w:r>
        <w:rPr>
          <w:rFonts w:hint="eastAsia"/>
          <w:sz w:val="24"/>
        </w:rPr>
        <w:t>、</w:t>
      </w:r>
      <w:r>
        <w:rPr>
          <w:rFonts w:ascii="宋体" w:hAnsi="宋体" w:hint="eastAsia"/>
          <w:sz w:val="24"/>
        </w:rPr>
        <w:t>（8分）</w:t>
      </w:r>
      <w:r w:rsidRPr="00D75780">
        <w:rPr>
          <w:rFonts w:hint="eastAsia"/>
          <w:sz w:val="24"/>
        </w:rPr>
        <w:t>诉讼时效的中止是指时效期间在进行过程中，因法定事由的出现而使时效暂时停止计算，待法定事由消除后，时效继续计算。</w:t>
      </w:r>
      <w:r>
        <w:rPr>
          <w:rFonts w:hint="eastAsia"/>
          <w:sz w:val="24"/>
        </w:rPr>
        <w:t>（</w:t>
      </w:r>
      <w:r>
        <w:rPr>
          <w:rFonts w:hint="eastAsia"/>
          <w:sz w:val="24"/>
        </w:rPr>
        <w:t>4</w:t>
      </w:r>
      <w:r>
        <w:rPr>
          <w:rFonts w:hint="eastAsia"/>
          <w:sz w:val="24"/>
        </w:rPr>
        <w:t>分）</w:t>
      </w:r>
      <w:r w:rsidRPr="00D75780">
        <w:rPr>
          <w:rFonts w:hint="eastAsia"/>
          <w:sz w:val="24"/>
        </w:rPr>
        <w:t>（</w:t>
      </w:r>
      <w:r w:rsidRPr="00D75780">
        <w:rPr>
          <w:rFonts w:hint="eastAsia"/>
          <w:sz w:val="24"/>
        </w:rPr>
        <w:t>1</w:t>
      </w:r>
      <w:r w:rsidRPr="00D75780">
        <w:rPr>
          <w:rFonts w:hint="eastAsia"/>
          <w:sz w:val="24"/>
        </w:rPr>
        <w:t>）不可抗力；（</w:t>
      </w:r>
      <w:r w:rsidRPr="00D75780">
        <w:rPr>
          <w:rFonts w:hint="eastAsia"/>
          <w:sz w:val="24"/>
        </w:rPr>
        <w:t>2</w:t>
      </w:r>
      <w:r w:rsidRPr="00D75780">
        <w:rPr>
          <w:rFonts w:hint="eastAsia"/>
          <w:sz w:val="24"/>
        </w:rPr>
        <w:t>）其他足以使权利人不能行使请求权的障碍。</w:t>
      </w:r>
      <w:r>
        <w:rPr>
          <w:rFonts w:hint="eastAsia"/>
          <w:sz w:val="24"/>
        </w:rPr>
        <w:t>（</w:t>
      </w:r>
      <w:r>
        <w:rPr>
          <w:rFonts w:hint="eastAsia"/>
          <w:sz w:val="24"/>
        </w:rPr>
        <w:t>4</w:t>
      </w:r>
      <w:r>
        <w:rPr>
          <w:rFonts w:hint="eastAsia"/>
          <w:sz w:val="24"/>
        </w:rPr>
        <w:t>分）</w:t>
      </w:r>
    </w:p>
    <w:p w:rsidR="00B73617" w:rsidRPr="006320D1" w:rsidRDefault="00B73617" w:rsidP="00B73617">
      <w:pPr>
        <w:spacing w:line="360" w:lineRule="auto"/>
        <w:rPr>
          <w:rFonts w:ascii="宋体" w:hAnsi="宋体"/>
          <w:b/>
          <w:sz w:val="24"/>
        </w:rPr>
      </w:pPr>
      <w:r w:rsidRPr="006320D1">
        <w:rPr>
          <w:rFonts w:ascii="宋体" w:hAnsi="宋体" w:hint="eastAsia"/>
          <w:b/>
          <w:sz w:val="24"/>
        </w:rPr>
        <w:t>四、论述题（</w:t>
      </w:r>
      <w:r>
        <w:rPr>
          <w:rFonts w:ascii="宋体" w:hAnsi="宋体" w:hint="eastAsia"/>
          <w:b/>
          <w:sz w:val="24"/>
        </w:rPr>
        <w:t>共</w:t>
      </w:r>
      <w:r w:rsidRPr="006320D1">
        <w:rPr>
          <w:rFonts w:ascii="宋体" w:hAnsi="宋体" w:hint="eastAsia"/>
          <w:b/>
          <w:sz w:val="24"/>
        </w:rPr>
        <w:t>20分）</w:t>
      </w:r>
    </w:p>
    <w:p w:rsidR="00B73617" w:rsidRPr="00003869" w:rsidRDefault="00B73617" w:rsidP="00B73617">
      <w:pPr>
        <w:spacing w:line="360" w:lineRule="auto"/>
        <w:rPr>
          <w:rFonts w:ascii="宋体" w:hAnsi="宋体"/>
          <w:sz w:val="24"/>
        </w:rPr>
      </w:pPr>
      <w:r w:rsidRPr="00003869">
        <w:rPr>
          <w:rFonts w:ascii="宋体" w:hAnsi="宋体" w:hint="eastAsia"/>
          <w:sz w:val="24"/>
        </w:rPr>
        <w:t>（1）能够对</w:t>
      </w:r>
      <w:r>
        <w:rPr>
          <w:rFonts w:ascii="宋体" w:hAnsi="宋体" w:hint="eastAsia"/>
          <w:sz w:val="24"/>
        </w:rPr>
        <w:t>民法基本原则</w:t>
      </w:r>
      <w:r w:rsidRPr="00003869">
        <w:rPr>
          <w:rFonts w:ascii="宋体" w:hAnsi="宋体" w:hint="eastAsia"/>
          <w:sz w:val="24"/>
        </w:rPr>
        <w:t>的</w:t>
      </w:r>
      <w:r>
        <w:rPr>
          <w:rFonts w:ascii="宋体" w:hAnsi="宋体" w:hint="eastAsia"/>
          <w:sz w:val="24"/>
        </w:rPr>
        <w:t>含义进行</w:t>
      </w:r>
      <w:r w:rsidRPr="00003869">
        <w:rPr>
          <w:rFonts w:ascii="宋体" w:hAnsi="宋体" w:hint="eastAsia"/>
          <w:sz w:val="24"/>
        </w:rPr>
        <w:t>思考和表述的，占1－7分</w:t>
      </w:r>
    </w:p>
    <w:p w:rsidR="00B73617" w:rsidRPr="00003869" w:rsidRDefault="00B73617" w:rsidP="00B73617">
      <w:pPr>
        <w:spacing w:line="360" w:lineRule="auto"/>
        <w:rPr>
          <w:rFonts w:ascii="宋体" w:hAnsi="宋体"/>
          <w:sz w:val="24"/>
        </w:rPr>
      </w:pPr>
      <w:r w:rsidRPr="00003869">
        <w:rPr>
          <w:rFonts w:ascii="宋体" w:hAnsi="宋体" w:hint="eastAsia"/>
          <w:sz w:val="24"/>
        </w:rPr>
        <w:t>（2）</w:t>
      </w:r>
      <w:r>
        <w:rPr>
          <w:rFonts w:ascii="宋体" w:hAnsi="宋体" w:hint="eastAsia"/>
          <w:sz w:val="24"/>
        </w:rPr>
        <w:t>对民法基本原则的功能</w:t>
      </w:r>
      <w:r w:rsidRPr="00003869">
        <w:rPr>
          <w:rFonts w:ascii="宋体" w:hAnsi="宋体" w:hint="eastAsia"/>
          <w:sz w:val="24"/>
        </w:rPr>
        <w:t>问题能提出自己的理论思考的，占1－8分</w:t>
      </w:r>
    </w:p>
    <w:p w:rsidR="00B73617" w:rsidRPr="00003869" w:rsidRDefault="00B73617" w:rsidP="00B73617">
      <w:pPr>
        <w:spacing w:line="360" w:lineRule="auto"/>
        <w:rPr>
          <w:rFonts w:ascii="宋体" w:hAnsi="宋体"/>
          <w:sz w:val="24"/>
        </w:rPr>
      </w:pPr>
      <w:r w:rsidRPr="00003869">
        <w:rPr>
          <w:rFonts w:ascii="宋体" w:hAnsi="宋体" w:hint="eastAsia"/>
          <w:sz w:val="24"/>
        </w:rPr>
        <w:t>（3）能够理论联系实际的，占1－5分</w:t>
      </w:r>
    </w:p>
    <w:p w:rsidR="00B73617" w:rsidRPr="006320D1" w:rsidRDefault="00B73617" w:rsidP="00B73617">
      <w:pPr>
        <w:spacing w:line="360" w:lineRule="auto"/>
        <w:rPr>
          <w:rFonts w:ascii="宋体" w:hAnsi="宋体"/>
          <w:b/>
          <w:sz w:val="24"/>
        </w:rPr>
      </w:pPr>
      <w:r w:rsidRPr="006320D1">
        <w:rPr>
          <w:rFonts w:ascii="宋体" w:hAnsi="宋体" w:hint="eastAsia"/>
          <w:b/>
          <w:sz w:val="24"/>
        </w:rPr>
        <w:t>五、案例分析</w:t>
      </w:r>
      <w:r>
        <w:rPr>
          <w:rFonts w:ascii="宋体" w:hAnsi="宋体" w:hint="eastAsia"/>
          <w:b/>
          <w:sz w:val="24"/>
        </w:rPr>
        <w:t>（共18分）</w:t>
      </w:r>
    </w:p>
    <w:p w:rsidR="00B73617" w:rsidRPr="00003869" w:rsidRDefault="00B73617" w:rsidP="00B73617">
      <w:pPr>
        <w:spacing w:line="360" w:lineRule="auto"/>
        <w:rPr>
          <w:rFonts w:ascii="宋体" w:hAnsi="宋体"/>
          <w:sz w:val="24"/>
        </w:rPr>
      </w:pPr>
      <w:r w:rsidRPr="00003869">
        <w:rPr>
          <w:rFonts w:ascii="宋体" w:hAnsi="宋体" w:hint="eastAsia"/>
          <w:sz w:val="24"/>
        </w:rPr>
        <w:t>（1）能作出公平合理判断结论的，给1－6分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（2）能结合法理和法律进行论述的，给1－6分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（3）分析符合逻辑，语言表达准确、通顺的，给1－6分</w:t>
      </w:r>
    </w:p>
    <w:p w:rsidR="00B73617" w:rsidRPr="00C86844" w:rsidRDefault="00B73617" w:rsidP="00B73617">
      <w:pPr>
        <w:spacing w:line="360" w:lineRule="auto"/>
        <w:rPr>
          <w:rFonts w:asciiTheme="minorEastAsia" w:hAnsiTheme="minorEastAsia"/>
          <w:sz w:val="24"/>
          <w:szCs w:val="24"/>
        </w:rPr>
      </w:pPr>
    </w:p>
    <w:p w:rsidR="00EA0E92" w:rsidRPr="00B73617" w:rsidRDefault="00EA0E92"/>
    <w:sectPr w:rsidR="00EA0E92" w:rsidRPr="00B73617" w:rsidSect="00EA0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53E" w:rsidRDefault="00F0153E" w:rsidP="00481E05">
      <w:r>
        <w:separator/>
      </w:r>
    </w:p>
  </w:endnote>
  <w:endnote w:type="continuationSeparator" w:id="0">
    <w:p w:rsidR="00F0153E" w:rsidRDefault="00F0153E" w:rsidP="0048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53E" w:rsidRDefault="00F0153E" w:rsidP="00481E05">
      <w:r>
        <w:separator/>
      </w:r>
    </w:p>
  </w:footnote>
  <w:footnote w:type="continuationSeparator" w:id="0">
    <w:p w:rsidR="00F0153E" w:rsidRDefault="00F0153E" w:rsidP="00481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3617"/>
    <w:rsid w:val="00210C87"/>
    <w:rsid w:val="00481E05"/>
    <w:rsid w:val="00B73617"/>
    <w:rsid w:val="00EA0E92"/>
    <w:rsid w:val="00F0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A3CDF-E893-409A-8AA5-047D4C3B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6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1E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1E05"/>
    <w:rPr>
      <w:sz w:val="18"/>
      <w:szCs w:val="18"/>
    </w:rPr>
  </w:style>
  <w:style w:type="paragraph" w:styleId="a4">
    <w:name w:val="footer"/>
    <w:basedOn w:val="a"/>
    <w:link w:val="Char0"/>
    <w:uiPriority w:val="99"/>
    <w:unhideWhenUsed/>
    <w:rsid w:val="00481E05"/>
    <w:pPr>
      <w:tabs>
        <w:tab w:val="center" w:pos="4153"/>
        <w:tab w:val="right" w:pos="8306"/>
      </w:tabs>
      <w:snapToGrid w:val="0"/>
      <w:jc w:val="left"/>
    </w:pPr>
    <w:rPr>
      <w:sz w:val="18"/>
      <w:szCs w:val="18"/>
    </w:rPr>
  </w:style>
  <w:style w:type="character" w:customStyle="1" w:styleId="Char0">
    <w:name w:val="页脚 Char"/>
    <w:basedOn w:val="a0"/>
    <w:link w:val="a4"/>
    <w:uiPriority w:val="99"/>
    <w:rsid w:val="00481E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3</cp:revision>
  <dcterms:created xsi:type="dcterms:W3CDTF">2016-10-19T07:17:00Z</dcterms:created>
  <dcterms:modified xsi:type="dcterms:W3CDTF">2017-04-10T09:04:00Z</dcterms:modified>
</cp:coreProperties>
</file>