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72" w:rsidRPr="00225B21" w:rsidRDefault="003D0FA6" w:rsidP="00895461">
      <w:pPr>
        <w:jc w:val="center"/>
        <w:rPr>
          <w:sz w:val="36"/>
          <w:szCs w:val="36"/>
        </w:rPr>
      </w:pPr>
      <w:r w:rsidRPr="00225B21">
        <w:rPr>
          <w:rFonts w:hint="eastAsia"/>
          <w:sz w:val="36"/>
          <w:szCs w:val="36"/>
        </w:rPr>
        <w:t>《思想道德修养与法律基础》模拟题型</w:t>
      </w:r>
    </w:p>
    <w:p w:rsidR="00895461" w:rsidRPr="00CD73BC" w:rsidRDefault="00895461" w:rsidP="00895461">
      <w:pPr>
        <w:rPr>
          <w:b/>
          <w:sz w:val="30"/>
          <w:szCs w:val="30"/>
        </w:rPr>
      </w:pPr>
      <w:r w:rsidRPr="00CD73BC">
        <w:rPr>
          <w:rFonts w:hint="eastAsia"/>
          <w:b/>
          <w:sz w:val="30"/>
          <w:szCs w:val="30"/>
        </w:rPr>
        <w:t>一、材料分析题</w:t>
      </w:r>
      <w:r w:rsidR="00B03CA0">
        <w:rPr>
          <w:rFonts w:hint="eastAsia"/>
          <w:b/>
          <w:sz w:val="30"/>
          <w:szCs w:val="30"/>
        </w:rPr>
        <w:t>（每题</w:t>
      </w:r>
      <w:r w:rsidR="00B03CA0">
        <w:rPr>
          <w:rFonts w:hint="eastAsia"/>
          <w:b/>
          <w:sz w:val="30"/>
          <w:szCs w:val="30"/>
        </w:rPr>
        <w:t>25</w:t>
      </w:r>
      <w:r w:rsidR="00B03CA0">
        <w:rPr>
          <w:rFonts w:hint="eastAsia"/>
          <w:b/>
          <w:sz w:val="30"/>
          <w:szCs w:val="30"/>
        </w:rPr>
        <w:t>分，共</w:t>
      </w:r>
      <w:r w:rsidR="00B03CA0">
        <w:rPr>
          <w:rFonts w:hint="eastAsia"/>
          <w:b/>
          <w:sz w:val="30"/>
          <w:szCs w:val="30"/>
        </w:rPr>
        <w:t>50</w:t>
      </w:r>
      <w:r w:rsidR="00B03CA0">
        <w:rPr>
          <w:rFonts w:hint="eastAsia"/>
          <w:b/>
          <w:sz w:val="30"/>
          <w:szCs w:val="30"/>
        </w:rPr>
        <w:t>分）</w:t>
      </w:r>
    </w:p>
    <w:p w:rsidR="008469D4" w:rsidRPr="002414F3" w:rsidRDefault="00895461" w:rsidP="008469D4">
      <w:pPr>
        <w:spacing w:line="360" w:lineRule="auto"/>
        <w:rPr>
          <w:szCs w:val="28"/>
        </w:rPr>
      </w:pPr>
      <w:r w:rsidRPr="002414F3">
        <w:rPr>
          <w:rFonts w:hint="eastAsia"/>
          <w:sz w:val="22"/>
          <w:szCs w:val="30"/>
        </w:rPr>
        <w:t>1</w:t>
      </w:r>
      <w:r w:rsidRPr="002414F3">
        <w:rPr>
          <w:rFonts w:hint="eastAsia"/>
          <w:sz w:val="22"/>
          <w:szCs w:val="30"/>
        </w:rPr>
        <w:t>、</w:t>
      </w:r>
      <w:r w:rsidR="008469D4" w:rsidRPr="002414F3">
        <w:rPr>
          <w:rFonts w:hint="eastAsia"/>
          <w:szCs w:val="28"/>
        </w:rPr>
        <w:t>在一场关于“网</w:t>
      </w:r>
      <w:r w:rsidR="000B7C4B" w:rsidRPr="002414F3">
        <w:rPr>
          <w:rFonts w:hint="eastAsia"/>
          <w:szCs w:val="28"/>
        </w:rPr>
        <w:t>络</w:t>
      </w:r>
      <w:r w:rsidR="008469D4" w:rsidRPr="002414F3">
        <w:rPr>
          <w:rFonts w:hint="eastAsia"/>
          <w:szCs w:val="28"/>
        </w:rPr>
        <w:t>技术</w:t>
      </w:r>
      <w:r w:rsidR="000B7C4B" w:rsidRPr="002414F3">
        <w:rPr>
          <w:rFonts w:hint="eastAsia"/>
          <w:szCs w:val="28"/>
        </w:rPr>
        <w:t>是否</w:t>
      </w:r>
      <w:r w:rsidR="008469D4" w:rsidRPr="002414F3">
        <w:rPr>
          <w:rFonts w:hint="eastAsia"/>
          <w:szCs w:val="28"/>
        </w:rPr>
        <w:t>促进人类道德发展”的辩论赛中，正方一辩陈词认为“网络技术的应用提供了一个很大的虚拟空间，在这个虚拟空间中，人可以自由地发表自己的思想和见解，可以排除在现实世界中的财富、地位、相貌等因素，使人与人之间更亲近，更真实……”。反方一辩陈词认为：“网络的虚拟性、无控制性使人失去了现实世界的道德约束，所以网络上充斥着欺骗、暴力、黄色等信息，使人类的道德水平下降。”</w:t>
      </w:r>
    </w:p>
    <w:p w:rsidR="008469D4" w:rsidRPr="002414F3" w:rsidRDefault="008469D4" w:rsidP="008469D4">
      <w:pPr>
        <w:spacing w:line="360" w:lineRule="auto"/>
        <w:rPr>
          <w:szCs w:val="28"/>
        </w:rPr>
      </w:pPr>
      <w:r w:rsidRPr="002414F3">
        <w:rPr>
          <w:rFonts w:hint="eastAsia"/>
          <w:szCs w:val="28"/>
        </w:rPr>
        <w:t>问题：请分析</w:t>
      </w:r>
      <w:r w:rsidR="006852EC" w:rsidRPr="002414F3">
        <w:rPr>
          <w:rFonts w:hint="eastAsia"/>
          <w:szCs w:val="28"/>
        </w:rPr>
        <w:t>上述</w:t>
      </w:r>
      <w:r w:rsidRPr="002414F3">
        <w:rPr>
          <w:rFonts w:hint="eastAsia"/>
          <w:szCs w:val="28"/>
        </w:rPr>
        <w:t>材料中的观点并提出自己的看法。</w:t>
      </w:r>
    </w:p>
    <w:p w:rsidR="00765A2B" w:rsidRPr="002414F3" w:rsidRDefault="00765A2B" w:rsidP="008469D4">
      <w:pPr>
        <w:spacing w:line="360" w:lineRule="auto"/>
        <w:rPr>
          <w:szCs w:val="28"/>
        </w:rPr>
      </w:pPr>
      <w:r w:rsidRPr="002414F3">
        <w:rPr>
          <w:rFonts w:hint="eastAsia"/>
          <w:szCs w:val="28"/>
        </w:rPr>
        <w:t>答题思路：（</w:t>
      </w:r>
      <w:r w:rsidRPr="002414F3">
        <w:rPr>
          <w:rFonts w:hint="eastAsia"/>
          <w:szCs w:val="28"/>
        </w:rPr>
        <w:t>1</w:t>
      </w:r>
      <w:r w:rsidRPr="002414F3">
        <w:rPr>
          <w:rFonts w:hint="eastAsia"/>
          <w:szCs w:val="28"/>
        </w:rPr>
        <w:t>）从网络与人类道德水平角度分析双方的观点。</w:t>
      </w:r>
    </w:p>
    <w:p w:rsidR="00765A2B" w:rsidRPr="002414F3" w:rsidRDefault="00765A2B" w:rsidP="008469D4">
      <w:pPr>
        <w:spacing w:line="360" w:lineRule="auto"/>
        <w:rPr>
          <w:szCs w:val="28"/>
        </w:rPr>
      </w:pPr>
      <w:r w:rsidRPr="002414F3">
        <w:rPr>
          <w:rFonts w:hint="eastAsia"/>
          <w:szCs w:val="28"/>
        </w:rPr>
        <w:t xml:space="preserve">         </w:t>
      </w:r>
      <w:r w:rsidRPr="002414F3">
        <w:rPr>
          <w:rFonts w:hint="eastAsia"/>
          <w:szCs w:val="28"/>
        </w:rPr>
        <w:t>（</w:t>
      </w:r>
      <w:r w:rsidRPr="002414F3">
        <w:rPr>
          <w:rFonts w:hint="eastAsia"/>
          <w:szCs w:val="28"/>
        </w:rPr>
        <w:t>2</w:t>
      </w:r>
      <w:r w:rsidRPr="002414F3">
        <w:rPr>
          <w:rFonts w:hint="eastAsia"/>
          <w:szCs w:val="28"/>
        </w:rPr>
        <w:t>）提出自己关于网络技术与人类道德发展之间的看法。</w:t>
      </w:r>
    </w:p>
    <w:p w:rsidR="000B0E3B" w:rsidRPr="002414F3" w:rsidRDefault="008B146E" w:rsidP="008469D4">
      <w:pPr>
        <w:spacing w:line="360" w:lineRule="auto"/>
        <w:rPr>
          <w:b/>
          <w:sz w:val="22"/>
          <w:szCs w:val="28"/>
        </w:rPr>
      </w:pPr>
      <w:r w:rsidRPr="002414F3">
        <w:rPr>
          <w:rFonts w:hint="eastAsia"/>
          <w:b/>
          <w:sz w:val="22"/>
          <w:szCs w:val="28"/>
        </w:rPr>
        <w:t>答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（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1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）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 </w:t>
      </w:r>
      <w:r w:rsidR="00031785" w:rsidRPr="002414F3">
        <w:rPr>
          <w:rStyle w:val="r8"/>
          <w:rFonts w:hint="eastAsia"/>
          <w:b/>
          <w:bCs/>
          <w:color w:val="555555"/>
          <w:sz w:val="22"/>
          <w:szCs w:val="28"/>
        </w:rPr>
        <w:t>随着互联网的</w:t>
      </w:r>
      <w:r w:rsidR="00031785" w:rsidRPr="002414F3">
        <w:rPr>
          <w:rStyle w:val="r8"/>
          <w:b/>
          <w:bCs/>
          <w:color w:val="555555"/>
          <w:sz w:val="22"/>
          <w:szCs w:val="28"/>
        </w:rPr>
        <w:t>迅速发展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，网络世界</w:t>
      </w:r>
      <w:r w:rsidR="00031785" w:rsidRPr="002414F3">
        <w:rPr>
          <w:rStyle w:val="r8"/>
          <w:rFonts w:hint="eastAsia"/>
          <w:b/>
          <w:bCs/>
          <w:color w:val="555555"/>
          <w:sz w:val="22"/>
          <w:szCs w:val="28"/>
        </w:rPr>
        <w:t>已经成为人们重要的活动的场所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，形成了虚拟社会。网络环境既给人们道德人格的塑造带来了积极作用，又带来了前所未有的消极影响，主要体现在：在网络环境下，人们在道德认知、情感、意志、信念、行为等方面的缺失。网络的开放性、传播速度快等特点使各种不同的意识形态、价值观念在这里交融汇聚，使人们感觉到明显的文化差异与冲突，面对网络社会的各种思潮、价值标准，通常很难做出正确的判断，也导致道德认知的模糊；长期生活在网络虚拟的环境中，以致部分人脱离现实社会，造成道德情感的冷漠；面对网络上新鲜刺激、混乱复杂的信息和一些“新潮”的观念，人们原有道德意志、信念发生动摇，从而出现道德行为的失范等问题。本文对造成网民道德人格缺失的因素进行归因，从网络环境、文化、制度和现实社会道德环境建设角度分析，提出了解决网络道德人格重塑的对策和建议。</w:t>
      </w:r>
    </w:p>
    <w:p w:rsidR="000B0E3B" w:rsidRPr="002414F3" w:rsidRDefault="008B146E" w:rsidP="008469D4">
      <w:pPr>
        <w:spacing w:line="360" w:lineRule="auto"/>
        <w:rPr>
          <w:rFonts w:hint="eastAsia"/>
          <w:b/>
          <w:sz w:val="22"/>
          <w:szCs w:val="28"/>
        </w:rPr>
      </w:pP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（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2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）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 </w:t>
      </w:r>
      <w:r w:rsidRPr="002414F3">
        <w:rPr>
          <w:rStyle w:val="r8"/>
          <w:rFonts w:hint="eastAsia"/>
          <w:b/>
          <w:bCs/>
          <w:color w:val="555555"/>
          <w:sz w:val="22"/>
          <w:szCs w:val="28"/>
        </w:rPr>
        <w:t>随着现代科学技术的发展，引发了伦理道德的巨大变革。一方面，现代科学技术是推动道德发展的巨大杠杆，表现在，第一，现代科学技术的发展产生了新的道德观念和道德规范；第二，现代科学技术的发展变更了伦理道德标准，第三现科学技术的发展拓宽了伦理学研究领域，促进了应用伦理学的发展；第四，现代科学技术的发展为伦理学提供了全新的研究方法。</w:t>
      </w:r>
    </w:p>
    <w:p w:rsidR="001037CD" w:rsidRPr="00AE5477" w:rsidRDefault="00895461" w:rsidP="001037CD">
      <w:pPr>
        <w:spacing w:line="360" w:lineRule="auto"/>
        <w:rPr>
          <w:sz w:val="22"/>
          <w:szCs w:val="28"/>
        </w:rPr>
      </w:pPr>
      <w:r>
        <w:rPr>
          <w:rFonts w:hint="eastAsia"/>
          <w:sz w:val="30"/>
          <w:szCs w:val="30"/>
        </w:rPr>
        <w:t>2</w:t>
      </w:r>
      <w:r w:rsidRPr="00AE5477">
        <w:rPr>
          <w:rFonts w:hint="eastAsia"/>
          <w:sz w:val="24"/>
          <w:szCs w:val="30"/>
        </w:rPr>
        <w:t>、</w:t>
      </w:r>
      <w:r w:rsidR="001037CD" w:rsidRPr="00AE5477">
        <w:rPr>
          <w:rFonts w:hint="eastAsia"/>
          <w:sz w:val="22"/>
          <w:szCs w:val="28"/>
        </w:rPr>
        <w:t>2006</w:t>
      </w:r>
      <w:r w:rsidR="001037CD" w:rsidRPr="00AE5477">
        <w:rPr>
          <w:rFonts w:hint="eastAsia"/>
          <w:sz w:val="22"/>
          <w:szCs w:val="28"/>
        </w:rPr>
        <w:t>年</w:t>
      </w:r>
      <w:r w:rsidR="001037CD" w:rsidRPr="00AE5477">
        <w:rPr>
          <w:rFonts w:hint="eastAsia"/>
          <w:sz w:val="22"/>
          <w:szCs w:val="28"/>
        </w:rPr>
        <w:t>11</w:t>
      </w:r>
      <w:r w:rsidR="001037CD" w:rsidRPr="00AE5477">
        <w:rPr>
          <w:rFonts w:hint="eastAsia"/>
          <w:sz w:val="22"/>
          <w:szCs w:val="28"/>
        </w:rPr>
        <w:t>月</w:t>
      </w:r>
      <w:r w:rsidR="001037CD" w:rsidRPr="00AE5477">
        <w:rPr>
          <w:rFonts w:hint="eastAsia"/>
          <w:sz w:val="22"/>
          <w:szCs w:val="28"/>
        </w:rPr>
        <w:t>20</w:t>
      </w:r>
      <w:r w:rsidR="001037CD" w:rsidRPr="00AE5477">
        <w:rPr>
          <w:rFonts w:hint="eastAsia"/>
          <w:sz w:val="22"/>
          <w:szCs w:val="28"/>
        </w:rPr>
        <w:t>日早晨，一位老太在南京市水西门广场一公交站台等</w:t>
      </w:r>
      <w:r w:rsidR="001037CD" w:rsidRPr="00AE5477">
        <w:rPr>
          <w:rFonts w:hint="eastAsia"/>
          <w:sz w:val="22"/>
          <w:szCs w:val="28"/>
        </w:rPr>
        <w:t>83</w:t>
      </w:r>
      <w:r w:rsidR="001037CD" w:rsidRPr="00AE5477">
        <w:rPr>
          <w:rFonts w:hint="eastAsia"/>
          <w:sz w:val="22"/>
          <w:szCs w:val="28"/>
        </w:rPr>
        <w:t>路车。人来人往中，老太被撞倒摔成了骨折，鉴定会构成</w:t>
      </w:r>
      <w:r w:rsidR="001037CD" w:rsidRPr="00AE5477">
        <w:rPr>
          <w:rFonts w:hint="eastAsia"/>
          <w:sz w:val="22"/>
          <w:szCs w:val="28"/>
        </w:rPr>
        <w:t>8</w:t>
      </w:r>
      <w:r w:rsidR="001037CD" w:rsidRPr="00AE5477">
        <w:rPr>
          <w:rFonts w:hint="eastAsia"/>
          <w:sz w:val="22"/>
          <w:szCs w:val="28"/>
        </w:rPr>
        <w:t>级伤残，医药费花了不少。老太指认撞人者是刚下车的小伙彭宇，老太将彭宇告到法院索赔</w:t>
      </w:r>
      <w:r w:rsidR="001037CD" w:rsidRPr="00AE5477">
        <w:rPr>
          <w:rFonts w:hint="eastAsia"/>
          <w:sz w:val="22"/>
          <w:szCs w:val="28"/>
        </w:rPr>
        <w:t>13</w:t>
      </w:r>
      <w:r w:rsidR="001037CD" w:rsidRPr="00AE5477">
        <w:rPr>
          <w:rFonts w:hint="eastAsia"/>
          <w:sz w:val="22"/>
          <w:szCs w:val="28"/>
        </w:rPr>
        <w:t>万多元。彭宇表示无辜。他说，当天早晨</w:t>
      </w:r>
      <w:r w:rsidR="001037CD" w:rsidRPr="00AE5477">
        <w:rPr>
          <w:rFonts w:hint="eastAsia"/>
          <w:sz w:val="22"/>
          <w:szCs w:val="28"/>
        </w:rPr>
        <w:t>3</w:t>
      </w:r>
      <w:r w:rsidR="001037CD" w:rsidRPr="00AE5477">
        <w:rPr>
          <w:rFonts w:hint="eastAsia"/>
          <w:sz w:val="22"/>
          <w:szCs w:val="28"/>
        </w:rPr>
        <w:t>辆公交车同时靠站，老太要去赶第</w:t>
      </w:r>
      <w:r w:rsidR="001037CD" w:rsidRPr="00AE5477">
        <w:rPr>
          <w:rFonts w:hint="eastAsia"/>
          <w:sz w:val="22"/>
          <w:szCs w:val="28"/>
        </w:rPr>
        <w:t>3</w:t>
      </w:r>
      <w:r w:rsidR="001037CD" w:rsidRPr="00AE5477">
        <w:rPr>
          <w:rFonts w:hint="eastAsia"/>
          <w:sz w:val="22"/>
          <w:szCs w:val="28"/>
        </w:rPr>
        <w:t>辆车，而自己从第</w:t>
      </w:r>
      <w:r w:rsidR="001037CD" w:rsidRPr="00AE5477">
        <w:rPr>
          <w:rFonts w:hint="eastAsia"/>
          <w:sz w:val="22"/>
          <w:szCs w:val="28"/>
        </w:rPr>
        <w:t>2</w:t>
      </w:r>
      <w:r w:rsidR="001037CD" w:rsidRPr="00AE5477">
        <w:rPr>
          <w:rFonts w:hint="eastAsia"/>
          <w:sz w:val="22"/>
          <w:szCs w:val="28"/>
        </w:rPr>
        <w:t>辆车的后门下来。他一下车看到一位老太跌倒在第，赶忙去扶她了，不一会，另一位中年男子也看到了，也主动过来扶老太，后来大家一起将她送到医院。</w:t>
      </w:r>
      <w:r w:rsidR="001037CD" w:rsidRPr="00AE5477">
        <w:rPr>
          <w:rFonts w:hint="eastAsia"/>
          <w:sz w:val="22"/>
          <w:szCs w:val="28"/>
        </w:rPr>
        <w:t>2007</w:t>
      </w:r>
      <w:r w:rsidR="001037CD" w:rsidRPr="00AE5477">
        <w:rPr>
          <w:rFonts w:hint="eastAsia"/>
          <w:sz w:val="22"/>
          <w:szCs w:val="28"/>
        </w:rPr>
        <w:t>年</w:t>
      </w:r>
      <w:r w:rsidR="001037CD" w:rsidRPr="00AE5477">
        <w:rPr>
          <w:rFonts w:hint="eastAsia"/>
          <w:sz w:val="22"/>
          <w:szCs w:val="28"/>
        </w:rPr>
        <w:t>9</w:t>
      </w:r>
      <w:r w:rsidR="001037CD" w:rsidRPr="00AE5477">
        <w:rPr>
          <w:rFonts w:hint="eastAsia"/>
          <w:sz w:val="22"/>
          <w:szCs w:val="28"/>
        </w:rPr>
        <w:t>月</w:t>
      </w:r>
      <w:r w:rsidR="001037CD" w:rsidRPr="00AE5477">
        <w:rPr>
          <w:rFonts w:hint="eastAsia"/>
          <w:sz w:val="22"/>
          <w:szCs w:val="28"/>
        </w:rPr>
        <w:t>4</w:t>
      </w:r>
      <w:r w:rsidR="001037CD" w:rsidRPr="00AE5477">
        <w:rPr>
          <w:rFonts w:hint="eastAsia"/>
          <w:sz w:val="22"/>
          <w:szCs w:val="28"/>
        </w:rPr>
        <w:t>日，鼓楼区法院根据公平责任原则判处彭宇赔偿老太部分医疗费用。</w:t>
      </w:r>
    </w:p>
    <w:p w:rsidR="002414F3" w:rsidRDefault="001037CD" w:rsidP="002414F3">
      <w:pPr>
        <w:spacing w:line="360" w:lineRule="auto"/>
        <w:rPr>
          <w:b/>
          <w:sz w:val="22"/>
          <w:szCs w:val="30"/>
        </w:rPr>
      </w:pPr>
      <w:r w:rsidRPr="00AE5477">
        <w:rPr>
          <w:rFonts w:hint="eastAsia"/>
          <w:b/>
          <w:szCs w:val="28"/>
        </w:rPr>
        <w:t xml:space="preserve"> </w:t>
      </w:r>
      <w:r w:rsidRPr="00AE5477">
        <w:rPr>
          <w:rFonts w:hint="eastAsia"/>
          <w:b/>
          <w:szCs w:val="28"/>
        </w:rPr>
        <w:t>问题：请分析上述材料并谈谈自己的看法。</w:t>
      </w:r>
      <w:r w:rsidR="00614BE4" w:rsidRPr="00AE5477">
        <w:rPr>
          <w:rFonts w:hint="eastAsia"/>
          <w:b/>
          <w:szCs w:val="28"/>
        </w:rPr>
        <w:t>答题思路：（</w:t>
      </w:r>
      <w:r w:rsidR="00614BE4" w:rsidRPr="00AE5477">
        <w:rPr>
          <w:rFonts w:hint="eastAsia"/>
          <w:b/>
          <w:szCs w:val="28"/>
        </w:rPr>
        <w:t>1</w:t>
      </w:r>
      <w:r w:rsidR="00614BE4" w:rsidRPr="00AE5477">
        <w:rPr>
          <w:rFonts w:hint="eastAsia"/>
          <w:b/>
          <w:szCs w:val="28"/>
        </w:rPr>
        <w:t>）运用道德知识分析材料中的案例，并提出自己的看法与理由。</w:t>
      </w:r>
      <w:r w:rsidR="00614BE4" w:rsidRPr="00AE5477">
        <w:rPr>
          <w:rFonts w:hint="eastAsia"/>
          <w:b/>
          <w:sz w:val="22"/>
          <w:szCs w:val="30"/>
        </w:rPr>
        <w:t>（</w:t>
      </w:r>
      <w:r w:rsidR="00614BE4" w:rsidRPr="00AE5477">
        <w:rPr>
          <w:rFonts w:hint="eastAsia"/>
          <w:b/>
          <w:sz w:val="22"/>
          <w:szCs w:val="30"/>
        </w:rPr>
        <w:t>2</w:t>
      </w:r>
      <w:r w:rsidR="00614BE4" w:rsidRPr="00AE5477">
        <w:rPr>
          <w:rFonts w:hint="eastAsia"/>
          <w:b/>
          <w:sz w:val="22"/>
          <w:szCs w:val="30"/>
        </w:rPr>
        <w:t>）运用法律知识分析材料中当事人的权利义务关系。</w:t>
      </w:r>
    </w:p>
    <w:p w:rsidR="002414F3" w:rsidRPr="002414F3" w:rsidRDefault="002414F3" w:rsidP="002414F3">
      <w:pPr>
        <w:spacing w:line="360" w:lineRule="auto"/>
        <w:rPr>
          <w:rFonts w:hint="eastAsia"/>
          <w:b/>
          <w:szCs w:val="28"/>
        </w:rPr>
      </w:pPr>
      <w:r>
        <w:rPr>
          <w:rFonts w:hint="eastAsia"/>
          <w:sz w:val="24"/>
          <w:szCs w:val="30"/>
        </w:rPr>
        <w:t>上述</w:t>
      </w:r>
      <w:r>
        <w:rPr>
          <w:sz w:val="24"/>
          <w:szCs w:val="30"/>
        </w:rPr>
        <w:t>材料主要体现了到的</w:t>
      </w:r>
      <w:r>
        <w:rPr>
          <w:rFonts w:hint="eastAsia"/>
          <w:sz w:val="24"/>
          <w:szCs w:val="30"/>
        </w:rPr>
        <w:t>目前</w:t>
      </w:r>
      <w:r>
        <w:rPr>
          <w:sz w:val="24"/>
          <w:szCs w:val="30"/>
        </w:rPr>
        <w:t>社会</w:t>
      </w:r>
      <w:r>
        <w:rPr>
          <w:rFonts w:hint="eastAsia"/>
          <w:sz w:val="24"/>
          <w:szCs w:val="30"/>
        </w:rPr>
        <w:t>中</w:t>
      </w:r>
      <w:r>
        <w:rPr>
          <w:sz w:val="24"/>
          <w:szCs w:val="30"/>
        </w:rPr>
        <w:t>的</w:t>
      </w:r>
      <w:r>
        <w:rPr>
          <w:rFonts w:hint="eastAsia"/>
          <w:sz w:val="24"/>
          <w:szCs w:val="30"/>
        </w:rPr>
        <w:t>道德冲突</w:t>
      </w:r>
      <w:r>
        <w:rPr>
          <w:sz w:val="24"/>
          <w:szCs w:val="30"/>
        </w:rPr>
        <w:t>，道德冲突的原因主要包含两个方面：</w:t>
      </w:r>
    </w:p>
    <w:p w:rsidR="000B0E3B" w:rsidRPr="00832D87" w:rsidRDefault="000B0E3B" w:rsidP="00895461">
      <w:pPr>
        <w:rPr>
          <w:b/>
          <w:sz w:val="28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44771E" wp14:editId="739A81C0">
            <wp:simplePos x="0" y="0"/>
            <wp:positionH relativeFrom="column">
              <wp:posOffset>-126129</wp:posOffset>
            </wp:positionH>
            <wp:positionV relativeFrom="paragraph">
              <wp:posOffset>377825</wp:posOffset>
            </wp:positionV>
            <wp:extent cx="6964680" cy="26714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E3B">
        <w:rPr>
          <w:rFonts w:hint="eastAsia"/>
          <w:b/>
          <w:sz w:val="28"/>
          <w:szCs w:val="30"/>
        </w:rPr>
        <w:t> </w:t>
      </w:r>
      <w:r w:rsidRPr="000B0E3B">
        <w:rPr>
          <w:rFonts w:hint="eastAsia"/>
          <w:b/>
          <w:sz w:val="28"/>
          <w:szCs w:val="30"/>
        </w:rPr>
        <w:t>（</w:t>
      </w:r>
      <w:r w:rsidRPr="000B0E3B">
        <w:rPr>
          <w:rFonts w:hint="eastAsia"/>
          <w:b/>
          <w:sz w:val="28"/>
          <w:szCs w:val="30"/>
        </w:rPr>
        <w:t>2</w:t>
      </w:r>
      <w:r w:rsidRPr="000B0E3B">
        <w:rPr>
          <w:rFonts w:hint="eastAsia"/>
          <w:b/>
          <w:sz w:val="28"/>
          <w:szCs w:val="30"/>
        </w:rPr>
        <w:t>）</w:t>
      </w:r>
      <w:r w:rsidRPr="002414F3">
        <w:rPr>
          <w:rFonts w:hint="eastAsia"/>
          <w:b/>
          <w:sz w:val="22"/>
          <w:szCs w:val="30"/>
        </w:rPr>
        <w:t>单纯的道德义务，并无法律上的权利义务</w:t>
      </w:r>
    </w:p>
    <w:p w:rsidR="00895461" w:rsidRPr="004848B1" w:rsidRDefault="00895461" w:rsidP="00895461">
      <w:pPr>
        <w:rPr>
          <w:b/>
          <w:sz w:val="30"/>
          <w:szCs w:val="30"/>
        </w:rPr>
      </w:pPr>
      <w:r w:rsidRPr="004848B1">
        <w:rPr>
          <w:rFonts w:hint="eastAsia"/>
          <w:b/>
          <w:sz w:val="30"/>
          <w:szCs w:val="30"/>
        </w:rPr>
        <w:t>二、案例分析题</w:t>
      </w:r>
      <w:r w:rsidR="00015D52" w:rsidRPr="004848B1">
        <w:rPr>
          <w:rFonts w:hint="eastAsia"/>
          <w:b/>
          <w:sz w:val="30"/>
          <w:szCs w:val="30"/>
        </w:rPr>
        <w:t>（每题</w:t>
      </w:r>
      <w:r w:rsidR="00015D52" w:rsidRPr="004848B1">
        <w:rPr>
          <w:rFonts w:hint="eastAsia"/>
          <w:b/>
          <w:sz w:val="30"/>
          <w:szCs w:val="30"/>
        </w:rPr>
        <w:t>25</w:t>
      </w:r>
      <w:r w:rsidR="00015D52" w:rsidRPr="004848B1">
        <w:rPr>
          <w:rFonts w:hint="eastAsia"/>
          <w:b/>
          <w:sz w:val="30"/>
          <w:szCs w:val="30"/>
        </w:rPr>
        <w:t>分，共</w:t>
      </w:r>
      <w:r w:rsidR="00015D52" w:rsidRPr="004848B1">
        <w:rPr>
          <w:rFonts w:hint="eastAsia"/>
          <w:b/>
          <w:sz w:val="30"/>
          <w:szCs w:val="30"/>
        </w:rPr>
        <w:t>50</w:t>
      </w:r>
      <w:r w:rsidR="00015D52" w:rsidRPr="004848B1">
        <w:rPr>
          <w:rFonts w:hint="eastAsia"/>
          <w:b/>
          <w:sz w:val="30"/>
          <w:szCs w:val="30"/>
        </w:rPr>
        <w:t>分）</w:t>
      </w:r>
    </w:p>
    <w:p w:rsidR="006111E7" w:rsidRPr="00AE5477" w:rsidRDefault="00895461" w:rsidP="006111E7">
      <w:pPr>
        <w:spacing w:line="360" w:lineRule="auto"/>
        <w:rPr>
          <w:sz w:val="22"/>
          <w:szCs w:val="28"/>
        </w:rPr>
      </w:pPr>
      <w:r w:rsidRPr="00AE5477">
        <w:rPr>
          <w:rFonts w:hint="eastAsia"/>
          <w:sz w:val="24"/>
          <w:szCs w:val="30"/>
        </w:rPr>
        <w:t>1</w:t>
      </w:r>
      <w:r w:rsidRPr="00AE5477">
        <w:rPr>
          <w:rFonts w:hint="eastAsia"/>
          <w:sz w:val="24"/>
          <w:szCs w:val="30"/>
        </w:rPr>
        <w:t>、</w:t>
      </w:r>
      <w:r w:rsidR="006111E7" w:rsidRPr="00AE5477">
        <w:rPr>
          <w:rFonts w:hint="eastAsia"/>
          <w:sz w:val="22"/>
          <w:szCs w:val="28"/>
        </w:rPr>
        <w:t>某市发布《</w:t>
      </w:r>
      <w:r w:rsidR="006111E7" w:rsidRPr="00AE5477">
        <w:rPr>
          <w:rFonts w:hint="eastAsia"/>
          <w:sz w:val="22"/>
          <w:szCs w:val="28"/>
        </w:rPr>
        <w:t>2012</w:t>
      </w:r>
      <w:r w:rsidR="006111E7" w:rsidRPr="00AE5477">
        <w:rPr>
          <w:rFonts w:hint="eastAsia"/>
          <w:sz w:val="22"/>
          <w:szCs w:val="28"/>
        </w:rPr>
        <w:t>年上半年公务员考试录用通知》，该通知规定：报考者必须为中共党员；身体健康无残疾，五官端正无疤痕；身高为男性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厘米"/>
        </w:smartTagPr>
        <w:r w:rsidR="006111E7" w:rsidRPr="00AE5477">
          <w:rPr>
            <w:rFonts w:hint="eastAsia"/>
            <w:sz w:val="22"/>
            <w:szCs w:val="28"/>
          </w:rPr>
          <w:t>170</w:t>
        </w:r>
        <w:r w:rsidR="006111E7" w:rsidRPr="00AE5477">
          <w:rPr>
            <w:rFonts w:hint="eastAsia"/>
            <w:sz w:val="22"/>
            <w:szCs w:val="28"/>
          </w:rPr>
          <w:t>厘米</w:t>
        </w:r>
      </w:smartTag>
      <w:r w:rsidR="006111E7" w:rsidRPr="00AE5477">
        <w:rPr>
          <w:rFonts w:hint="eastAsia"/>
          <w:sz w:val="22"/>
          <w:szCs w:val="28"/>
        </w:rPr>
        <w:t>及以上，女性为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厘米"/>
        </w:smartTagPr>
        <w:r w:rsidR="006111E7" w:rsidRPr="00AE5477">
          <w:rPr>
            <w:rFonts w:hint="eastAsia"/>
            <w:sz w:val="22"/>
            <w:szCs w:val="28"/>
          </w:rPr>
          <w:t>160</w:t>
        </w:r>
        <w:r w:rsidR="006111E7" w:rsidRPr="00AE5477">
          <w:rPr>
            <w:rFonts w:hint="eastAsia"/>
            <w:sz w:val="22"/>
            <w:szCs w:val="28"/>
          </w:rPr>
          <w:t>厘米</w:t>
        </w:r>
      </w:smartTag>
      <w:r w:rsidR="006111E7" w:rsidRPr="00AE5477">
        <w:rPr>
          <w:rFonts w:hint="eastAsia"/>
          <w:sz w:val="22"/>
          <w:szCs w:val="28"/>
        </w:rPr>
        <w:t>及以上；学历要求为边远农村岗位大专及以上，城镇岗位本科以上（本城镇户籍加</w:t>
      </w:r>
      <w:r w:rsidR="006111E7" w:rsidRPr="00AE5477">
        <w:rPr>
          <w:rFonts w:hint="eastAsia"/>
          <w:sz w:val="22"/>
          <w:szCs w:val="28"/>
        </w:rPr>
        <w:t>5</w:t>
      </w:r>
      <w:r w:rsidR="006111E7" w:rsidRPr="00AE5477">
        <w:rPr>
          <w:rFonts w:hint="eastAsia"/>
          <w:sz w:val="22"/>
          <w:szCs w:val="28"/>
        </w:rPr>
        <w:t>分）。本次录用名额为</w:t>
      </w:r>
      <w:r w:rsidR="006111E7" w:rsidRPr="00AE5477">
        <w:rPr>
          <w:rFonts w:hint="eastAsia"/>
          <w:sz w:val="22"/>
          <w:szCs w:val="28"/>
        </w:rPr>
        <w:t>50</w:t>
      </w:r>
      <w:r w:rsidR="006111E7" w:rsidRPr="00AE5477">
        <w:rPr>
          <w:rFonts w:hint="eastAsia"/>
          <w:sz w:val="22"/>
          <w:szCs w:val="28"/>
        </w:rPr>
        <w:t>名，其中男性</w:t>
      </w:r>
      <w:r w:rsidR="006111E7" w:rsidRPr="00AE5477">
        <w:rPr>
          <w:rFonts w:hint="eastAsia"/>
          <w:sz w:val="22"/>
          <w:szCs w:val="28"/>
        </w:rPr>
        <w:t>40</w:t>
      </w:r>
      <w:r w:rsidR="006111E7" w:rsidRPr="00AE5477">
        <w:rPr>
          <w:rFonts w:hint="eastAsia"/>
          <w:sz w:val="22"/>
          <w:szCs w:val="28"/>
        </w:rPr>
        <w:t>名，女性</w:t>
      </w:r>
      <w:r w:rsidR="006111E7" w:rsidRPr="00AE5477">
        <w:rPr>
          <w:rFonts w:hint="eastAsia"/>
          <w:sz w:val="22"/>
          <w:szCs w:val="28"/>
        </w:rPr>
        <w:t>10</w:t>
      </w:r>
      <w:r w:rsidR="006111E7" w:rsidRPr="00AE5477">
        <w:rPr>
          <w:rFonts w:hint="eastAsia"/>
          <w:sz w:val="22"/>
          <w:szCs w:val="28"/>
        </w:rPr>
        <w:t>名（具体名额参见各招录部门）。</w:t>
      </w:r>
    </w:p>
    <w:p w:rsidR="006111E7" w:rsidRPr="00AE5477" w:rsidRDefault="006111E7" w:rsidP="006111E7">
      <w:pPr>
        <w:spacing w:line="360" w:lineRule="auto"/>
        <w:rPr>
          <w:sz w:val="22"/>
          <w:szCs w:val="28"/>
        </w:rPr>
      </w:pPr>
      <w:r w:rsidRPr="00AE5477">
        <w:rPr>
          <w:rFonts w:hint="eastAsia"/>
          <w:sz w:val="22"/>
          <w:szCs w:val="28"/>
        </w:rPr>
        <w:t>请问：以上《通知》侵犯了公民</w:t>
      </w:r>
      <w:r w:rsidR="00DD1ECD" w:rsidRPr="00AE5477">
        <w:rPr>
          <w:rFonts w:hint="eastAsia"/>
          <w:sz w:val="22"/>
          <w:szCs w:val="28"/>
        </w:rPr>
        <w:t>的</w:t>
      </w:r>
      <w:r w:rsidRPr="00AE5477">
        <w:rPr>
          <w:rFonts w:hint="eastAsia"/>
          <w:sz w:val="22"/>
          <w:szCs w:val="28"/>
        </w:rPr>
        <w:t>哪些权利？</w:t>
      </w:r>
      <w:bookmarkStart w:id="0" w:name="_GoBack"/>
      <w:bookmarkEnd w:id="0"/>
    </w:p>
    <w:p w:rsidR="00A30E42" w:rsidRPr="00AE5477" w:rsidRDefault="00A30E42" w:rsidP="006111E7">
      <w:pPr>
        <w:spacing w:line="360" w:lineRule="auto"/>
        <w:rPr>
          <w:b/>
          <w:sz w:val="22"/>
          <w:szCs w:val="28"/>
        </w:rPr>
      </w:pPr>
      <w:r w:rsidRPr="00AE5477">
        <w:rPr>
          <w:rFonts w:hint="eastAsia"/>
          <w:b/>
          <w:sz w:val="22"/>
          <w:szCs w:val="28"/>
        </w:rPr>
        <w:t>答题思路：</w:t>
      </w:r>
      <w:r w:rsidR="00903120" w:rsidRPr="00AE5477">
        <w:rPr>
          <w:rFonts w:hint="eastAsia"/>
          <w:b/>
          <w:sz w:val="22"/>
          <w:szCs w:val="28"/>
        </w:rPr>
        <w:t>逐条分析《通知》中不符合我国《宪法》及《劳动法》规定的内容。</w:t>
      </w:r>
    </w:p>
    <w:p w:rsidR="00895461" w:rsidRPr="00AE5477" w:rsidRDefault="000B0E3B" w:rsidP="00AE5477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0406B8" wp14:editId="087F6B70">
            <wp:extent cx="6177516" cy="1995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490" cy="19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D6" w:rsidRPr="00AE5477" w:rsidRDefault="00895461" w:rsidP="00EE4AD6">
      <w:pPr>
        <w:spacing w:line="360" w:lineRule="auto"/>
        <w:rPr>
          <w:sz w:val="22"/>
          <w:szCs w:val="28"/>
        </w:rPr>
      </w:pPr>
      <w:r w:rsidRPr="00AE5477">
        <w:rPr>
          <w:rFonts w:hint="eastAsia"/>
          <w:sz w:val="24"/>
          <w:szCs w:val="30"/>
        </w:rPr>
        <w:t>2</w:t>
      </w:r>
      <w:r w:rsidRPr="00AE5477">
        <w:rPr>
          <w:rFonts w:hint="eastAsia"/>
          <w:sz w:val="24"/>
          <w:szCs w:val="30"/>
        </w:rPr>
        <w:t>、</w:t>
      </w:r>
      <w:r w:rsidR="00EE4AD6" w:rsidRPr="00AE5477">
        <w:rPr>
          <w:rFonts w:hint="eastAsia"/>
          <w:sz w:val="22"/>
          <w:szCs w:val="28"/>
        </w:rPr>
        <w:t>王某与李某均为</w:t>
      </w:r>
      <w:r w:rsidR="00EE4AD6" w:rsidRPr="00AE5477">
        <w:rPr>
          <w:rFonts w:hint="eastAsia"/>
          <w:sz w:val="22"/>
          <w:szCs w:val="28"/>
        </w:rPr>
        <w:t>20</w:t>
      </w:r>
      <w:r w:rsidR="00EE4AD6" w:rsidRPr="00AE5477">
        <w:rPr>
          <w:rFonts w:hint="eastAsia"/>
          <w:sz w:val="22"/>
          <w:szCs w:val="28"/>
        </w:rPr>
        <w:t>周岁，两人约好去丁某家行窃，由王某在外面放哨和接应，李某进入丁某家中行窃。当李某窃得现金五万元与一只金表准备逃走时，恰好碰到了有事回家的丁某，李某为了逃走猛击丁某头部。王某由于看到了丁某回家，未接应李某早早逃走了。</w:t>
      </w:r>
    </w:p>
    <w:p w:rsidR="00EE4AD6" w:rsidRPr="00AE5477" w:rsidRDefault="00EE4AD6" w:rsidP="00EE4AD6">
      <w:pPr>
        <w:spacing w:line="360" w:lineRule="auto"/>
        <w:rPr>
          <w:sz w:val="22"/>
          <w:szCs w:val="28"/>
        </w:rPr>
      </w:pPr>
      <w:r w:rsidRPr="00AE5477">
        <w:rPr>
          <w:rFonts w:hint="eastAsia"/>
          <w:sz w:val="22"/>
          <w:szCs w:val="28"/>
        </w:rPr>
        <w:t>请问：（</w:t>
      </w:r>
      <w:r w:rsidRPr="00AE5477">
        <w:rPr>
          <w:rFonts w:hint="eastAsia"/>
          <w:sz w:val="22"/>
          <w:szCs w:val="28"/>
        </w:rPr>
        <w:t>1</w:t>
      </w:r>
      <w:r w:rsidRPr="00AE5477">
        <w:rPr>
          <w:rFonts w:hint="eastAsia"/>
          <w:sz w:val="22"/>
          <w:szCs w:val="28"/>
        </w:rPr>
        <w:t>）王某与李某是否构成共同犯罪？为什么？</w:t>
      </w:r>
    </w:p>
    <w:p w:rsidR="00EE4AD6" w:rsidRPr="00AE5477" w:rsidRDefault="00EE4AD6" w:rsidP="00EE4AD6">
      <w:pPr>
        <w:spacing w:line="360" w:lineRule="auto"/>
        <w:rPr>
          <w:sz w:val="22"/>
          <w:szCs w:val="28"/>
        </w:rPr>
      </w:pPr>
      <w:r w:rsidRPr="00AE5477">
        <w:rPr>
          <w:rFonts w:hint="eastAsia"/>
          <w:sz w:val="22"/>
          <w:szCs w:val="28"/>
        </w:rPr>
        <w:t xml:space="preserve">     </w:t>
      </w:r>
      <w:r w:rsidRPr="00AE5477">
        <w:rPr>
          <w:rFonts w:hint="eastAsia"/>
          <w:sz w:val="22"/>
          <w:szCs w:val="28"/>
        </w:rPr>
        <w:t>（</w:t>
      </w:r>
      <w:r w:rsidRPr="00AE5477">
        <w:rPr>
          <w:rFonts w:hint="eastAsia"/>
          <w:sz w:val="22"/>
          <w:szCs w:val="28"/>
        </w:rPr>
        <w:t>2</w:t>
      </w:r>
      <w:r w:rsidRPr="00AE5477">
        <w:rPr>
          <w:rFonts w:hint="eastAsia"/>
          <w:sz w:val="22"/>
          <w:szCs w:val="28"/>
        </w:rPr>
        <w:t>）王某与李某分别犯什么罪？</w:t>
      </w:r>
    </w:p>
    <w:p w:rsidR="00650AE2" w:rsidRDefault="00650AE2" w:rsidP="00EE4AD6">
      <w:pPr>
        <w:spacing w:line="360" w:lineRule="auto"/>
        <w:rPr>
          <w:b/>
          <w:sz w:val="28"/>
          <w:szCs w:val="28"/>
        </w:rPr>
      </w:pPr>
      <w:r w:rsidRPr="00650AE2">
        <w:rPr>
          <w:rFonts w:hint="eastAsia"/>
          <w:b/>
          <w:sz w:val="28"/>
          <w:szCs w:val="28"/>
        </w:rPr>
        <w:t>答题思路：</w:t>
      </w:r>
    </w:p>
    <w:p w:rsidR="00650AE2" w:rsidRDefault="00650AE2" w:rsidP="00EE4AD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）构成共同犯罪的条件：刑事责任年龄和共同的主管故意。</w:t>
      </w:r>
    </w:p>
    <w:p w:rsidR="004D6FA5" w:rsidRDefault="00650AE2" w:rsidP="00832D8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）分别犯的罪行根据《刑法》回答。</w:t>
      </w:r>
    </w:p>
    <w:p w:rsidR="008B146E" w:rsidRDefault="008B146E" w:rsidP="00832D87">
      <w:pPr>
        <w:spacing w:line="360" w:lineRule="auto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（</w:t>
      </w:r>
      <w:r>
        <w:rPr>
          <w:rFonts w:ascii="Microsoft Yahei" w:hAnsi="Microsoft Yahei"/>
          <w:color w:val="333333"/>
          <w:shd w:val="clear" w:color="auto" w:fill="FFFFFF"/>
        </w:rPr>
        <w:t>1</w:t>
      </w:r>
      <w:r>
        <w:rPr>
          <w:rFonts w:ascii="Microsoft Yahei" w:hAnsi="Microsoft Yahei"/>
          <w:color w:val="333333"/>
          <w:shd w:val="clear" w:color="auto" w:fill="FFFFFF"/>
        </w:rPr>
        <w:t>）构成共同犯罪的条件：刑事责任年龄和共同的主管故意。</w:t>
      </w:r>
    </w:p>
    <w:p w:rsidR="000B0E3B" w:rsidRPr="00832D87" w:rsidRDefault="008B146E" w:rsidP="00832D87">
      <w:pPr>
        <w:spacing w:line="360" w:lineRule="auto"/>
        <w:rPr>
          <w:b/>
          <w:sz w:val="28"/>
          <w:szCs w:val="28"/>
        </w:rPr>
      </w:pP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>（</w:t>
      </w:r>
      <w:r>
        <w:rPr>
          <w:rFonts w:ascii="Microsoft Yahei" w:hAnsi="Microsoft Yahei"/>
          <w:color w:val="333333"/>
          <w:shd w:val="clear" w:color="auto" w:fill="FFFFFF"/>
        </w:rPr>
        <w:t>2</w:t>
      </w:r>
      <w:r>
        <w:rPr>
          <w:rFonts w:ascii="Microsoft Yahei" w:hAnsi="Microsoft Yahei"/>
          <w:color w:val="333333"/>
          <w:shd w:val="clear" w:color="auto" w:fill="FFFFFF"/>
        </w:rPr>
        <w:t>）构成盗窃罪的共同犯罪。两者均系成年人在盗窃中有共同主观故意及行为符合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>共同犯罪要件，对于李某伤害丁某的行为只是其个人的犯罪，对李某的伤害行为王</w:t>
      </w:r>
      <w:r>
        <w:rPr>
          <w:rFonts w:ascii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hAnsi="Microsoft Yahei"/>
          <w:color w:val="333333"/>
          <w:shd w:val="clear" w:color="auto" w:fill="FFFFFF"/>
        </w:rPr>
        <w:t>某事先不知情且未参与，所以由李某一人承担故意伤害罪！</w:t>
      </w:r>
    </w:p>
    <w:sectPr w:rsidR="000B0E3B" w:rsidRPr="00832D87" w:rsidSect="00AE547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2A8" w:rsidRDefault="004B02A8" w:rsidP="003D0FA6">
      <w:r>
        <w:separator/>
      </w:r>
    </w:p>
  </w:endnote>
  <w:endnote w:type="continuationSeparator" w:id="0">
    <w:p w:rsidR="004B02A8" w:rsidRDefault="004B02A8" w:rsidP="003D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2A8" w:rsidRDefault="004B02A8" w:rsidP="003D0FA6">
      <w:r>
        <w:separator/>
      </w:r>
    </w:p>
  </w:footnote>
  <w:footnote w:type="continuationSeparator" w:id="0">
    <w:p w:rsidR="004B02A8" w:rsidRDefault="004B02A8" w:rsidP="003D0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FA6"/>
    <w:rsid w:val="00015D52"/>
    <w:rsid w:val="00031785"/>
    <w:rsid w:val="00052B4E"/>
    <w:rsid w:val="000B0E3B"/>
    <w:rsid w:val="000B7C4B"/>
    <w:rsid w:val="000F3C09"/>
    <w:rsid w:val="001037CD"/>
    <w:rsid w:val="001A178D"/>
    <w:rsid w:val="00225B21"/>
    <w:rsid w:val="002414F3"/>
    <w:rsid w:val="003D0FA6"/>
    <w:rsid w:val="004848B1"/>
    <w:rsid w:val="004B02A8"/>
    <w:rsid w:val="004D6FA5"/>
    <w:rsid w:val="005127D1"/>
    <w:rsid w:val="00531472"/>
    <w:rsid w:val="006111E7"/>
    <w:rsid w:val="00614BE4"/>
    <w:rsid w:val="00650AE2"/>
    <w:rsid w:val="006852EC"/>
    <w:rsid w:val="0074779D"/>
    <w:rsid w:val="0076132A"/>
    <w:rsid w:val="00765A2B"/>
    <w:rsid w:val="007807B5"/>
    <w:rsid w:val="00812ADF"/>
    <w:rsid w:val="00832D87"/>
    <w:rsid w:val="008469D4"/>
    <w:rsid w:val="00895461"/>
    <w:rsid w:val="008B146E"/>
    <w:rsid w:val="00903120"/>
    <w:rsid w:val="00A30E42"/>
    <w:rsid w:val="00AE5477"/>
    <w:rsid w:val="00B03CA0"/>
    <w:rsid w:val="00CD73BC"/>
    <w:rsid w:val="00DD1ECD"/>
    <w:rsid w:val="00DE66DA"/>
    <w:rsid w:val="00E80539"/>
    <w:rsid w:val="00E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3894B66-AE87-4DAD-B662-37FD7FF2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4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FA6"/>
    <w:rPr>
      <w:sz w:val="18"/>
      <w:szCs w:val="18"/>
    </w:rPr>
  </w:style>
  <w:style w:type="character" w:customStyle="1" w:styleId="r8">
    <w:name w:val="r_8"/>
    <w:basedOn w:val="a0"/>
    <w:rsid w:val="008B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yxn</dc:creator>
  <cp:keywords/>
  <dc:description/>
  <cp:lastModifiedBy>zlq</cp:lastModifiedBy>
  <cp:revision>35</cp:revision>
  <dcterms:created xsi:type="dcterms:W3CDTF">2014-04-14T07:14:00Z</dcterms:created>
  <dcterms:modified xsi:type="dcterms:W3CDTF">2018-05-08T09:04:00Z</dcterms:modified>
</cp:coreProperties>
</file>