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A卷</w:t>
      </w:r>
    </w:p>
    <w:p>
      <w:pPr>
        <w:rPr>
          <w:rFonts w:hint="eastAsia"/>
        </w:rPr>
      </w:pPr>
      <w:r>
        <w:rPr>
          <w:rFonts w:hint="eastAsia"/>
        </w:rPr>
        <w:t>名词解释：</w:t>
      </w:r>
    </w:p>
    <w:p>
      <w:pPr>
        <w:rPr>
          <w:rFonts w:hint="eastAsia"/>
        </w:rPr>
      </w:pPr>
    </w:p>
    <w:p>
      <w:pPr>
        <w:pStyle w:val="11"/>
        <w:numPr>
          <w:ilvl w:val="0"/>
          <w:numId w:val="1"/>
        </w:numPr>
        <w:ind w:firstLineChars="0"/>
        <w:rPr>
          <w:rFonts w:hint="eastAsia"/>
        </w:rPr>
      </w:pPr>
      <w:r>
        <w:rPr>
          <w:rFonts w:hint="eastAsia"/>
          <w:lang w:eastAsia="zh-CN"/>
        </w:rPr>
        <w:t>公民</w:t>
      </w:r>
      <w:r>
        <w:rPr>
          <w:rFonts w:hint="eastAsia"/>
        </w:rPr>
        <w:t>：公民是一个法律概念，通常是指具有一国国籍，并根据该国宪法和法律，享有权利并承担义务的人。</w:t>
      </w:r>
    </w:p>
    <w:p>
      <w:pPr>
        <w:pStyle w:val="11"/>
        <w:numPr>
          <w:ilvl w:val="0"/>
          <w:numId w:val="1"/>
        </w:numPr>
        <w:ind w:firstLineChars="0"/>
        <w:rPr>
          <w:rFonts w:hint="eastAsia"/>
        </w:rPr>
      </w:pPr>
      <w:r>
        <w:rPr>
          <w:rFonts w:hint="eastAsia"/>
          <w:lang w:eastAsia="zh-CN"/>
        </w:rPr>
        <w:t>国家机构：</w:t>
      </w:r>
      <w:r>
        <w:rPr>
          <w:rFonts w:hint="eastAsia"/>
        </w:rPr>
        <w:t>国家机构是国家机关的总称。它是由统治阶级为了行使国家权力，实现国家职能，按照一定的组织原则所建立的一整套有机联系的国家机关的总和。它包括立法机关、行政机关、审判机关、检察机关和军事机关等。它是国家存在的物质形式。</w:t>
      </w:r>
    </w:p>
    <w:p>
      <w:pPr>
        <w:pStyle w:val="11"/>
        <w:numPr>
          <w:ilvl w:val="0"/>
          <w:numId w:val="1"/>
        </w:numPr>
        <w:ind w:firstLineChars="0"/>
        <w:rPr>
          <w:rFonts w:hint="eastAsia"/>
        </w:rPr>
      </w:pPr>
      <w:r>
        <w:rPr>
          <w:rFonts w:hint="eastAsia"/>
          <w:lang w:eastAsia="zh-CN"/>
        </w:rPr>
        <w:t>人民代表大会制度：</w:t>
      </w:r>
      <w:r>
        <w:rPr>
          <w:rFonts w:hint="eastAsia"/>
        </w:rPr>
        <w:t>国家一切权力属于人民，人民通过选举产生代表，组成全国人民代表大会和地方各级人民代表大会，行使国家权力，其他国家机关由人民代表大会产生，对它负责，受它监督，人民代表大会对人民负责的一种政权组织形式</w:t>
      </w:r>
    </w:p>
    <w:p>
      <w:pPr>
        <w:pStyle w:val="11"/>
        <w:numPr>
          <w:ilvl w:val="0"/>
          <w:numId w:val="1"/>
        </w:numPr>
        <w:ind w:firstLineChars="0"/>
        <w:rPr>
          <w:rFonts w:hint="eastAsia"/>
        </w:rPr>
      </w:pPr>
      <w:r>
        <w:rPr>
          <w:rFonts w:hint="eastAsia"/>
          <w:lang w:eastAsia="zh-CN"/>
        </w:rPr>
        <w:t>联邦制：</w:t>
      </w:r>
      <w:r>
        <w:rPr>
          <w:rFonts w:hint="eastAsia"/>
        </w:rPr>
        <w:t>指由几个、十几个甚至几十个享有独立权限的成员国联合组成的国家。国家整体与组成部分之间是一种联盟关系。除联邦的中央国家机关系统、宪法和法律之外，各成员国有国家机关系统，宪法和法律。</w:t>
      </w:r>
    </w:p>
    <w:p>
      <w:pPr>
        <w:pStyle w:val="11"/>
        <w:numPr>
          <w:ilvl w:val="0"/>
          <w:numId w:val="1"/>
        </w:numPr>
        <w:ind w:firstLineChars="0"/>
        <w:rPr>
          <w:rFonts w:hint="eastAsia"/>
        </w:rPr>
      </w:pPr>
      <w:r>
        <w:rPr>
          <w:rFonts w:hint="eastAsia"/>
          <w:lang w:eastAsia="zh-CN"/>
        </w:rPr>
        <w:t>国务院总理负责制：</w:t>
      </w:r>
      <w:r>
        <w:rPr>
          <w:rFonts w:hint="eastAsia"/>
        </w:rPr>
        <w:t>指总理对自己主持的国务院的全部工作负责任，总理对国务院的工作有决策权，并对国务院行使职权的结果承担责任。</w:t>
      </w:r>
    </w:p>
    <w:p>
      <w:pPr>
        <w:pStyle w:val="11"/>
        <w:widowControl w:val="0"/>
        <w:numPr>
          <w:ilvl w:val="0"/>
          <w:numId w:val="0"/>
        </w:numPr>
        <w:jc w:val="both"/>
        <w:rPr>
          <w:rFonts w:hint="eastAsia"/>
          <w:lang w:eastAsia="zh-CN"/>
        </w:rPr>
      </w:pPr>
    </w:p>
    <w:p>
      <w:pPr>
        <w:pStyle w:val="11"/>
        <w:widowControl w:val="0"/>
        <w:numPr>
          <w:ilvl w:val="0"/>
          <w:numId w:val="0"/>
        </w:numPr>
        <w:jc w:val="both"/>
        <w:rPr>
          <w:rFonts w:hint="eastAsia"/>
          <w:lang w:eastAsia="zh-CN"/>
        </w:rPr>
      </w:pPr>
      <w:r>
        <w:rPr>
          <w:rFonts w:hint="eastAsia"/>
          <w:lang w:eastAsia="zh-CN"/>
        </w:rPr>
        <w:t>简答题：</w:t>
      </w:r>
    </w:p>
    <w:p>
      <w:pPr>
        <w:pStyle w:val="11"/>
        <w:widowControl w:val="0"/>
        <w:numPr>
          <w:ilvl w:val="0"/>
          <w:numId w:val="2"/>
        </w:numPr>
        <w:jc w:val="both"/>
        <w:rPr>
          <w:rFonts w:hint="eastAsia"/>
          <w:lang w:val="en-US" w:eastAsia="zh-CN"/>
        </w:rPr>
      </w:pPr>
      <w:r>
        <w:rPr>
          <w:rFonts w:hint="eastAsia"/>
          <w:lang w:val="en-US" w:eastAsia="zh-CN"/>
        </w:rPr>
        <w:t>为什么说宪法是民主制度的法律化？</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答：</w:t>
      </w:r>
    </w:p>
    <w:p>
      <w:pPr>
        <w:pStyle w:val="11"/>
        <w:widowControl w:val="0"/>
        <w:numPr>
          <w:ilvl w:val="0"/>
          <w:numId w:val="0"/>
        </w:numPr>
        <w:ind w:left="420" w:leftChars="0" w:firstLine="420" w:firstLineChars="0"/>
        <w:jc w:val="both"/>
        <w:rPr>
          <w:rFonts w:hint="eastAsia"/>
          <w:lang w:eastAsia="zh-CN"/>
        </w:rPr>
      </w:pPr>
      <w:r>
        <w:rPr>
          <w:rFonts w:hint="eastAsia"/>
          <w:lang w:eastAsia="zh-CN"/>
        </w:rPr>
        <w:t>宪法是一个国家的根本大法，是特定社会政治经济和思想文化条件综合作用的产物，集中反映各种政治力量的实际对比关系，确认政治成果和现实的民主政治，规定国家的根本任务和根本制度，即社会制度、国家制度的原则和国家政权的组织以及公民的基本权利义务等内容。</w:t>
      </w:r>
    </w:p>
    <w:p>
      <w:pPr>
        <w:pStyle w:val="11"/>
        <w:widowControl w:val="0"/>
        <w:numPr>
          <w:ilvl w:val="0"/>
          <w:numId w:val="0"/>
        </w:numPr>
        <w:ind w:left="420" w:leftChars="0" w:firstLine="420" w:firstLineChars="0"/>
        <w:jc w:val="both"/>
        <w:rPr>
          <w:rFonts w:hint="eastAsia"/>
          <w:lang w:val="en-US" w:eastAsia="zh-CN"/>
        </w:rPr>
      </w:pPr>
    </w:p>
    <w:p>
      <w:pPr>
        <w:pStyle w:val="11"/>
        <w:widowControl w:val="0"/>
        <w:numPr>
          <w:ilvl w:val="0"/>
          <w:numId w:val="2"/>
        </w:numPr>
        <w:jc w:val="both"/>
        <w:rPr>
          <w:rFonts w:hint="eastAsia"/>
          <w:lang w:val="en-US" w:eastAsia="zh-CN"/>
        </w:rPr>
      </w:pPr>
      <w:r>
        <w:rPr>
          <w:rFonts w:hint="eastAsia"/>
          <w:lang w:val="en-US" w:eastAsia="zh-CN"/>
        </w:rPr>
        <w:t>我国采取单一制国家结构形成的原因？</w:t>
      </w:r>
    </w:p>
    <w:p>
      <w:pPr>
        <w:pStyle w:val="11"/>
        <w:widowControl w:val="0"/>
        <w:numPr>
          <w:ilvl w:val="0"/>
          <w:numId w:val="0"/>
        </w:numPr>
        <w:ind w:left="420" w:leftChars="0" w:firstLine="420" w:firstLineChars="0"/>
        <w:jc w:val="both"/>
        <w:rPr>
          <w:rFonts w:hint="eastAsia"/>
          <w:lang w:eastAsia="zh-CN"/>
        </w:rPr>
      </w:pPr>
      <w:r>
        <w:rPr>
          <w:rFonts w:hint="eastAsia"/>
          <w:lang w:val="en-US" w:eastAsia="zh-CN"/>
        </w:rPr>
        <w:t>答： 单一制是指</w:t>
      </w:r>
      <w:r>
        <w:rPr>
          <w:rFonts w:hint="eastAsia"/>
          <w:lang w:eastAsia="zh-CN"/>
        </w:rPr>
        <w:t>不具有独立性的行政区域或自治区域组成的国家，也就是国家整体与各组成部分之间是一种行政隶属关系。在单一制国家，全国只有一个中央国家机关系统和一部统一的宪法，地方国家机关受中央国家机关的统一领导，不能脱离中央而独立。</w:t>
      </w:r>
    </w:p>
    <w:p>
      <w:pPr>
        <w:pStyle w:val="11"/>
        <w:widowControl w:val="0"/>
        <w:numPr>
          <w:ilvl w:val="0"/>
          <w:numId w:val="0"/>
        </w:numPr>
        <w:ind w:left="420" w:leftChars="0" w:firstLine="420" w:firstLineChars="0"/>
        <w:jc w:val="both"/>
        <w:rPr>
          <w:rFonts w:hint="eastAsia"/>
          <w:lang w:eastAsia="zh-CN"/>
        </w:rPr>
      </w:pPr>
      <w:r>
        <w:rPr>
          <w:rFonts w:hint="eastAsia"/>
          <w:lang w:eastAsia="zh-CN"/>
        </w:rPr>
        <w:t>我国采取单一制国家只要有以下原因：</w:t>
      </w:r>
    </w:p>
    <w:p>
      <w:pPr>
        <w:pStyle w:val="11"/>
        <w:widowControl w:val="0"/>
        <w:numPr>
          <w:ilvl w:val="0"/>
          <w:numId w:val="3"/>
        </w:numPr>
        <w:ind w:left="420" w:leftChars="0" w:firstLine="420" w:firstLineChars="0"/>
        <w:jc w:val="both"/>
        <w:rPr>
          <w:rFonts w:hint="eastAsia"/>
          <w:lang w:val="en-US" w:eastAsia="zh-CN"/>
        </w:rPr>
      </w:pPr>
      <w:r>
        <w:rPr>
          <w:rFonts w:hint="eastAsia"/>
          <w:lang w:val="en-US" w:eastAsia="zh-CN"/>
        </w:rPr>
        <w:t>民族原因：我国的民族成份和民族分布情况决定了我国只能建立单一制国家</w:t>
      </w:r>
      <w:r>
        <w:rPr>
          <w:rFonts w:hint="eastAsia" w:ascii="微软雅黑" w:hAnsi="微软雅黑" w:eastAsia="微软雅黑"/>
          <w:sz w:val="20"/>
        </w:rPr>
        <w:t>。</w:t>
      </w:r>
    </w:p>
    <w:p>
      <w:pPr>
        <w:pStyle w:val="11"/>
        <w:widowControl w:val="0"/>
        <w:numPr>
          <w:ilvl w:val="0"/>
          <w:numId w:val="3"/>
        </w:numPr>
        <w:ind w:left="420" w:leftChars="0" w:firstLine="420" w:firstLineChars="0"/>
        <w:jc w:val="both"/>
        <w:rPr>
          <w:rFonts w:hint="eastAsia"/>
          <w:lang w:val="en-US" w:eastAsia="zh-CN"/>
        </w:rPr>
      </w:pPr>
      <w:r>
        <w:rPr>
          <w:rFonts w:hint="eastAsia"/>
          <w:lang w:val="en-US" w:eastAsia="zh-CN"/>
        </w:rPr>
        <w:t>历史原因：我国民族关系的历史发展情况决定了有利于建立单一制国</w:t>
      </w:r>
      <w:r>
        <w:rPr>
          <w:rFonts w:hint="eastAsia" w:ascii="微软雅黑" w:hAnsi="微软雅黑" w:eastAsia="微软雅黑"/>
          <w:sz w:val="20"/>
        </w:rPr>
        <w:t>家。</w:t>
      </w:r>
    </w:p>
    <w:p>
      <w:pPr>
        <w:pStyle w:val="11"/>
        <w:widowControl w:val="0"/>
        <w:numPr>
          <w:ilvl w:val="0"/>
          <w:numId w:val="3"/>
        </w:numPr>
        <w:ind w:left="420" w:leftChars="0" w:firstLine="420" w:firstLineChars="0"/>
        <w:jc w:val="both"/>
        <w:rPr>
          <w:rFonts w:hint="eastAsia"/>
          <w:lang w:val="en-US" w:eastAsia="zh-CN"/>
        </w:rPr>
      </w:pPr>
      <w:r>
        <w:rPr>
          <w:rFonts w:hint="eastAsia"/>
          <w:lang w:val="en-US" w:eastAsia="zh-CN"/>
        </w:rPr>
        <w:t>国家建设的需要：社会建设的共同目标要求我们实行单一制国家，建立统一的国家，可以扬长避短，发挥各自优势，充分利用祖国资源，共同完成社会主义现代化建设任务。</w:t>
      </w:r>
    </w:p>
    <w:p>
      <w:pPr>
        <w:pStyle w:val="11"/>
        <w:widowControl w:val="0"/>
        <w:numPr>
          <w:ilvl w:val="0"/>
          <w:numId w:val="3"/>
        </w:numPr>
        <w:ind w:left="420" w:leftChars="0" w:firstLine="420" w:firstLineChars="0"/>
        <w:jc w:val="both"/>
        <w:rPr>
          <w:rFonts w:hint="eastAsia"/>
          <w:lang w:val="en-US" w:eastAsia="zh-CN"/>
        </w:rPr>
      </w:pPr>
      <w:r>
        <w:rPr>
          <w:rFonts w:hint="eastAsia"/>
          <w:lang w:val="en-US" w:eastAsia="zh-CN"/>
        </w:rPr>
        <w:t>国家安全的需要：</w:t>
      </w:r>
      <w:r>
        <w:rPr>
          <w:rFonts w:hint="eastAsia"/>
          <w:lang w:eastAsia="zh-CN"/>
        </w:rPr>
        <w:t>实行单一制的国家结构形式也是巩固国防的需要，只有团结在单一制的社会主义国家里，才符合各族人民的根本利益，才符合整个中华</w:t>
      </w:r>
      <w:r>
        <w:rPr>
          <w:rFonts w:hint="eastAsia" w:ascii="微软雅黑" w:hAnsi="微软雅黑" w:eastAsia="微软雅黑"/>
          <w:sz w:val="20"/>
        </w:rPr>
        <w:t>民族的根本利益。</w:t>
      </w:r>
    </w:p>
    <w:p>
      <w:pPr>
        <w:pStyle w:val="11"/>
        <w:widowControl w:val="0"/>
        <w:numPr>
          <w:ilvl w:val="0"/>
          <w:numId w:val="2"/>
        </w:numPr>
        <w:jc w:val="both"/>
        <w:rPr>
          <w:rFonts w:hint="eastAsia"/>
          <w:lang w:val="en-US" w:eastAsia="zh-CN"/>
        </w:rPr>
      </w:pPr>
      <w:r>
        <w:rPr>
          <w:rFonts w:hint="eastAsia"/>
          <w:lang w:val="en-US" w:eastAsia="zh-CN"/>
        </w:rPr>
        <w:t>宪法规范的特点是什么？</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答：</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宪法规范的特点是指宪法规范与其他法律规范相比较而言的。</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主要有以下特点：</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最高权威性：宪法规范在全部法律规范中居于最高地位，具有最高法律效力，一般立法都必须以宪法规范为依据</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原则性：宪法规范所规定的内容不涉及国家生活和细微末节，而以确定原则为限，具有指导意义。</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适用性：宪法规范具有较强的适应性，使它能够在较大的限度内承受因客观形势的变化而带来的影响。</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弱制裁性：宪法规范往往不具备司法上的适用性，缺乏直接的司法强制；宪法规范中的制裁要素，直接体现在宪法条文中的比较少；对违宪行为大多数是通过政治途径予以解决的，以法律途径解决的不多</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相对稳定性：宪法规范的稳定性主要表现在：对成文宪法来说，一般规定了严格的制定和修改程序，宪法规范一经确定，往往不易变动；对于不成文宪法而言，以宪法惯例、宪法习惯存在的大量宪法规范，是在长期政治发展中形成的，除了有大的历史变革，宪法主体一般不会破坏惯例。</w:t>
      </w:r>
    </w:p>
    <w:p>
      <w:pPr>
        <w:pStyle w:val="11"/>
        <w:widowControl w:val="0"/>
        <w:numPr>
          <w:ilvl w:val="0"/>
          <w:numId w:val="2"/>
        </w:numPr>
        <w:jc w:val="both"/>
        <w:rPr>
          <w:rFonts w:hint="eastAsia"/>
          <w:lang w:val="en-US" w:eastAsia="zh-CN"/>
        </w:rPr>
      </w:pPr>
      <w:r>
        <w:rPr>
          <w:rFonts w:hint="eastAsia"/>
          <w:lang w:val="en-US" w:eastAsia="zh-CN"/>
        </w:rPr>
        <w:t>如何理解我国宪法规定的宗教信仰自由？</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答：</w:t>
      </w:r>
      <w:r>
        <w:rPr>
          <w:rFonts w:hint="eastAsia" w:ascii="微软雅黑" w:hAnsi="微软雅黑" w:eastAsia="微软雅黑"/>
          <w:sz w:val="20"/>
        </w:rPr>
        <w:t>宗</w:t>
      </w:r>
      <w:r>
        <w:rPr>
          <w:rFonts w:hint="eastAsia"/>
          <w:lang w:val="en-US" w:eastAsia="zh-CN"/>
        </w:rPr>
        <w:t>教信仰自由，就是每个公民既有信仰宗教的自由，也有不信仰宗教的自由；有信仰这种宗教的自由，也有信仰那种宗教的自由；在同一种宗教里面，有信仰这个教派的自由，也有信仰那个教派的自由；有过去不信教而现在信教的自由，也有过去信教而现在不信教的自由。</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宗教信仰自由有以下几点：</w:t>
      </w:r>
    </w:p>
    <w:p>
      <w:pPr>
        <w:pStyle w:val="11"/>
        <w:widowControl w:val="0"/>
        <w:numPr>
          <w:ilvl w:val="0"/>
          <w:numId w:val="4"/>
        </w:numPr>
        <w:ind w:left="420" w:leftChars="0" w:firstLine="420" w:firstLineChars="0"/>
        <w:jc w:val="both"/>
        <w:rPr>
          <w:rFonts w:hint="eastAsia"/>
          <w:lang w:val="en-US" w:eastAsia="zh-CN"/>
        </w:rPr>
      </w:pPr>
      <w:r>
        <w:rPr>
          <w:rFonts w:hint="eastAsia"/>
          <w:lang w:val="en-US" w:eastAsia="zh-CN"/>
        </w:rPr>
        <w:t>宗教信仰是一种历史现象</w:t>
      </w:r>
    </w:p>
    <w:p>
      <w:pPr>
        <w:pStyle w:val="11"/>
        <w:widowControl w:val="0"/>
        <w:numPr>
          <w:ilvl w:val="0"/>
          <w:numId w:val="4"/>
        </w:numPr>
        <w:ind w:left="420" w:leftChars="0" w:firstLine="420" w:firstLineChars="0"/>
        <w:jc w:val="both"/>
        <w:rPr>
          <w:rFonts w:hint="eastAsia"/>
          <w:lang w:val="en-US" w:eastAsia="zh-CN"/>
        </w:rPr>
      </w:pPr>
      <w:r>
        <w:rPr>
          <w:rFonts w:hint="eastAsia"/>
          <w:lang w:val="en-US" w:eastAsia="zh-CN"/>
        </w:rPr>
        <w:t>宗教信仰属于思想领域问题</w:t>
      </w:r>
    </w:p>
    <w:p>
      <w:pPr>
        <w:pStyle w:val="11"/>
        <w:widowControl w:val="0"/>
        <w:numPr>
          <w:ilvl w:val="0"/>
          <w:numId w:val="4"/>
        </w:numPr>
        <w:ind w:left="420" w:leftChars="0" w:firstLine="420" w:firstLineChars="0"/>
        <w:jc w:val="both"/>
        <w:rPr>
          <w:rFonts w:hint="eastAsia"/>
          <w:lang w:val="en-US" w:eastAsia="zh-CN"/>
        </w:rPr>
      </w:pPr>
      <w:r>
        <w:rPr>
          <w:rFonts w:hint="eastAsia"/>
          <w:lang w:val="en-US" w:eastAsia="zh-CN"/>
        </w:rPr>
        <w:t>宗教信仰具有民族性和群众性</w:t>
      </w:r>
    </w:p>
    <w:p>
      <w:pPr>
        <w:pStyle w:val="11"/>
        <w:widowControl w:val="0"/>
        <w:numPr>
          <w:ilvl w:val="0"/>
          <w:numId w:val="4"/>
        </w:numPr>
        <w:ind w:left="420" w:leftChars="0" w:firstLine="420" w:firstLineChars="0"/>
        <w:jc w:val="both"/>
        <w:rPr>
          <w:rFonts w:hint="eastAsia"/>
          <w:lang w:val="en-US" w:eastAsia="zh-CN"/>
        </w:rPr>
      </w:pPr>
      <w:r>
        <w:rPr>
          <w:rFonts w:hint="eastAsia"/>
          <w:lang w:val="en-US" w:eastAsia="zh-CN"/>
        </w:rPr>
        <w:t>宗教信仰具有国际性</w:t>
      </w:r>
    </w:p>
    <w:p>
      <w:pPr>
        <w:pStyle w:val="11"/>
        <w:widowControl w:val="0"/>
        <w:numPr>
          <w:ilvl w:val="0"/>
          <w:numId w:val="0"/>
        </w:numPr>
        <w:jc w:val="both"/>
        <w:rPr>
          <w:rFonts w:hint="eastAsia"/>
          <w:lang w:val="en-US" w:eastAsia="zh-CN"/>
        </w:rPr>
      </w:pPr>
    </w:p>
    <w:p>
      <w:pPr>
        <w:pStyle w:val="11"/>
        <w:widowControl w:val="0"/>
        <w:numPr>
          <w:ilvl w:val="0"/>
          <w:numId w:val="0"/>
        </w:numPr>
        <w:jc w:val="both"/>
        <w:rPr>
          <w:rFonts w:hint="eastAsia"/>
          <w:lang w:val="en-US" w:eastAsia="zh-CN"/>
        </w:rPr>
      </w:pPr>
      <w:r>
        <w:rPr>
          <w:rFonts w:hint="eastAsia"/>
          <w:lang w:val="en-US" w:eastAsia="zh-CN"/>
        </w:rPr>
        <w:t>论述题：</w:t>
      </w:r>
    </w:p>
    <w:p>
      <w:pPr>
        <w:pStyle w:val="11"/>
        <w:widowControl w:val="0"/>
        <w:numPr>
          <w:ilvl w:val="0"/>
          <w:numId w:val="5"/>
        </w:numPr>
        <w:jc w:val="both"/>
        <w:rPr>
          <w:rFonts w:hint="eastAsia"/>
          <w:lang w:val="en-US" w:eastAsia="zh-CN"/>
        </w:rPr>
      </w:pPr>
      <w:r>
        <w:rPr>
          <w:rFonts w:hint="eastAsia"/>
          <w:lang w:val="en-US" w:eastAsia="zh-CN"/>
        </w:rPr>
        <w:t>试述我国宪法的基本原则</w:t>
      </w:r>
    </w:p>
    <w:p>
      <w:pPr>
        <w:pStyle w:val="11"/>
        <w:widowControl w:val="0"/>
        <w:numPr>
          <w:ilvl w:val="0"/>
          <w:numId w:val="0"/>
        </w:numPr>
        <w:ind w:left="420" w:leftChars="0" w:firstLine="420" w:firstLineChars="0"/>
        <w:jc w:val="both"/>
        <w:rPr>
          <w:rFonts w:hint="eastAsia"/>
          <w:lang w:val="en-US" w:eastAsia="zh-CN"/>
        </w:rPr>
      </w:pPr>
      <w:r>
        <w:rPr>
          <w:rFonts w:hint="eastAsia"/>
          <w:lang w:val="en-US" w:eastAsia="zh-CN"/>
        </w:rPr>
        <w:t>答：我国宪法的基本原则有以下几点：</w:t>
      </w:r>
    </w:p>
    <w:p>
      <w:p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CN" w:bidi="ar-SA"/>
        </w:rPr>
        <w:t>一切权力属于人民原则：我国宪法第二条规定：</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"https://www.baidu.com/s?wd=%E4%B8%AD%E5%8D%8E%E4%BA%BA%E6%B0%91%E5%85%B1%E5%92%8C%E5%9B%BD&amp;tn=SE_PcZhidaonwhc_ngpagmjz&amp;rsv_dl=gh_pc_zhidao"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中华人民共和国</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的一切权利属于人民，人民行使国家权力的机关是</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"https://www.baidu.com/s?wd=%E5%85%A8%E5%9B%BD%E4%BA%BA%E6%B0%91%E4%BB%A3%E8%A1%A8%E5%A4%A7%E4%BC%9A&amp;tn=SE_PcZhidaonwhc_ngpagmjz&amp;rsv_dl=gh_pc_zhidao"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全国人民代表大会</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和</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"https://www.baidu.com/s?wd=%E5%9C%B0%E6%96%B9%E5%90%84%E7%BA%A7%E4%BA%BA%E6%B0%91%E4%BB%A3%E8%A1%A8%E5%A4%A7%E4%BC%9A&amp;tn=SE_PcZhidaonwhc_ngpagmjz&amp;rsv_dl=gh_pc_zhidao"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地方各级人民代表大会</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"https://www.baidu.com/s?wd=%E4%BA%BA%E6%B0%91%E4%BB%A3%E8%A1%A8%E5%A4%A7%E4%BC%9A%E5%88%B6%E5%BA%A6&amp;tn=SE_PcZhidaonwhc_ngpagmjz&amp;rsv_dl=gh_pc_zhidao"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人民代表大会制度</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是我国的政权组织形式。宪法在确定</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"https://www.baidu.com/s?wd=%E4%BA%BA%E6%B0%91%E4%BB%A3%E8%A1%A8%E5%A4%A7%E4%BC%9A%E5%88%B6%E5%BA%A6&amp;tn=SE_PcZhidaonwhc_ngpagmjz&amp;rsv_dl=gh_pc_zhidao"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人民代表大会制度</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的同时，还明确规定：人民依照法律规定，通过各种途径和形式，管理国家事务，管理经济和文化事业，管理社会事务。这一规定把人民通过</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"https://www.baidu.com/s?wd=%E5%9B%BD%E5%AE%B6%E6%9C%BA%E5%85%B3&amp;tn=SE_PcZhidaonwhc_ngpagmjz&amp;rsv_dl=gh_pc_zhidao" \t "https://zhidao.baidu.com/question/_blank"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国家机关</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管理国家和参与国家事务管理紧密的联系起来。</w:t>
      </w:r>
    </w:p>
    <w:p>
      <w:p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2、社会主义公有制原则：</w:t>
      </w:r>
      <w:r>
        <w:rPr>
          <w:rFonts w:hint="default" w:asciiTheme="minorHAnsi" w:hAnsiTheme="minorHAnsi" w:eastAsiaTheme="minorEastAsia" w:cstheme="minorBidi"/>
          <w:kern w:val="2"/>
          <w:sz w:val="21"/>
          <w:szCs w:val="22"/>
          <w:lang w:val="en-US" w:eastAsia="zh-CN" w:bidi="ar-SA"/>
        </w:rPr>
        <w:t>第六条　中华人民共和国的社会主义经济制度的基础是生产资料的社会主义公有制，即全民所有制和劳动群众集体所有制。社会主义公有制消灭人剥削人的制度，实行各尽所能、按劳分配的原则。</w:t>
      </w:r>
    </w:p>
    <w:p>
      <w:pPr>
        <w:ind w:left="420" w:leftChars="0" w:firstLine="420" w:firstLine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国家在社会主义初级阶段，坚持公有制为主体、多种所有制经济共同发展的基本经济制度，坚持按劳分配为主体、多种分配方式并存的分配制度</w:t>
      </w:r>
    </w:p>
    <w:p>
      <w:pPr>
        <w:ind w:left="420" w:leftChars="0" w:firstLine="420" w:firstLineChars="0"/>
        <w:rPr>
          <w:rFonts w:hint="eastAsia" w:asciiTheme="minorHAnsi" w:hAnsiTheme="minorHAnsi" w:eastAsiaTheme="minorEastAsia" w:cstheme="minorBidi"/>
          <w:kern w:val="2"/>
          <w:sz w:val="21"/>
          <w:szCs w:val="22"/>
          <w:lang w:val="en-US" w:eastAsia="zh-CN" w:bidi="ar-SA"/>
        </w:rPr>
      </w:pPr>
    </w:p>
    <w:p>
      <w:p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3、社会主义精神文明原则：</w:t>
      </w:r>
      <w:r>
        <w:rPr>
          <w:rFonts w:hint="default" w:asciiTheme="minorHAnsi" w:hAnsiTheme="minorHAnsi" w:eastAsiaTheme="minorEastAsia" w:cstheme="minorBidi"/>
          <w:kern w:val="2"/>
          <w:sz w:val="21"/>
          <w:szCs w:val="22"/>
          <w:lang w:val="en-US" w:eastAsia="zh-CN" w:bidi="ar-SA"/>
        </w:rPr>
        <w:t>第二十四条　国家通过普及理想教育、道德教育、文化教育、纪律和法制教育，通过在城乡不同范围的群众中制定和执行各种守则、公约，加强社会主义精神文明的建设。</w:t>
      </w:r>
    </w:p>
    <w:p>
      <w:pPr>
        <w:ind w:left="420" w:leftChars="0" w:firstLine="420" w:firstLineChars="0"/>
        <w:rPr>
          <w:rFonts w:hint="default" w:asciiTheme="minorHAnsi" w:hAnsiTheme="minorHAnsi" w:eastAsiaTheme="minorEastAsia" w:cstheme="minorBidi"/>
          <w:kern w:val="2"/>
          <w:sz w:val="21"/>
          <w:szCs w:val="22"/>
          <w:lang w:val="en-US" w:eastAsia="zh-CN" w:bidi="ar-SA"/>
        </w:rPr>
      </w:pPr>
      <w:r>
        <w:rPr>
          <w:rFonts w:hint="default" w:asciiTheme="minorHAnsi" w:hAnsiTheme="minorHAnsi" w:eastAsiaTheme="minorEastAsia" w:cstheme="minorBidi"/>
          <w:kern w:val="2"/>
          <w:sz w:val="21"/>
          <w:szCs w:val="22"/>
          <w:lang w:val="en-US" w:eastAsia="zh-CN" w:bidi="ar-SA"/>
        </w:rPr>
        <w:t>国家倡导社会主义核心价值观，提倡爱祖国、爱人民、爱劳动、爱科学、爱社会主义的公德，在人民中进行爱国主义、集体主义和国际主义、共产主义的教育，进行辩证唯物主义和历史唯物主义的教育，反对资本主义的、封建主义的和其他的腐朽思想。</w:t>
      </w:r>
    </w:p>
    <w:p>
      <w:pPr>
        <w:ind w:left="420" w:leftChars="0" w:firstLine="420" w:firstLineChars="0"/>
        <w:rPr>
          <w:rFonts w:hint="eastAsia" w:asciiTheme="minorHAnsi" w:hAnsiTheme="minorHAnsi" w:eastAsiaTheme="minorEastAsia" w:cstheme="minorBidi"/>
          <w:kern w:val="2"/>
          <w:sz w:val="21"/>
          <w:szCs w:val="22"/>
          <w:lang w:val="en-US" w:eastAsia="zh-CN" w:bidi="ar-SA"/>
        </w:rPr>
      </w:pPr>
    </w:p>
    <w:p>
      <w:pPr>
        <w:numPr>
          <w:ilvl w:val="0"/>
          <w:numId w:val="4"/>
        </w:num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宪法至上原则：宪法以法律的形式确认了中国各族人民奋斗的成果，规定了国家的根本制度和根本任务，是国家的根本法，具有最高的法律效力。全国各族人民、一切国家机关和武装力量、各政党和各社会团体、各企业事业组织，都必须以宪法为根本的活动准则，并且负有维护宪法尊严、保证宪法实施的职责。</w:t>
      </w:r>
    </w:p>
    <w:p>
      <w:pPr>
        <w:numPr>
          <w:numId w:val="0"/>
        </w:numPr>
        <w:ind w:left="840" w:leftChars="0"/>
        <w:rPr>
          <w:rFonts w:hint="eastAsia" w:asciiTheme="minorHAnsi" w:hAnsiTheme="minorHAnsi" w:eastAsiaTheme="minorEastAsia" w:cstheme="minorBidi"/>
          <w:kern w:val="2"/>
          <w:sz w:val="21"/>
          <w:szCs w:val="22"/>
          <w:lang w:val="en-US" w:eastAsia="zh-CN" w:bidi="ar-SA"/>
        </w:rPr>
      </w:pP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b/>
          <w:i w:val="0"/>
          <w:caps w:val="0"/>
          <w:color w:val="134091"/>
          <w:spacing w:val="0"/>
          <w:sz w:val="21"/>
          <w:szCs w:val="21"/>
        </w:rPr>
      </w:pPr>
      <w:r>
        <w:rPr>
          <w:rFonts w:hint="eastAsia" w:ascii="宋体" w:hAnsi="宋体" w:eastAsia="宋体" w:cs="宋体"/>
          <w:b/>
          <w:i w:val="0"/>
          <w:caps w:val="0"/>
          <w:color w:val="134091"/>
          <w:spacing w:val="0"/>
          <w:sz w:val="21"/>
          <w:szCs w:val="21"/>
          <w:shd w:val="clear" w:fill="FFFFFF"/>
        </w:rPr>
        <w:t>我国宪法的基本原则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宪法基本原则是宪法在调整社会关系时所采取的基本立场和准则。</w:t>
      </w:r>
    </w:p>
    <w:p>
      <w:pPr>
        <w:pStyle w:val="5"/>
        <w:keepNext w:val="0"/>
        <w:keepLines w:val="0"/>
        <w:widowControl/>
        <w:suppressLineNumbers w:val="0"/>
        <w:shd w:val="clear" w:fill="FFFFFF"/>
        <w:spacing w:before="120" w:beforeAutospacing="0" w:after="120" w:afterAutospacing="0" w:line="360" w:lineRule="atLeast"/>
        <w:ind w:left="0" w:right="0" w:firstLine="420"/>
        <w:rPr>
          <w:rFonts w:ascii="黑体" w:hAnsi="宋体" w:eastAsia="黑体" w:cs="黑体"/>
          <w:i w:val="0"/>
          <w:caps w:val="0"/>
          <w:color w:val="981313"/>
          <w:spacing w:val="0"/>
          <w:sz w:val="21"/>
          <w:szCs w:val="21"/>
        </w:rPr>
      </w:pPr>
      <w:r>
        <w:rPr>
          <w:rFonts w:hint="eastAsia" w:ascii="黑体" w:hAnsi="宋体" w:eastAsia="黑体" w:cs="黑体"/>
          <w:i w:val="0"/>
          <w:caps w:val="0"/>
          <w:color w:val="981313"/>
          <w:spacing w:val="0"/>
          <w:sz w:val="21"/>
          <w:szCs w:val="21"/>
          <w:shd w:val="clear" w:fill="FFFFFF"/>
        </w:rPr>
        <w:t>（一）一切权力属于人民的原则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国家一切权力属于人民原则是调整国家与人民关系的宪法原则，其实现途径和方式在西方和社会主义国家之间存在很大差异。西方国家主要通过代议制和分权制得以实现和贯彻，社会主义国家主要通过人民代表大会制和民主集中制得以实现。</w:t>
      </w:r>
    </w:p>
    <w:p>
      <w:pPr>
        <w:pStyle w:val="5"/>
        <w:keepNext w:val="0"/>
        <w:keepLines w:val="0"/>
        <w:widowControl/>
        <w:suppressLineNumbers w:val="0"/>
        <w:shd w:val="clear" w:fill="FFFFFF"/>
        <w:spacing w:before="120" w:beforeAutospacing="0" w:after="120" w:afterAutospacing="0" w:line="360" w:lineRule="atLeast"/>
        <w:ind w:left="0" w:right="0" w:firstLine="420"/>
        <w:rPr>
          <w:rFonts w:hint="eastAsia" w:ascii="黑体" w:hAnsi="宋体" w:eastAsia="黑体" w:cs="黑体"/>
          <w:i w:val="0"/>
          <w:caps w:val="0"/>
          <w:color w:val="981313"/>
          <w:spacing w:val="0"/>
          <w:sz w:val="21"/>
          <w:szCs w:val="21"/>
        </w:rPr>
      </w:pPr>
      <w:r>
        <w:rPr>
          <w:rFonts w:hint="eastAsia" w:ascii="黑体" w:hAnsi="宋体" w:eastAsia="黑体" w:cs="黑体"/>
          <w:i w:val="0"/>
          <w:caps w:val="0"/>
          <w:color w:val="981313"/>
          <w:spacing w:val="0"/>
          <w:sz w:val="21"/>
          <w:szCs w:val="21"/>
          <w:shd w:val="clear" w:fill="FFFFFF"/>
        </w:rPr>
        <w:t>（二）社会主义公有制原则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生产资料的社会主义公有制是社会主义国家经济制度的基础，也是社会主义国家宪法在调整和确认经济关系时的基本原则。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我国现行宪法关于社会主义公有制原则的规定，主要表现在以下几个方面：</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1、宪法明确规定中华人民共和国经济制度的基础是生产资料的社会主义公有制；</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2、宪法确认了我国社会主义公有制的两种形式即全民所有制和劳动群众集体所有制；</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3、宪法规定一些重要自然资源，如矿藏、水流、森林、山岭、草原、荒地、滩涂等以及土地(重要生产资料)以属于国家所有为主；</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4、宪法规定了公有制的基本要求，即“消灭人剥削人的制度，实行各尽所能，按劳分配的原则；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5、宪法公开宣布“社会主义的公共财产神圣不可侵犯”，明确规定：“国家保护社会主义的公共财产。禁止任何组织或个人用任何手段侵占或者破坏国家和集体的财产”等。</w:t>
      </w:r>
    </w:p>
    <w:p>
      <w:pPr>
        <w:pStyle w:val="5"/>
        <w:keepNext w:val="0"/>
        <w:keepLines w:val="0"/>
        <w:widowControl/>
        <w:suppressLineNumbers w:val="0"/>
        <w:shd w:val="clear" w:fill="FFFFFF"/>
        <w:spacing w:before="120" w:beforeAutospacing="0" w:after="120" w:afterAutospacing="0" w:line="360" w:lineRule="atLeast"/>
        <w:ind w:left="0" w:right="0" w:firstLine="420"/>
        <w:rPr>
          <w:rFonts w:hint="eastAsia" w:ascii="黑体" w:hAnsi="宋体" w:eastAsia="黑体" w:cs="黑体"/>
          <w:i w:val="0"/>
          <w:caps w:val="0"/>
          <w:color w:val="981313"/>
          <w:spacing w:val="0"/>
          <w:sz w:val="21"/>
          <w:szCs w:val="21"/>
        </w:rPr>
      </w:pPr>
      <w:r>
        <w:rPr>
          <w:rFonts w:hint="eastAsia" w:ascii="黑体" w:hAnsi="宋体" w:eastAsia="黑体" w:cs="黑体"/>
          <w:i w:val="0"/>
          <w:caps w:val="0"/>
          <w:color w:val="981313"/>
          <w:spacing w:val="0"/>
          <w:sz w:val="21"/>
          <w:szCs w:val="21"/>
          <w:shd w:val="clear" w:fill="FFFFFF"/>
        </w:rPr>
        <w:t>（三）社会主义精神文明原则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社会主义精神文明原则是我国宪法在确认我国文化制度，调整各种文化关系时的基本立场和准则。</w:t>
      </w:r>
    </w:p>
    <w:p>
      <w:pPr>
        <w:pStyle w:val="5"/>
        <w:keepNext w:val="0"/>
        <w:keepLines w:val="0"/>
        <w:widowControl/>
        <w:suppressLineNumbers w:val="0"/>
        <w:shd w:val="clear" w:fill="FFFFFF"/>
        <w:spacing w:before="120" w:beforeAutospacing="0" w:after="120" w:afterAutospacing="0" w:line="360" w:lineRule="atLeast"/>
        <w:ind w:left="0" w:right="0" w:firstLine="420"/>
        <w:rPr>
          <w:rFonts w:hint="eastAsia" w:ascii="黑体" w:hAnsi="宋体" w:eastAsia="黑体" w:cs="黑体"/>
          <w:i w:val="0"/>
          <w:caps w:val="0"/>
          <w:color w:val="981313"/>
          <w:spacing w:val="0"/>
          <w:sz w:val="21"/>
          <w:szCs w:val="21"/>
        </w:rPr>
      </w:pPr>
      <w:r>
        <w:rPr>
          <w:rFonts w:hint="eastAsia" w:ascii="黑体" w:hAnsi="宋体" w:eastAsia="黑体" w:cs="黑体"/>
          <w:i w:val="0"/>
          <w:caps w:val="0"/>
          <w:color w:val="981313"/>
          <w:spacing w:val="0"/>
          <w:sz w:val="21"/>
          <w:szCs w:val="21"/>
          <w:shd w:val="clear" w:fill="FFFFFF"/>
        </w:rPr>
        <w:t>（四）宪法至上原则</w:t>
      </w:r>
    </w:p>
    <w:p>
      <w:pPr>
        <w:pStyle w:val="5"/>
        <w:keepNext w:val="0"/>
        <w:keepLines w:val="0"/>
        <w:widowControl/>
        <w:suppressLineNumbers w:val="0"/>
        <w:shd w:val="clear" w:fill="FFFFFF"/>
        <w:spacing w:before="90" w:beforeAutospacing="0" w:after="90" w:afterAutospacing="0" w:line="360" w:lineRule="atLeast"/>
        <w:ind w:left="0" w:right="0" w:firstLine="420"/>
        <w:rPr>
          <w:rFonts w:hint="eastAsia" w:ascii="宋体" w:hAnsi="宋体" w:eastAsia="宋体" w:cs="宋体"/>
          <w:i w:val="0"/>
          <w:caps w:val="0"/>
          <w:color w:val="363738"/>
          <w:spacing w:val="0"/>
          <w:sz w:val="19"/>
          <w:szCs w:val="19"/>
        </w:rPr>
      </w:pPr>
      <w:r>
        <w:rPr>
          <w:rFonts w:hint="eastAsia" w:ascii="宋体" w:hAnsi="宋体" w:eastAsia="宋体" w:cs="宋体"/>
          <w:i w:val="0"/>
          <w:caps w:val="0"/>
          <w:color w:val="363738"/>
          <w:spacing w:val="0"/>
          <w:sz w:val="19"/>
          <w:szCs w:val="19"/>
          <w:shd w:val="clear" w:fill="FFFFFF"/>
        </w:rPr>
        <w:t>按照现行宪法的规定，我国现行法律体系是由宪法、基本法律、法律、行政法规和地方性法规等构成的统一整体。宪法明确规定，一切法律、行政法规和地方性法规都不得同宪法相抵触。宪法规定，行政法规不得与法律相抵触，地方性法规不得同法律和行政法规相抵触。</w:t>
      </w:r>
      <w:bookmarkStart w:id="0" w:name="_GoBack"/>
      <w:bookmarkEnd w:id="0"/>
    </w:p>
    <w:p>
      <w:pPr>
        <w:numPr>
          <w:numId w:val="0"/>
        </w:numPr>
        <w:ind w:left="840" w:leftChars="0"/>
        <w:rPr>
          <w:rFonts w:hint="eastAsia" w:asciiTheme="minorHAnsi" w:hAnsiTheme="minorHAnsi" w:eastAsiaTheme="minorEastAsia" w:cstheme="minorBidi"/>
          <w:kern w:val="2"/>
          <w:sz w:val="21"/>
          <w:szCs w:val="22"/>
          <w:lang w:val="en-US" w:eastAsia="zh-CN" w:bidi="ar-SA"/>
        </w:rPr>
      </w:pPr>
    </w:p>
    <w:p>
      <w:pPr>
        <w:pStyle w:val="11"/>
        <w:widowControl w:val="0"/>
        <w:numPr>
          <w:ilvl w:val="0"/>
          <w:numId w:val="0"/>
        </w:numPr>
        <w:ind w:left="420" w:leftChars="0" w:firstLine="420" w:firstLineChars="0"/>
        <w:jc w:val="both"/>
        <w:rPr>
          <w:rFonts w:hint="eastAsia"/>
          <w:lang w:val="en-US" w:eastAsia="zh-CN"/>
        </w:rPr>
      </w:pPr>
    </w:p>
    <w:p>
      <w:pPr>
        <w:pStyle w:val="11"/>
        <w:widowControl w:val="0"/>
        <w:numPr>
          <w:ilvl w:val="0"/>
          <w:numId w:val="5"/>
        </w:numPr>
        <w:jc w:val="both"/>
        <w:rPr>
          <w:rFonts w:hint="eastAsia"/>
          <w:lang w:val="en-US" w:eastAsia="zh-CN"/>
        </w:rPr>
      </w:pPr>
      <w:r>
        <w:rPr>
          <w:rFonts w:hint="eastAsia"/>
          <w:lang w:val="en-US" w:eastAsia="zh-CN"/>
        </w:rPr>
        <w:t>如何完善我国宪法监督制度</w:t>
      </w:r>
    </w:p>
    <w:p>
      <w:pPr>
        <w:ind w:left="420" w:leftChars="0" w:firstLine="420" w:firstLineChars="0"/>
        <w:rPr>
          <w:rFonts w:hint="eastAsia"/>
          <w:lang w:eastAsia="zh-CN"/>
        </w:rPr>
      </w:pPr>
      <w:r>
        <w:rPr>
          <w:rFonts w:hint="eastAsia"/>
          <w:lang w:eastAsia="zh-CN"/>
        </w:rPr>
        <w:t>答：</w:t>
      </w:r>
    </w:p>
    <w:p>
      <w:p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宪法监督既是宪法适用的一种形式，又是宪法保障制度的重要组成部分。有效的宪法监督不仅直接实现着宪法，而且还为宪法的有效遵守和以其他方式适用宪法提供了保障。</w:t>
      </w:r>
    </w:p>
    <w:p>
      <w:p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宪法监督的特点有：</w:t>
      </w:r>
    </w:p>
    <w:p>
      <w:pPr>
        <w:numPr>
          <w:ilvl w:val="0"/>
          <w:numId w:val="6"/>
        </w:num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从宪法监督机关来看： 我国宪法监督属代表机关监督体制；宪法监督机关在世界各国主要有三种模式：一是立法机关监督；二是普通司法机关监督；三是专门机关的监督。我国宪法监督的机关是全国人民代表大会及其常务委员会。</w:t>
      </w:r>
    </w:p>
    <w:p>
      <w:pPr>
        <w:numPr>
          <w:ilvl w:val="0"/>
          <w:numId w:val="6"/>
        </w:num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合宪审查的方式看：我国宪法监督采取事前审查和事后审查相结合的方法</w:t>
      </w:r>
    </w:p>
    <w:p>
      <w:pPr>
        <w:numPr>
          <w:ilvl w:val="0"/>
          <w:numId w:val="6"/>
        </w:numPr>
        <w:ind w:left="420" w:leftChars="0"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从对违宪的制裁措施上看：我国宪法监督采取撤销违宪法律、不批准违宪法案和罢免违宪责任者的职务等措施。 </w:t>
      </w:r>
    </w:p>
    <w:p>
      <w:pPr>
        <w:widowControl w:val="0"/>
        <w:numPr>
          <w:ilvl w:val="0"/>
          <w:numId w:val="0"/>
        </w:numPr>
        <w:ind w:left="420" w:leftChars="0" w:firstLine="420" w:firstLineChars="0"/>
        <w:jc w:val="both"/>
        <w:rPr>
          <w:rFonts w:hint="eastAsia" w:asciiTheme="minorHAnsi" w:hAnsiTheme="minorHAnsi" w:eastAsiaTheme="minorEastAsia" w:cstheme="minorBidi"/>
          <w:kern w:val="2"/>
          <w:sz w:val="21"/>
          <w:szCs w:val="22"/>
          <w:lang w:val="en-US" w:eastAsia="zh-CN" w:bidi="ar-SA"/>
        </w:rPr>
      </w:pPr>
    </w:p>
    <w:p>
      <w:pPr>
        <w:numPr>
          <w:ilvl w:val="0"/>
          <w:numId w:val="0"/>
        </w:numPr>
        <w:ind w:firstLine="420"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完善我国宪法监督制度主要有以下几点：</w:t>
      </w:r>
    </w:p>
    <w:p>
      <w:pPr>
        <w:numPr>
          <w:ilvl w:val="0"/>
          <w:numId w:val="0"/>
        </w:numPr>
        <w:ind w:left="840" w:left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CN" w:bidi="ar-SA"/>
        </w:rPr>
        <w:t>设立专门的监督机关：我国宪法规定由全国人大及其常委会行使宪法监督权，但它们并不是专门从事宪法监督的机关，使得宪法监督没有成为一种专门化和经常性的工作，妨碍了宪法监督作用的发挥</w:t>
      </w:r>
    </w:p>
    <w:p>
      <w:pPr>
        <w:numPr>
          <w:ilvl w:val="0"/>
          <w:numId w:val="0"/>
        </w:numPr>
        <w:ind w:left="840" w:left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2、</w:t>
      </w:r>
      <w:r>
        <w:rPr>
          <w:rFonts w:hint="eastAsia" w:asciiTheme="minorHAnsi" w:hAnsiTheme="minorHAnsi" w:eastAsiaTheme="minorEastAsia" w:cstheme="minorBidi"/>
          <w:kern w:val="2"/>
          <w:sz w:val="21"/>
          <w:szCs w:val="22"/>
          <w:lang w:val="en-US" w:eastAsia="zh-CN" w:bidi="ar-SA"/>
        </w:rPr>
        <w:t>建立宪法诉讼制度：我国宪法监督采取事前审查和事后审查相结合的方式，这种方式往往侧重于对法律、法规的合宪性进行审查，对其他具体行为的合宪性监督不够有力；并且这种方式只是侧重于对国家机关的监督，而忽视了对其他宪法主体的监督。建立宪法诉讼制度，允许公民依法控告违反宪法，侵犯公民基本权利的行为。</w:t>
      </w:r>
    </w:p>
    <w:p>
      <w:pPr>
        <w:numPr>
          <w:ilvl w:val="0"/>
          <w:numId w:val="0"/>
        </w:numPr>
        <w:ind w:left="840" w:leftChars="0"/>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CN" w:bidi="ar-SA"/>
        </w:rPr>
        <w:t>加强对违宪责任者的制裁措施：我国违宪措施的制裁性或惩罚性不够强，使得宪法监督缺乏应有的严肃性和强制性，降低了宪法监督的权威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41184"/>
    <w:multiLevelType w:val="singleLevel"/>
    <w:tmpl w:val="AAF41184"/>
    <w:lvl w:ilvl="0" w:tentative="0">
      <w:start w:val="1"/>
      <w:numFmt w:val="decimal"/>
      <w:suff w:val="nothing"/>
      <w:lvlText w:val="%1、"/>
      <w:lvlJc w:val="left"/>
    </w:lvl>
  </w:abstractNum>
  <w:abstractNum w:abstractNumId="1">
    <w:nsid w:val="F45294D2"/>
    <w:multiLevelType w:val="singleLevel"/>
    <w:tmpl w:val="F45294D2"/>
    <w:lvl w:ilvl="0" w:tentative="0">
      <w:start w:val="1"/>
      <w:numFmt w:val="decimal"/>
      <w:suff w:val="nothing"/>
      <w:lvlText w:val="%1、"/>
      <w:lvlJc w:val="left"/>
    </w:lvl>
  </w:abstractNum>
  <w:abstractNum w:abstractNumId="2">
    <w:nsid w:val="2AD1F632"/>
    <w:multiLevelType w:val="singleLevel"/>
    <w:tmpl w:val="2AD1F632"/>
    <w:lvl w:ilvl="0" w:tentative="0">
      <w:start w:val="1"/>
      <w:numFmt w:val="decimal"/>
      <w:suff w:val="nothing"/>
      <w:lvlText w:val="%1、"/>
      <w:lvlJc w:val="left"/>
    </w:lvl>
  </w:abstractNum>
  <w:abstractNum w:abstractNumId="3">
    <w:nsid w:val="38ED173C"/>
    <w:multiLevelType w:val="singleLevel"/>
    <w:tmpl w:val="38ED173C"/>
    <w:lvl w:ilvl="0" w:tentative="0">
      <w:start w:val="1"/>
      <w:numFmt w:val="decimal"/>
      <w:suff w:val="nothing"/>
      <w:lvlText w:val="%1、"/>
      <w:lvlJc w:val="left"/>
    </w:lvl>
  </w:abstractNum>
  <w:abstractNum w:abstractNumId="4">
    <w:nsid w:val="749F4351"/>
    <w:multiLevelType w:val="multilevel"/>
    <w:tmpl w:val="749F43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74AAF583"/>
    <w:multiLevelType w:val="singleLevel"/>
    <w:tmpl w:val="74AAF583"/>
    <w:lvl w:ilvl="0" w:tentative="0">
      <w:start w:val="1"/>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10825"/>
    <w:rsid w:val="000845E4"/>
    <w:rsid w:val="000A28F7"/>
    <w:rsid w:val="000A3F96"/>
    <w:rsid w:val="000F6E72"/>
    <w:rsid w:val="001205A1"/>
    <w:rsid w:val="0016008C"/>
    <w:rsid w:val="001867CF"/>
    <w:rsid w:val="002C26BE"/>
    <w:rsid w:val="002E687D"/>
    <w:rsid w:val="003003B7"/>
    <w:rsid w:val="00426E17"/>
    <w:rsid w:val="00472B34"/>
    <w:rsid w:val="004A7140"/>
    <w:rsid w:val="004C21B9"/>
    <w:rsid w:val="004E5C54"/>
    <w:rsid w:val="00506E58"/>
    <w:rsid w:val="00564493"/>
    <w:rsid w:val="005A180E"/>
    <w:rsid w:val="005E5875"/>
    <w:rsid w:val="00665C8E"/>
    <w:rsid w:val="00667B00"/>
    <w:rsid w:val="006721FD"/>
    <w:rsid w:val="00685D0E"/>
    <w:rsid w:val="006D3702"/>
    <w:rsid w:val="00700CF7"/>
    <w:rsid w:val="00705625"/>
    <w:rsid w:val="00756659"/>
    <w:rsid w:val="00763966"/>
    <w:rsid w:val="00767399"/>
    <w:rsid w:val="007915CB"/>
    <w:rsid w:val="007B456E"/>
    <w:rsid w:val="00814470"/>
    <w:rsid w:val="00825426"/>
    <w:rsid w:val="008E0BF3"/>
    <w:rsid w:val="00935FC5"/>
    <w:rsid w:val="009608FD"/>
    <w:rsid w:val="00987C04"/>
    <w:rsid w:val="009C46C3"/>
    <w:rsid w:val="00A00389"/>
    <w:rsid w:val="00A66D44"/>
    <w:rsid w:val="00A91593"/>
    <w:rsid w:val="00B573CE"/>
    <w:rsid w:val="00BF447A"/>
    <w:rsid w:val="00C106DB"/>
    <w:rsid w:val="00C13F24"/>
    <w:rsid w:val="00C43BA8"/>
    <w:rsid w:val="00C67F71"/>
    <w:rsid w:val="00CC371F"/>
    <w:rsid w:val="00CD32AD"/>
    <w:rsid w:val="00D15B3A"/>
    <w:rsid w:val="00D212B7"/>
    <w:rsid w:val="00DA0A12"/>
    <w:rsid w:val="00DC42B8"/>
    <w:rsid w:val="00E671DF"/>
    <w:rsid w:val="00EB42F8"/>
    <w:rsid w:val="00EC0567"/>
    <w:rsid w:val="00EC561F"/>
    <w:rsid w:val="00F568C2"/>
    <w:rsid w:val="00FE628A"/>
    <w:rsid w:val="08BA0391"/>
    <w:rsid w:val="25334790"/>
    <w:rsid w:val="257862EA"/>
    <w:rsid w:val="34A70E3B"/>
    <w:rsid w:val="41B70950"/>
    <w:rsid w:val="437C053D"/>
    <w:rsid w:val="492766F2"/>
    <w:rsid w:val="6595145A"/>
    <w:rsid w:val="7D53380E"/>
    <w:rsid w:val="7F4E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0"/>
    <w:semiHidden/>
    <w:unhideWhenUsed/>
    <w:qFormat/>
    <w:uiPriority w:val="99"/>
    <w:pPr>
      <w:tabs>
        <w:tab w:val="center" w:pos="4153"/>
        <w:tab w:val="right" w:pos="8306"/>
      </w:tabs>
      <w:snapToGrid w:val="0"/>
      <w:jc w:val="left"/>
    </w:pPr>
    <w:rPr>
      <w:sz w:val="18"/>
      <w:szCs w:val="18"/>
    </w:rPr>
  </w:style>
  <w:style w:type="paragraph" w:styleId="3">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rPr>
      <w:sz w:val="24"/>
    </w:rPr>
  </w:style>
  <w:style w:type="character" w:styleId="7">
    <w:name w:val="Hyperlink"/>
    <w:basedOn w:val="6"/>
    <w:semiHidden/>
    <w:unhideWhenUsed/>
    <w:qFormat/>
    <w:uiPriority w:val="99"/>
    <w:rPr>
      <w:color w:val="0000FF"/>
      <w:u w:val="single"/>
    </w:rPr>
  </w:style>
  <w:style w:type="character" w:customStyle="1" w:styleId="9">
    <w:name w:val="页眉 Char"/>
    <w:basedOn w:val="6"/>
    <w:link w:val="3"/>
    <w:semiHidden/>
    <w:qFormat/>
    <w:uiPriority w:val="99"/>
    <w:rPr>
      <w:sz w:val="18"/>
      <w:szCs w:val="18"/>
    </w:rPr>
  </w:style>
  <w:style w:type="character" w:customStyle="1" w:styleId="10">
    <w:name w:val="页脚 Char"/>
    <w:basedOn w:val="6"/>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F07371D-17B0-4192-92FA-44CC043CF61B}">
  <ds:schemaRefs/>
</ds:datastoreItem>
</file>

<file path=docProps/app.xml><?xml version="1.0" encoding="utf-8"?>
<Properties xmlns="http://schemas.openxmlformats.org/officeDocument/2006/extended-properties" xmlns:vt="http://schemas.openxmlformats.org/officeDocument/2006/docPropsVTypes">
  <Template>Normal</Template>
  <Company>MS</Company>
  <Pages>3</Pages>
  <Words>624</Words>
  <Characters>3562</Characters>
  <Lines>29</Lines>
  <Paragraphs>8</Paragraphs>
  <TotalTime>60</TotalTime>
  <ScaleCrop>false</ScaleCrop>
  <LinksUpToDate>false</LinksUpToDate>
  <CharactersWithSpaces>4178</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2018-05-20T11:55:00Z</dcterms:created>
  <dc:creator>WIN-</dc:creator>
  <cp:lastModifiedBy>飞客</cp:lastModifiedBy>
  <cp:lastPrinted>2018-05-21T14:24:00Z</cp:lastPrinted>
  <dcterms:modified xsi:type="dcterms:W3CDTF">2018-06-12T00:38:07Z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