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E2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b/>
          <w:sz w:val="28"/>
          <w:szCs w:val="28"/>
          <w:lang w:val="en-US"/>
        </w:rPr>
        <w:t>34. AOP Aspect-Oriented Programming Overview</w:t>
      </w:r>
      <w:r w:rsidRPr="00F575DA">
        <w:rPr>
          <w:sz w:val="28"/>
          <w:szCs w:val="28"/>
          <w:lang w:val="en-US"/>
        </w:rPr>
        <w:t>.</w:t>
      </w:r>
    </w:p>
    <w:p w:rsidR="00F575DA" w:rsidRPr="00F575DA" w:rsidRDefault="00F575DA" w:rsidP="00F575DA">
      <w:pPr>
        <w:rPr>
          <w:b/>
          <w:sz w:val="28"/>
          <w:szCs w:val="28"/>
          <w:lang w:val="en-US"/>
        </w:rPr>
      </w:pPr>
      <w:r w:rsidRPr="00F575DA">
        <w:rPr>
          <w:noProof/>
          <w:sz w:val="28"/>
          <w:szCs w:val="28"/>
          <w:lang w:eastAsia="ru-RU"/>
        </w:rPr>
        <w:drawing>
          <wp:inline distT="0" distB="0" distL="0" distR="0" wp14:anchorId="0898E556" wp14:editId="5BCFBDAE">
            <wp:extent cx="46863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>Programming</w:t>
      </w:r>
      <w:r w:rsidRPr="00F575DA">
        <w:rPr>
          <w:sz w:val="28"/>
          <w:szCs w:val="28"/>
          <w:lang w:val="en-US"/>
        </w:rPr>
        <w:t xml:space="preserve"> technique based on concept of an Aspect. Aspect encapsulates </w:t>
      </w:r>
      <w:proofErr w:type="gramStart"/>
      <w:r w:rsidRPr="00F575DA">
        <w:rPr>
          <w:sz w:val="28"/>
          <w:szCs w:val="28"/>
          <w:lang w:val="en-US"/>
        </w:rPr>
        <w:t>cross-cutting</w:t>
      </w:r>
      <w:proofErr w:type="gramEnd"/>
      <w:r w:rsidRPr="00F575DA">
        <w:rPr>
          <w:sz w:val="28"/>
          <w:szCs w:val="28"/>
          <w:lang w:val="en-US"/>
        </w:rPr>
        <w:t xml:space="preserve"> logic (cross-cutting concerns). Concerns means logic/functionality. Aspect </w:t>
      </w:r>
      <w:proofErr w:type="gramStart"/>
      <w:r w:rsidRPr="00F575DA">
        <w:rPr>
          <w:sz w:val="28"/>
          <w:szCs w:val="28"/>
          <w:lang w:val="en-US"/>
        </w:rPr>
        <w:t>can be used</w:t>
      </w:r>
      <w:proofErr w:type="gramEnd"/>
      <w:r w:rsidRPr="00F575DA">
        <w:rPr>
          <w:sz w:val="28"/>
          <w:szCs w:val="28"/>
          <w:lang w:val="en-US"/>
        </w:rPr>
        <w:t xml:space="preserve"> at multiple locations. Same aspect/class applied based on configuration.</w:t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>Benefits of AOP:</w:t>
      </w:r>
    </w:p>
    <w:p w:rsidR="00F575DA" w:rsidRDefault="00F575DA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Code for </w:t>
      </w:r>
      <w:r>
        <w:rPr>
          <w:sz w:val="28"/>
          <w:szCs w:val="28"/>
          <w:lang w:val="en-US"/>
        </w:rPr>
        <w:t xml:space="preserve">Aspect </w:t>
      </w:r>
      <w:proofErr w:type="gramStart"/>
      <w:r w:rsidR="009330BC">
        <w:rPr>
          <w:sz w:val="28"/>
          <w:szCs w:val="28"/>
          <w:lang w:val="en-US"/>
        </w:rPr>
        <w:t>is defined</w:t>
      </w:r>
      <w:proofErr w:type="gramEnd"/>
      <w:r w:rsidR="009330BC">
        <w:rPr>
          <w:sz w:val="28"/>
          <w:szCs w:val="28"/>
          <w:lang w:val="en-US"/>
        </w:rPr>
        <w:t xml:space="preserve"> in a single class. </w:t>
      </w:r>
    </w:p>
    <w:p w:rsidR="009330BC" w:rsidRDefault="009330BC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code in your application is cleaner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Configurable (no need to change code)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AOP Use cases: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handling: log exception and notify DevOps team via SMS/email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Management: how many times </w:t>
      </w:r>
      <w:proofErr w:type="gramStart"/>
      <w:r>
        <w:rPr>
          <w:sz w:val="28"/>
          <w:szCs w:val="28"/>
          <w:lang w:val="en-US"/>
        </w:rPr>
        <w:t>has a method been called</w:t>
      </w:r>
      <w:proofErr w:type="gramEnd"/>
      <w:r>
        <w:rPr>
          <w:sz w:val="28"/>
          <w:szCs w:val="28"/>
          <w:lang w:val="en-US"/>
        </w:rPr>
        <w:t xml:space="preserve"> user. Analytics: what are peak times? What is average loading? Who is the top user?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 many aspects and app flow is hard to follow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Aspect: </w:t>
      </w:r>
      <w:r>
        <w:rPr>
          <w:sz w:val="28"/>
          <w:szCs w:val="28"/>
          <w:lang w:val="en-US"/>
        </w:rPr>
        <w:t xml:space="preserve">module of code for a </w:t>
      </w:r>
      <w:proofErr w:type="gramStart"/>
      <w:r>
        <w:rPr>
          <w:sz w:val="28"/>
          <w:szCs w:val="28"/>
          <w:lang w:val="en-US"/>
        </w:rPr>
        <w:t>cross-cutting</w:t>
      </w:r>
      <w:proofErr w:type="gramEnd"/>
      <w:r>
        <w:rPr>
          <w:sz w:val="28"/>
          <w:szCs w:val="28"/>
          <w:lang w:val="en-US"/>
        </w:rPr>
        <w:t xml:space="preserve"> concern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Advice: </w:t>
      </w:r>
      <w:r>
        <w:rPr>
          <w:sz w:val="28"/>
          <w:szCs w:val="28"/>
          <w:lang w:val="en-US"/>
        </w:rPr>
        <w:t>What action is taken and when it should applied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Join Point: </w:t>
      </w:r>
      <w:r>
        <w:rPr>
          <w:sz w:val="28"/>
          <w:szCs w:val="28"/>
          <w:lang w:val="en-US"/>
        </w:rPr>
        <w:t>When to apply code during program execution</w:t>
      </w:r>
    </w:p>
    <w:p w:rsidR="009330BC" w:rsidRDefault="009330BC" w:rsidP="009330BC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9330BC" w:rsidRDefault="009330BC" w:rsidP="009330B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Advice Types: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finally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returning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throwing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Around advice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Weaving. </w:t>
      </w:r>
      <w:r>
        <w:rPr>
          <w:sz w:val="28"/>
          <w:szCs w:val="28"/>
          <w:lang w:val="en-US"/>
        </w:rPr>
        <w:t>Connecting aspects to target objects to create an advised object. There are different types of weaving: Compile-time, load-time or runtime.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</w:t>
      </w:r>
      <w:r w:rsidR="00A95E98">
        <w:rPr>
          <w:sz w:val="28"/>
          <w:szCs w:val="28"/>
          <w:lang w:val="en-US"/>
        </w:rPr>
        <w:t>two leading AOP Frameworks: Spring AOP, AspectJ</w:t>
      </w:r>
    </w:p>
    <w:p w:rsidR="00A95E98" w:rsidRDefault="00A95E98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Security, transaction, caching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run-time weaving aspects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Simpler to use than AspectJ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proxy pattern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migrate to AspectJ when using @AspectJ annotation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supports method-level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only apply aspects to beans created by Spring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AspectJ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all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 with any POJO not just beans from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performance compared to Spring AOP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AOP support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Compile-time weaving requires extra compilation step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AspectJ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syntax can become complex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is a light implementation of AOP. Solves common problems in enterprise applications.</w:t>
      </w:r>
    </w:p>
    <w:p w:rsidR="00A95E98" w:rsidRP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Link: </w:t>
      </w:r>
      <w:proofErr w:type="spellStart"/>
      <w:r>
        <w:rPr>
          <w:sz w:val="28"/>
          <w:szCs w:val="28"/>
          <w:lang w:val="en-US"/>
        </w:rPr>
        <w:t>AspecJ</w:t>
      </w:r>
      <w:proofErr w:type="spellEnd"/>
      <w:r>
        <w:rPr>
          <w:sz w:val="28"/>
          <w:szCs w:val="28"/>
          <w:lang w:val="en-US"/>
        </w:rPr>
        <w:t xml:space="preserve"> in Action. Aspect Oriented Programming with use Cases</w:t>
      </w:r>
      <w:bookmarkStart w:id="0" w:name="_GoBack"/>
      <w:bookmarkEnd w:id="0"/>
    </w:p>
    <w:sectPr w:rsidR="00A95E98" w:rsidRPr="00A95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33A2"/>
    <w:multiLevelType w:val="hybridMultilevel"/>
    <w:tmpl w:val="7F346EE2"/>
    <w:lvl w:ilvl="0" w:tplc="1CA41720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DA"/>
    <w:rsid w:val="009330BC"/>
    <w:rsid w:val="00A95E98"/>
    <w:rsid w:val="00D72FE2"/>
    <w:rsid w:val="00F5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720A"/>
  <w15:chartTrackingRefBased/>
  <w15:docId w15:val="{66E945F3-4B31-4312-8ABB-5ECFB54E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1</cp:revision>
  <dcterms:created xsi:type="dcterms:W3CDTF">2019-02-05T20:44:00Z</dcterms:created>
  <dcterms:modified xsi:type="dcterms:W3CDTF">2019-02-05T21:16:00Z</dcterms:modified>
</cp:coreProperties>
</file>