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24D" w:rsidRPr="00C97682" w:rsidRDefault="0052424D">
      <w:pPr>
        <w:rPr>
          <w:lang w:val="ru-RU"/>
        </w:rPr>
      </w:pPr>
      <w:r>
        <w:t xml:space="preserve">1 день. </w:t>
      </w:r>
      <w:r>
        <w:rPr>
          <w:rStyle w:val="Strong"/>
        </w:rPr>
        <w:t>Спина</w:t>
      </w:r>
      <w:r>
        <w:t xml:space="preserve">, </w:t>
      </w:r>
      <w:r>
        <w:rPr>
          <w:rStyle w:val="Strong"/>
        </w:rPr>
        <w:t>біцепс</w:t>
      </w:r>
      <w:r>
        <w:t>.</w:t>
      </w:r>
    </w:p>
    <w:p w:rsidR="002C6852" w:rsidRPr="0052424D" w:rsidRDefault="0052424D" w:rsidP="0052424D">
      <w:pPr>
        <w:pStyle w:val="NormalWeb"/>
      </w:pPr>
      <w:r>
        <w:t xml:space="preserve">- </w:t>
      </w:r>
      <w:hyperlink r:id="rId4" w:tooltip="Станова тяга – крок за кроком" w:history="1">
        <w:r w:rsidRPr="0052424D">
          <w:rPr>
            <w:b/>
            <w:u w:val="single"/>
          </w:rPr>
          <w:t>Станова тяга</w:t>
        </w:r>
      </w:hyperlink>
      <w:r>
        <w:t xml:space="preserve"> 3 підходи  по 8 повторів;</w:t>
      </w:r>
      <w:r>
        <w:br/>
        <w:t xml:space="preserve">- </w:t>
      </w:r>
      <w:hyperlink r:id="rId5" w:tooltip="Підтягування – накачуємо широку спину. Види підтягувань." w:history="1">
        <w:r w:rsidRPr="0052424D">
          <w:rPr>
            <w:b/>
            <w:u w:val="single"/>
          </w:rPr>
          <w:t>Підтягування</w:t>
        </w:r>
      </w:hyperlink>
      <w:r>
        <w:t xml:space="preserve"> 3 підходи по 10-12 повторів (якщо ви підтягуєтеся разів з 20, то можна підтягуватися з навантаженням, раз 10 – 12). </w:t>
      </w:r>
      <w:r>
        <w:br/>
        <w:t xml:space="preserve">- </w:t>
      </w:r>
      <w:hyperlink r:id="rId6" w:tooltip="Тяга штанги до поясу в нахилі." w:history="1">
        <w:r w:rsidRPr="0052424D">
          <w:rPr>
            <w:b/>
            <w:u w:val="single"/>
          </w:rPr>
          <w:t>Тяга штанги до пояса</w:t>
        </w:r>
      </w:hyperlink>
      <w:r>
        <w:t xml:space="preserve"> 3 підходи по 8 повторів;</w:t>
      </w:r>
      <w:r>
        <w:br/>
        <w:t xml:space="preserve">- </w:t>
      </w:r>
      <w:hyperlink r:id="rId7" w:tooltip="Шраги. Тренуємо трапеції." w:history="1">
        <w:r w:rsidRPr="0052424D">
          <w:rPr>
            <w:b/>
            <w:u w:val="single"/>
          </w:rPr>
          <w:t>Шраги</w:t>
        </w:r>
      </w:hyperlink>
      <w:r>
        <w:t xml:space="preserve"> 3 підходи  по 12 повторів;</w:t>
      </w:r>
      <w:r>
        <w:br/>
        <w:t xml:space="preserve">- </w:t>
      </w:r>
      <w:hyperlink r:id="rId8" w:tooltip="Підйом штанги на біцепс." w:history="1">
        <w:r w:rsidRPr="0052424D">
          <w:rPr>
            <w:b/>
            <w:u w:val="single"/>
          </w:rPr>
          <w:t>Підйом штанги на біцепс стоячи</w:t>
        </w:r>
      </w:hyperlink>
      <w:r>
        <w:t xml:space="preserve"> 3 підходи по 10 повторів;</w:t>
      </w:r>
      <w:r>
        <w:br/>
        <w:t xml:space="preserve">- </w:t>
      </w:r>
      <w:hyperlink r:id="rId9" w:tooltip="Вправи для пресу. Скручування на римському стільці." w:history="1">
        <w:r w:rsidRPr="0052424D">
          <w:rPr>
            <w:b/>
            <w:u w:val="single"/>
          </w:rPr>
          <w:t>Скручування</w:t>
        </w:r>
      </w:hyperlink>
      <w:r>
        <w:t xml:space="preserve"> 3-4 підходи на максимум.</w:t>
      </w:r>
    </w:p>
    <w:p w:rsidR="0052424D" w:rsidRDefault="0052424D">
      <w:pPr>
        <w:rPr>
          <w:lang w:val="en-US"/>
        </w:rPr>
      </w:pPr>
    </w:p>
    <w:p w:rsidR="0052424D" w:rsidRDefault="0052424D" w:rsidP="0052424D">
      <w:r>
        <w:t xml:space="preserve">2 день. </w:t>
      </w:r>
      <w:r>
        <w:rPr>
          <w:rStyle w:val="Strong"/>
        </w:rPr>
        <w:t>Груди</w:t>
      </w:r>
      <w:r>
        <w:t xml:space="preserve">, </w:t>
      </w:r>
      <w:r>
        <w:rPr>
          <w:rStyle w:val="Strong"/>
        </w:rPr>
        <w:t>трицепс</w:t>
      </w:r>
      <w:r>
        <w:t>.</w:t>
      </w:r>
    </w:p>
    <w:p w:rsidR="0052424D" w:rsidRDefault="0052424D" w:rsidP="0052424D">
      <w:pPr>
        <w:pStyle w:val="NormalWeb"/>
      </w:pPr>
      <w:r>
        <w:t>-</w:t>
      </w:r>
      <w:hyperlink r:id="rId10" w:tooltip="Жим штанги від грудей лежачи – техніка" w:history="1">
        <w:r w:rsidRPr="0052424D">
          <w:rPr>
            <w:b/>
            <w:u w:val="single"/>
          </w:rPr>
          <w:t>Жим лежачи</w:t>
        </w:r>
      </w:hyperlink>
      <w:r>
        <w:t xml:space="preserve"> 4 підходи по 8 повторів;</w:t>
      </w:r>
      <w:r>
        <w:br/>
        <w:t>-</w:t>
      </w:r>
      <w:hyperlink r:id="rId11" w:tooltip="Жим гантелей лежачи." w:history="1">
        <w:r w:rsidRPr="0052424D">
          <w:rPr>
            <w:b/>
            <w:u w:val="single"/>
          </w:rPr>
          <w:t>Жим гантелей лежачи</w:t>
        </w:r>
      </w:hyperlink>
      <w:r>
        <w:t xml:space="preserve"> 3 підходи по 8-10 повторів;</w:t>
      </w:r>
      <w:r>
        <w:br/>
        <w:t>-</w:t>
      </w:r>
      <w:hyperlink r:id="rId12" w:tooltip="Віджимання на брусах." w:history="1">
        <w:r w:rsidRPr="0052424D">
          <w:rPr>
            <w:b/>
            <w:u w:val="single"/>
          </w:rPr>
          <w:t>Віджимання на брусах</w:t>
        </w:r>
      </w:hyperlink>
      <w:r>
        <w:t xml:space="preserve"> 3 підходи по 10 повторів;</w:t>
      </w:r>
      <w:r>
        <w:br/>
        <w:t>-</w:t>
      </w:r>
      <w:hyperlink r:id="rId13" w:tooltip="Качаємо трицепси. Французький жим лежачи." w:history="1">
        <w:r w:rsidRPr="0052424D">
          <w:rPr>
            <w:b/>
            <w:u w:val="single"/>
          </w:rPr>
          <w:t>Французький жим</w:t>
        </w:r>
      </w:hyperlink>
      <w:r>
        <w:t xml:space="preserve"> 3 підходи по 10 повторів;</w:t>
      </w:r>
    </w:p>
    <w:p w:rsidR="0052424D" w:rsidRPr="0052424D" w:rsidRDefault="0052424D" w:rsidP="0052424D">
      <w:pPr>
        <w:pStyle w:val="NormalWeb"/>
      </w:pPr>
    </w:p>
    <w:p w:rsidR="0052424D" w:rsidRDefault="0052424D" w:rsidP="0052424D">
      <w:pPr>
        <w:pStyle w:val="NormalWeb"/>
      </w:pPr>
      <w:r>
        <w:t xml:space="preserve">3 день. </w:t>
      </w:r>
      <w:r w:rsidRPr="0052424D">
        <w:rPr>
          <w:b/>
          <w:bCs/>
        </w:rPr>
        <w:t>Ноги</w:t>
      </w:r>
      <w:r>
        <w:t xml:space="preserve">, </w:t>
      </w:r>
      <w:r w:rsidRPr="0052424D">
        <w:rPr>
          <w:b/>
          <w:bCs/>
        </w:rPr>
        <w:t>плечі</w:t>
      </w:r>
      <w:r>
        <w:t>.</w:t>
      </w:r>
    </w:p>
    <w:p w:rsidR="0052424D" w:rsidRDefault="0052424D" w:rsidP="0052424D">
      <w:pPr>
        <w:pStyle w:val="NormalWeb"/>
      </w:pPr>
      <w:r>
        <w:t xml:space="preserve">- </w:t>
      </w:r>
      <w:hyperlink r:id="rId14" w:tooltip="Присідання зі штангою на спині. Детально про вправу. Частина 1." w:history="1">
        <w:r w:rsidRPr="0052424D">
          <w:rPr>
            <w:b/>
            <w:u w:val="single"/>
          </w:rPr>
          <w:t>Присідання зі штангою</w:t>
        </w:r>
      </w:hyperlink>
      <w:r>
        <w:t xml:space="preserve"> 4 підходи по 8 повторів;</w:t>
      </w:r>
      <w:r>
        <w:br/>
        <w:t xml:space="preserve">- </w:t>
      </w:r>
      <w:r w:rsidRPr="0052424D">
        <w:rPr>
          <w:b/>
          <w:u w:val="single"/>
        </w:rPr>
        <w:t>Жим ногами в Гакк машині</w:t>
      </w:r>
      <w:r>
        <w:t xml:space="preserve"> 3 підходи по 8 повторів;</w:t>
      </w:r>
      <w:r>
        <w:br/>
        <w:t xml:space="preserve">- </w:t>
      </w:r>
      <w:hyperlink r:id="rId15" w:tooltip="Підйоми на носки стоячи." w:history="1">
        <w:r w:rsidRPr="0052424D">
          <w:rPr>
            <w:b/>
            <w:u w:val="single"/>
          </w:rPr>
          <w:t>Підйом на носки стоячи</w:t>
        </w:r>
      </w:hyperlink>
      <w:r>
        <w:t xml:space="preserve"> 3 підходи по 12-15 повторів;</w:t>
      </w:r>
      <w:r>
        <w:br/>
        <w:t xml:space="preserve">- </w:t>
      </w:r>
      <w:hyperlink r:id="rId16" w:tooltip="Жим штанги стоячи – «армійський жим»." w:history="1">
        <w:r w:rsidRPr="0052424D">
          <w:rPr>
            <w:b/>
            <w:u w:val="single"/>
          </w:rPr>
          <w:t>Жим штанги стоячи</w:t>
        </w:r>
      </w:hyperlink>
      <w:r>
        <w:t xml:space="preserve"> 3 підходи по 8 повторів;</w:t>
      </w:r>
      <w:r>
        <w:br/>
        <w:t xml:space="preserve">- </w:t>
      </w:r>
      <w:hyperlink r:id="rId17" w:tooltip="Качаємо плечі – «Жим Арнольда»" w:history="1">
        <w:r w:rsidRPr="0052424D">
          <w:rPr>
            <w:b/>
            <w:u w:val="single"/>
          </w:rPr>
          <w:t>Жим Арнольда</w:t>
        </w:r>
      </w:hyperlink>
      <w:r>
        <w:t xml:space="preserve"> 3 підходи по 8-10 повторів;</w:t>
      </w:r>
      <w:r>
        <w:br/>
        <w:t xml:space="preserve">- </w:t>
      </w:r>
      <w:r w:rsidRPr="0052424D">
        <w:rPr>
          <w:b/>
          <w:u w:val="single"/>
        </w:rPr>
        <w:t>Розведення гантелей стоячи</w:t>
      </w:r>
      <w:r>
        <w:t xml:space="preserve"> 3 підходи по 12 повторів;</w:t>
      </w:r>
      <w:r>
        <w:rPr>
          <w:lang w:val="en-US"/>
        </w:rPr>
        <w:t>s</w:t>
      </w:r>
      <w:r>
        <w:br/>
        <w:t xml:space="preserve">- </w:t>
      </w:r>
      <w:hyperlink r:id="rId18" w:tooltip="Вправи для пресу. Скручування на римському стільці." w:history="1">
        <w:r w:rsidRPr="0052424D">
          <w:rPr>
            <w:b/>
            <w:u w:val="single"/>
          </w:rPr>
          <w:t>Підйом тулуба в римському стільці</w:t>
        </w:r>
      </w:hyperlink>
      <w:r>
        <w:t xml:space="preserve"> 3-4 підходи на максимум.</w:t>
      </w:r>
    </w:p>
    <w:p w:rsidR="0052424D" w:rsidRPr="0052424D" w:rsidRDefault="0052424D" w:rsidP="0052424D">
      <w:pPr>
        <w:pStyle w:val="NormalWeb"/>
      </w:pPr>
    </w:p>
    <w:sectPr w:rsidR="0052424D" w:rsidRPr="0052424D" w:rsidSect="00062D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2424D"/>
    <w:rsid w:val="00062D00"/>
    <w:rsid w:val="001D1DB1"/>
    <w:rsid w:val="00406D0A"/>
    <w:rsid w:val="0052424D"/>
    <w:rsid w:val="00C97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2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42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kachka.org.ua/pidjom-shtanhy-na-bitseps/" TargetMode="External"/><Relationship Id="rId13" Type="http://schemas.openxmlformats.org/officeDocument/2006/relationships/hyperlink" Target="http://nakachka.org.ua/kachajemo-trytsepsy-frantsuzkyj-zhym-lezhachy/" TargetMode="External"/><Relationship Id="rId18" Type="http://schemas.openxmlformats.org/officeDocument/2006/relationships/hyperlink" Target="http://nakachka.org.ua/vpravy-dlya-presu-skruchuvannya-na-rymskomu-stilts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akachka.org.ua/shrahy-trenujemo-trapetsiji/" TargetMode="External"/><Relationship Id="rId12" Type="http://schemas.openxmlformats.org/officeDocument/2006/relationships/hyperlink" Target="http://nakachka.org.ua/vidzhymannya-na-brusah/" TargetMode="External"/><Relationship Id="rId17" Type="http://schemas.openxmlformats.org/officeDocument/2006/relationships/hyperlink" Target="http://nakachka.org.ua/kachajemo-plechi-zhym-arnold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nakachka.org.ua/zhym-shtanhy-stoyachy-armijskyj-zhy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nakachka.org.ua/tyaha-shtanhy-do-poyasu-v-nahyli/" TargetMode="External"/><Relationship Id="rId11" Type="http://schemas.openxmlformats.org/officeDocument/2006/relationships/hyperlink" Target="http://nakachka.org.ua/zhym-hantelej-lezhachy/" TargetMode="External"/><Relationship Id="rId5" Type="http://schemas.openxmlformats.org/officeDocument/2006/relationships/hyperlink" Target="http://nakachka.org.ua/pidtyahuvannya-nakachujemo-shyroku-spynu-vydy-pidtyahuvan/" TargetMode="External"/><Relationship Id="rId15" Type="http://schemas.openxmlformats.org/officeDocument/2006/relationships/hyperlink" Target="http://nakachka.org.ua/pidjomy-na-nosky-stoyachy/" TargetMode="External"/><Relationship Id="rId10" Type="http://schemas.openxmlformats.org/officeDocument/2006/relationships/hyperlink" Target="http://nakachka.org.ua/zhym-shtanhy-vid-hrudej-lezhachy-tehnika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nakachka.org.ua/stanova-tyaha-krok-za-krokom/" TargetMode="External"/><Relationship Id="rId9" Type="http://schemas.openxmlformats.org/officeDocument/2006/relationships/hyperlink" Target="http://nakachka.org.ua/vpravy-dlya-presu-skruchuvannya-na-rymskomu-stiltsi/" TargetMode="External"/><Relationship Id="rId14" Type="http://schemas.openxmlformats.org/officeDocument/2006/relationships/hyperlink" Target="http://nakachka.org.ua/prysidannya-zi-shtanhoyu-na-spyni-detalno-pro-vpravu-chastyna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1760</Words>
  <Characters>1004</Characters>
  <Application>Microsoft Office Word</Application>
  <DocSecurity>0</DocSecurity>
  <Lines>8</Lines>
  <Paragraphs>5</Paragraphs>
  <ScaleCrop>false</ScaleCrop>
  <Company>Eleks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Mykhaylo.vovk</dc:creator>
  <cp:lastModifiedBy>Mykhaylo.vovk</cp:lastModifiedBy>
  <cp:revision>2</cp:revision>
  <dcterms:created xsi:type="dcterms:W3CDTF">2014-02-27T07:05:00Z</dcterms:created>
  <dcterms:modified xsi:type="dcterms:W3CDTF">2014-02-27T07:09:00Z</dcterms:modified>
</cp:coreProperties>
</file>