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0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11"/>
        <w:ind w:firstLine="0" w:firstLineChars="0"/>
        <w:jc w:val="both"/>
        <w:outlineLvl w:val="9"/>
        <w:rPr>
          <w:rFonts w:hint="eastAsia" w:eastAsiaTheme="majorEastAsia"/>
          <w:sz w:val="48"/>
          <w:lang w:eastAsia="zh-CN"/>
        </w:rPr>
      </w:pPr>
      <w:r>
        <w:rPr>
          <w:rFonts w:hint="default"/>
          <w:sz w:val="4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4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编</w:t>
      </w:r>
    </w:p>
    <w:p>
      <w:pPr>
        <w:pStyle w:val="11"/>
        <w:ind w:firstLine="0" w:firstLineChars="0"/>
        <w:jc w:val="both"/>
        <w:outlineLvl w:val="9"/>
        <w:rPr>
          <w:rFonts w:hint="eastAsia" w:eastAsiaTheme="maj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码</w:t>
      </w:r>
    </w:p>
    <w:p>
      <w:pPr>
        <w:pStyle w:val="11"/>
        <w:ind w:firstLine="0" w:firstLineChars="0"/>
        <w:jc w:val="both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规</w:t>
      </w:r>
    </w:p>
    <w:p>
      <w:pPr>
        <w:pStyle w:val="11"/>
        <w:ind w:firstLine="0" w:firstLineChars="0"/>
        <w:jc w:val="both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范</w:t>
      </w:r>
    </w:p>
    <w:p>
      <w:pPr>
        <w:rPr>
          <w:rFonts w:hint="eastAsia"/>
          <w:sz w:val="48"/>
          <w:lang w:val="en-US" w:eastAsia="zh-CN"/>
        </w:rPr>
      </w:pPr>
    </w:p>
    <w:p>
      <w:pPr>
        <w:rPr>
          <w:rFonts w:hint="eastAsia"/>
          <w:sz w:val="48"/>
          <w:lang w:val="en-US" w:eastAsia="zh-CN"/>
        </w:rPr>
      </w:pPr>
    </w:p>
    <w:p>
      <w:pPr>
        <w:jc w:val="center"/>
      </w:pPr>
    </w:p>
    <w:p>
      <w:pPr>
        <w:ind w:firstLine="1500" w:firstLineChars="500"/>
        <w:jc w:val="left"/>
        <w:rPr>
          <w:rFonts w:ascii="Times New Roman" w:hAnsi="Times New Roman" w:eastAsia="宋体" w:cs="Times New Roman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课</w:t>
      </w:r>
      <w:r>
        <w:rPr>
          <w:rFonts w:ascii="Times New Roman" w:hAnsi="Times New Roman" w:eastAsia="宋体" w:cs="Times New Roman"/>
          <w:sz w:val="30"/>
          <w:szCs w:val="30"/>
        </w:rPr>
        <w:t xml:space="preserve">    </w:t>
      </w:r>
      <w:r>
        <w:rPr>
          <w:rFonts w:hint="eastAsia" w:ascii="Times New Roman" w:hAnsi="Times New Roman" w:eastAsia="宋体" w:cs="Times New Roman"/>
          <w:sz w:val="30"/>
          <w:szCs w:val="30"/>
        </w:rPr>
        <w:t>程：</w:t>
      </w:r>
      <w:r>
        <w:rPr>
          <w:rFonts w:ascii="Times New Roman" w:hAnsi="Times New Roman" w:eastAsia="宋体" w:cs="Times New Roman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 w:cs="Times New Roman"/>
          <w:sz w:val="30"/>
          <w:szCs w:val="30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rFonts w:ascii="Times New Roman" w:hAnsi="Times New Roman" w:eastAsia="宋体" w:cs="Times New Roman"/>
          <w:sz w:val="28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题</w:t>
      </w:r>
      <w:r>
        <w:rPr>
          <w:rFonts w:ascii="Times New Roman" w:hAnsi="Times New Roman" w:eastAsia="宋体" w:cs="Times New Roman"/>
          <w:sz w:val="30"/>
          <w:szCs w:val="30"/>
        </w:rPr>
        <w:t xml:space="preserve">    </w:t>
      </w:r>
      <w:r>
        <w:rPr>
          <w:rFonts w:hint="eastAsia" w:ascii="Times New Roman" w:hAnsi="Times New Roman" w:eastAsia="宋体" w:cs="Times New Roman"/>
          <w:sz w:val="30"/>
          <w:szCs w:val="30"/>
        </w:rPr>
        <w:t>目：</w:t>
      </w:r>
      <w:r>
        <w:rPr>
          <w:rFonts w:hint="eastAsia" w:ascii="Times New Roman" w:hAnsi="Times New Roman" w:eastAsia="宋体" w:cs="Times New Roman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专</w:t>
      </w:r>
      <w:r>
        <w:rPr>
          <w:rFonts w:ascii="Times New Roman" w:hAnsi="Times New Roman" w:eastAsia="宋体" w:cs="Times New Roman"/>
          <w:sz w:val="30"/>
          <w:szCs w:val="30"/>
        </w:rPr>
        <w:t xml:space="preserve">    </w:t>
      </w:r>
      <w:r>
        <w:rPr>
          <w:rFonts w:hint="eastAsia" w:ascii="Times New Roman" w:hAnsi="Times New Roman" w:eastAsia="宋体" w:cs="Times New Roman"/>
          <w:sz w:val="30"/>
          <w:szCs w:val="30"/>
        </w:rPr>
        <w:t>业：</w:t>
      </w:r>
      <w:r>
        <w:rPr>
          <w:rFonts w:ascii="Times New Roman" w:hAnsi="Times New Roman" w:eastAsia="宋体" w:cs="Times New Roman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 w:cs="Times New Roman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rFonts w:ascii="Times New Roman" w:hAnsi="Times New Roman" w:eastAsia="宋体" w:cs="Times New Roman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班</w:t>
      </w:r>
      <w:r>
        <w:rPr>
          <w:rFonts w:ascii="Times New Roman" w:hAnsi="Times New Roman" w:eastAsia="宋体" w:cs="Times New Roman"/>
          <w:sz w:val="30"/>
          <w:szCs w:val="30"/>
        </w:rPr>
        <w:t xml:space="preserve">    </w:t>
      </w:r>
      <w:r>
        <w:rPr>
          <w:rFonts w:hint="eastAsia" w:ascii="Times New Roman" w:hAnsi="Times New Roman" w:eastAsia="宋体" w:cs="Times New Roman"/>
          <w:sz w:val="30"/>
          <w:szCs w:val="30"/>
        </w:rPr>
        <w:t>级：</w:t>
      </w:r>
      <w:r>
        <w:rPr>
          <w:rFonts w:ascii="Times New Roman" w:hAnsi="Times New Roman" w:eastAsia="宋体" w:cs="Times New Roman"/>
          <w:sz w:val="30"/>
          <w:szCs w:val="30"/>
          <w:u w:val="single"/>
        </w:rPr>
        <w:t xml:space="preserve">            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  1802</w:t>
      </w:r>
      <w:r>
        <w:rPr>
          <w:rFonts w:ascii="Times New Roman" w:hAnsi="Times New Roman" w:eastAsia="宋体" w:cs="Times New Roman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             </w:t>
      </w:r>
    </w:p>
    <w:p>
      <w:pPr>
        <w:widowControl/>
        <w:ind w:firstLine="1500" w:firstLineChars="500"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项目小组：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</w:rPr>
        <w:t xml:space="preserve">            G16小组                </w:t>
      </w:r>
      <w:r>
        <w:br w:type="page"/>
      </w:r>
    </w:p>
    <w:p>
      <w:pPr>
        <w:pStyle w:val="11"/>
        <w:rPr>
          <w:sz w:val="36"/>
          <w:szCs w:val="36"/>
        </w:rPr>
      </w:pPr>
      <w:bookmarkStart w:id="0" w:name="_Toc9691039"/>
      <w:r>
        <w:rPr>
          <w:rFonts w:hint="eastAsia"/>
          <w:sz w:val="36"/>
          <w:szCs w:val="36"/>
        </w:rPr>
        <w:t>目录</w:t>
      </w:r>
      <w:bookmarkEnd w:id="0"/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TOC \o "1-2" \h \z \u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"_Toc9691039"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目录</w:t>
      </w:r>
      <w:r>
        <w:rPr>
          <w:sz w:val="24"/>
          <w:szCs w:val="28"/>
        </w:rPr>
        <w:fldChar w:fldCharType="end"/>
      </w:r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"_Toc9691040"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参考资料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_Toc9691040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3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"_Toc9691041"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一、</w:t>
      </w:r>
      <w:r>
        <w:rPr>
          <w:sz w:val="24"/>
          <w:szCs w:val="28"/>
        </w:rPr>
        <w:tab/>
      </w:r>
      <w:r>
        <w:rPr>
          <w:rStyle w:val="16"/>
          <w:sz w:val="24"/>
          <w:szCs w:val="28"/>
        </w:rPr>
        <w:t>命名规范：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_Toc9691041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4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"_Toc9691042"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二、</w:t>
      </w:r>
      <w:r>
        <w:rPr>
          <w:sz w:val="24"/>
          <w:szCs w:val="28"/>
        </w:rPr>
        <w:tab/>
      </w:r>
      <w:r>
        <w:rPr>
          <w:rStyle w:val="16"/>
          <w:sz w:val="24"/>
          <w:szCs w:val="28"/>
        </w:rPr>
        <w:t>格式规范：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_Toc9691042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4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"_Toc9691043"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三、</w:t>
      </w:r>
      <w:r>
        <w:rPr>
          <w:sz w:val="24"/>
          <w:szCs w:val="28"/>
        </w:rPr>
        <w:tab/>
      </w:r>
      <w:r>
        <w:rPr>
          <w:rStyle w:val="16"/>
          <w:sz w:val="24"/>
          <w:szCs w:val="28"/>
        </w:rPr>
        <w:t>代码规范：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_Toc9691043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5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"_Toc9691044"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四、</w:t>
      </w:r>
      <w:r>
        <w:rPr>
          <w:sz w:val="24"/>
          <w:szCs w:val="28"/>
        </w:rPr>
        <w:tab/>
      </w:r>
      <w:r>
        <w:rPr>
          <w:rStyle w:val="16"/>
          <w:sz w:val="24"/>
          <w:szCs w:val="28"/>
        </w:rPr>
        <w:t>文件规范：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_Toc9691044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7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7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"_Toc9691045"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五、</w:t>
      </w:r>
      <w:r>
        <w:rPr>
          <w:sz w:val="24"/>
          <w:szCs w:val="28"/>
        </w:rPr>
        <w:tab/>
      </w:r>
      <w:r>
        <w:rPr>
          <w:rStyle w:val="16"/>
          <w:sz w:val="24"/>
          <w:szCs w:val="28"/>
        </w:rPr>
        <w:t>关于性能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_Toc9691045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7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8"/>
        <w:tabs>
          <w:tab w:val="right" w:leader="dot" w:pos="8296"/>
        </w:tabs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"_Toc9691046"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JS性能优化原则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_Toc9691046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7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8"/>
        <w:tabs>
          <w:tab w:val="right" w:leader="dot" w:pos="8296"/>
        </w:tabs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"_Toc9691047"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1. 大循环体性能优化：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_Toc9691047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7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8"/>
        <w:tabs>
          <w:tab w:val="right" w:leader="dot" w:pos="8296"/>
        </w:tabs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"_Toc9691048"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2.方法绑定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_Toc9691048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7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8"/>
        <w:tabs>
          <w:tab w:val="right" w:leader="dot" w:pos="8296"/>
        </w:tabs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"_Toc9691049"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3.js面向对象开发：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_Toc9691049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8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pStyle w:val="8"/>
        <w:tabs>
          <w:tab w:val="right" w:leader="dot" w:pos="8296"/>
        </w:tabs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\l "_Toc9691050" </w:instrText>
      </w:r>
      <w:r>
        <w:rPr>
          <w:sz w:val="24"/>
          <w:szCs w:val="28"/>
        </w:rPr>
        <w:fldChar w:fldCharType="separate"/>
      </w:r>
      <w:r>
        <w:rPr>
          <w:rStyle w:val="16"/>
          <w:sz w:val="24"/>
          <w:szCs w:val="28"/>
        </w:rPr>
        <w:t>4.避免使用全局变量以及在DOM文档中重复对相同节点查找</w:t>
      </w: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PAGEREF _Toc9691050 \h </w:instrText>
      </w:r>
      <w:r>
        <w:rPr>
          <w:sz w:val="24"/>
          <w:szCs w:val="28"/>
        </w:rPr>
        <w:fldChar w:fldCharType="separate"/>
      </w:r>
      <w:r>
        <w:rPr>
          <w:sz w:val="24"/>
          <w:szCs w:val="28"/>
        </w:rPr>
        <w:t>9</w: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end"/>
      </w:r>
    </w:p>
    <w:p>
      <w:pPr>
        <w:widowControl/>
        <w:jc w:val="left"/>
      </w:pPr>
      <w:r>
        <w:rPr>
          <w:sz w:val="24"/>
          <w:szCs w:val="28"/>
        </w:rPr>
        <w:fldChar w:fldCharType="end"/>
      </w:r>
      <w:r>
        <w:br w:type="page"/>
      </w:r>
      <w:bookmarkStart w:id="12" w:name="_GoBack"/>
      <w:bookmarkEnd w:id="12"/>
    </w:p>
    <w:p>
      <w:pPr>
        <w:pStyle w:val="11"/>
        <w:rPr>
          <w:sz w:val="36"/>
          <w:szCs w:val="36"/>
        </w:rPr>
      </w:pPr>
      <w:bookmarkStart w:id="1" w:name="_Toc9691040"/>
      <w:r>
        <w:rPr>
          <w:rFonts w:hint="eastAsia"/>
          <w:sz w:val="36"/>
          <w:szCs w:val="36"/>
        </w:rPr>
        <w:t>参考资料</w:t>
      </w:r>
      <w:bookmarkEnd w:id="1"/>
    </w:p>
    <w:p>
      <w:pPr>
        <w:pStyle w:val="24"/>
        <w:widowControl/>
        <w:numPr>
          <w:ilvl w:val="0"/>
          <w:numId w:val="2"/>
        </w:numPr>
        <w:ind w:firstLineChars="0"/>
        <w:jc w:val="left"/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.js </w:t>
      </w:r>
      <w:r>
        <w:rPr>
          <w:rFonts w:hint="eastAsia"/>
          <w:sz w:val="24"/>
          <w:szCs w:val="24"/>
        </w:rPr>
        <w:t xml:space="preserve">风格指南 </w:t>
      </w:r>
    </w:p>
    <w:p>
      <w:pPr>
        <w:pStyle w:val="24"/>
        <w:widowControl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"https://cn.vuejs.org/v2/style-guide/index.html" </w:instrText>
      </w:r>
      <w:r>
        <w:rPr>
          <w:sz w:val="24"/>
          <w:szCs w:val="24"/>
        </w:rPr>
        <w:fldChar w:fldCharType="separate"/>
      </w:r>
      <w:r>
        <w:rPr>
          <w:rStyle w:val="16"/>
          <w:sz w:val="24"/>
          <w:szCs w:val="24"/>
        </w:rPr>
        <w:t>https://cn.vuejs.org/v2/style-guide/index.html</w:t>
      </w:r>
      <w:r>
        <w:rPr>
          <w:rStyle w:val="16"/>
          <w:sz w:val="24"/>
          <w:szCs w:val="24"/>
        </w:rPr>
        <w:fldChar w:fldCharType="end"/>
      </w:r>
    </w:p>
    <w:p>
      <w:pPr>
        <w:pStyle w:val="24"/>
        <w:widowControl/>
        <w:numPr>
          <w:ilvl w:val="0"/>
          <w:numId w:val="2"/>
        </w:numPr>
        <w:ind w:firstLineChars="0"/>
        <w:jc w:val="left"/>
        <w:rPr>
          <w:rFonts w:asciiTheme="majorHAnsi" w:hAnsiTheme="majorHAnsi" w:eastAsiaTheme="majorEastAsia" w:cstheme="majorBidi"/>
          <w:bCs/>
          <w:sz w:val="24"/>
          <w:szCs w:val="24"/>
        </w:rPr>
      </w:pPr>
      <w:r>
        <w:rPr>
          <w:rFonts w:asciiTheme="majorHAnsi" w:hAnsiTheme="majorHAnsi" w:eastAsiaTheme="majorEastAsia" w:cstheme="majorBidi"/>
          <w:bCs/>
          <w:sz w:val="24"/>
          <w:szCs w:val="24"/>
        </w:rPr>
        <w:t xml:space="preserve">JavaScript 代码规范  </w:t>
      </w:r>
    </w:p>
    <w:p>
      <w:pPr>
        <w:pStyle w:val="24"/>
        <w:widowControl/>
        <w:ind w:left="360" w:firstLine="0" w:firstLineChars="0"/>
        <w:jc w:val="left"/>
        <w:rPr>
          <w:rFonts w:asciiTheme="majorHAnsi" w:hAnsiTheme="majorHAnsi" w:eastAsiaTheme="majorEastAsia" w:cstheme="majorBidi"/>
          <w:bCs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"https://www.runoob.com/js/js-conventions.html" </w:instrText>
      </w:r>
      <w:r>
        <w:rPr>
          <w:sz w:val="24"/>
          <w:szCs w:val="24"/>
        </w:rPr>
        <w:fldChar w:fldCharType="separate"/>
      </w:r>
      <w:r>
        <w:rPr>
          <w:rStyle w:val="16"/>
          <w:rFonts w:asciiTheme="majorHAnsi" w:hAnsiTheme="majorHAnsi" w:eastAsiaTheme="majorEastAsia" w:cstheme="majorBidi"/>
          <w:bCs/>
          <w:sz w:val="24"/>
          <w:szCs w:val="24"/>
        </w:rPr>
        <w:t>https://www.runoob.com/js/js-conventions.html</w:t>
      </w:r>
      <w:r>
        <w:rPr>
          <w:rStyle w:val="16"/>
          <w:rFonts w:asciiTheme="majorHAnsi" w:hAnsiTheme="majorHAnsi" w:eastAsiaTheme="majorEastAsia" w:cstheme="majorBidi"/>
          <w:bCs/>
          <w:sz w:val="24"/>
          <w:szCs w:val="24"/>
        </w:rPr>
        <w:fldChar w:fldCharType="end"/>
      </w:r>
    </w:p>
    <w:p>
      <w:pPr>
        <w:pStyle w:val="24"/>
        <w:widowControl/>
        <w:numPr>
          <w:ilvl w:val="0"/>
          <w:numId w:val="2"/>
        </w:numPr>
        <w:ind w:firstLineChars="0"/>
        <w:jc w:val="left"/>
        <w:rPr>
          <w:rFonts w:asciiTheme="majorHAnsi" w:hAnsiTheme="majorHAnsi" w:eastAsiaTheme="majorEastAsia" w:cstheme="majorBidi"/>
          <w:bCs/>
          <w:sz w:val="24"/>
          <w:szCs w:val="24"/>
        </w:rPr>
      </w:pPr>
      <w:r>
        <w:rPr>
          <w:rFonts w:asciiTheme="majorHAnsi" w:hAnsiTheme="majorHAnsi" w:eastAsiaTheme="majorEastAsia" w:cstheme="majorBidi"/>
          <w:bCs/>
          <w:sz w:val="24"/>
          <w:szCs w:val="24"/>
        </w:rPr>
        <w:t>HTML(5) 代码规范</w:t>
      </w:r>
      <w:r>
        <w:rPr>
          <w:rFonts w:hint="eastAsia" w:asciiTheme="majorHAnsi" w:hAnsiTheme="majorHAnsi" w:eastAsiaTheme="majorEastAsia" w:cstheme="majorBidi"/>
          <w:bCs/>
          <w:sz w:val="24"/>
          <w:szCs w:val="24"/>
        </w:rPr>
        <w:t xml:space="preserve"> </w:t>
      </w:r>
    </w:p>
    <w:p>
      <w:pPr>
        <w:pStyle w:val="24"/>
        <w:widowControl/>
        <w:ind w:left="360" w:firstLine="0" w:firstLineChars="0"/>
        <w:jc w:val="left"/>
        <w:rPr>
          <w:rFonts w:hint="eastAsia" w:asciiTheme="majorHAnsi" w:hAnsiTheme="majorHAnsi" w:eastAsiaTheme="majorEastAsia" w:cstheme="majorBidi"/>
          <w:bCs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"https://www.runoob.com/html/html5-syntax.html" </w:instrText>
      </w:r>
      <w:r>
        <w:rPr>
          <w:sz w:val="24"/>
          <w:szCs w:val="24"/>
        </w:rPr>
        <w:fldChar w:fldCharType="separate"/>
      </w:r>
      <w:r>
        <w:rPr>
          <w:rStyle w:val="16"/>
          <w:rFonts w:asciiTheme="majorHAnsi" w:hAnsiTheme="majorHAnsi" w:eastAsiaTheme="majorEastAsia" w:cstheme="majorBidi"/>
          <w:bCs/>
          <w:sz w:val="24"/>
          <w:szCs w:val="24"/>
        </w:rPr>
        <w:t>https://www.runoob.com/html/html5-syntax.html</w:t>
      </w:r>
      <w:r>
        <w:rPr>
          <w:rStyle w:val="16"/>
          <w:rFonts w:asciiTheme="majorHAnsi" w:hAnsiTheme="majorHAnsi" w:eastAsiaTheme="majorEastAsia" w:cstheme="majorBidi"/>
          <w:bCs/>
          <w:sz w:val="24"/>
          <w:szCs w:val="24"/>
        </w:rPr>
        <w:fldChar w:fldCharType="end"/>
      </w:r>
    </w:p>
    <w:p>
      <w:pPr>
        <w:pStyle w:val="24"/>
        <w:widowControl/>
        <w:numPr>
          <w:ilvl w:val="0"/>
          <w:numId w:val="2"/>
        </w:numPr>
        <w:ind w:firstLineChars="0"/>
        <w:jc w:val="left"/>
        <w:rPr>
          <w:rFonts w:asciiTheme="majorHAnsi" w:hAnsiTheme="majorHAnsi" w:eastAsiaTheme="majorEastAsia" w:cstheme="majorBidi"/>
          <w:bCs/>
          <w:sz w:val="24"/>
          <w:szCs w:val="24"/>
        </w:rPr>
      </w:pPr>
      <w:r>
        <w:rPr>
          <w:rFonts w:asciiTheme="majorHAnsi" w:hAnsiTheme="majorHAnsi" w:eastAsiaTheme="majorEastAsia" w:cstheme="majorBidi"/>
          <w:bCs/>
          <w:sz w:val="24"/>
          <w:szCs w:val="24"/>
        </w:rPr>
        <w:t>CSS编码规范</w:t>
      </w:r>
      <w:r>
        <w:rPr>
          <w:rFonts w:hint="eastAsia" w:asciiTheme="majorHAnsi" w:hAnsiTheme="majorHAnsi" w:eastAsiaTheme="majorEastAsia" w:cstheme="majorBidi"/>
          <w:bCs/>
          <w:sz w:val="24"/>
          <w:szCs w:val="24"/>
        </w:rPr>
        <w:t xml:space="preserve"> </w:t>
      </w:r>
    </w:p>
    <w:p>
      <w:pPr>
        <w:pStyle w:val="24"/>
        <w:widowControl/>
        <w:ind w:left="360" w:firstLine="0" w:firstLineChars="0"/>
        <w:jc w:val="left"/>
        <w:rPr>
          <w:rFonts w:hint="eastAsia" w:asciiTheme="majorHAnsi" w:hAnsiTheme="majorHAnsi" w:eastAsiaTheme="majorEastAsia" w:cstheme="majorBidi"/>
          <w:bCs/>
          <w:sz w:val="24"/>
          <w:szCs w:val="24"/>
        </w:rPr>
      </w:pPr>
      <w:r>
        <w:rPr>
          <w:rFonts w:asciiTheme="majorHAnsi" w:hAnsiTheme="majorHAnsi" w:eastAsiaTheme="majorEastAsia" w:cstheme="majorBidi"/>
          <w:bCs/>
          <w:sz w:val="24"/>
          <w:szCs w:val="24"/>
        </w:rPr>
        <w:fldChar w:fldCharType="begin"/>
      </w:r>
      <w:r>
        <w:rPr>
          <w:rFonts w:asciiTheme="majorHAnsi" w:hAnsiTheme="majorHAnsi" w:eastAsiaTheme="majorEastAsia" w:cstheme="majorBidi"/>
          <w:bCs/>
          <w:sz w:val="24"/>
          <w:szCs w:val="24"/>
        </w:rPr>
        <w:instrText xml:space="preserve"> HYPERLINK "https://github.com/fex-team/styleguide/blob/master/css.md" </w:instrText>
      </w:r>
      <w:r>
        <w:rPr>
          <w:rFonts w:asciiTheme="majorHAnsi" w:hAnsiTheme="majorHAnsi" w:eastAsiaTheme="majorEastAsia" w:cstheme="majorBidi"/>
          <w:bCs/>
          <w:sz w:val="24"/>
          <w:szCs w:val="24"/>
        </w:rPr>
        <w:fldChar w:fldCharType="separate"/>
      </w:r>
      <w:r>
        <w:rPr>
          <w:rStyle w:val="16"/>
          <w:rFonts w:asciiTheme="majorHAnsi" w:hAnsiTheme="majorHAnsi" w:eastAsiaTheme="majorEastAsia" w:cstheme="majorBidi"/>
          <w:bCs/>
          <w:sz w:val="24"/>
          <w:szCs w:val="24"/>
        </w:rPr>
        <w:t>https://github.com/fex-team/styleguide/blob/master/css.md</w:t>
      </w:r>
      <w:r>
        <w:rPr>
          <w:rFonts w:asciiTheme="majorHAnsi" w:hAnsiTheme="majorHAnsi" w:eastAsiaTheme="majorEastAsia" w:cstheme="majorBidi"/>
          <w:bCs/>
          <w:sz w:val="24"/>
          <w:szCs w:val="24"/>
        </w:rPr>
        <w:fldChar w:fldCharType="end"/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ind w:left="0" w:firstLine="0"/>
        <w:jc w:val="left"/>
      </w:pPr>
      <w:bookmarkStart w:id="2" w:name="_Toc9691041"/>
      <w:r>
        <w:t>命名规范：</w:t>
      </w:r>
      <w:bookmarkEnd w:id="2"/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变量定义</w:t>
      </w:r>
      <w:r>
        <w:rPr>
          <w:rFonts w:hint="eastAsia"/>
          <w:sz w:val="24"/>
          <w:szCs w:val="28"/>
        </w:rPr>
        <w:t>可以使</w:t>
      </w:r>
      <w:r>
        <w:rPr>
          <w:sz w:val="24"/>
          <w:szCs w:val="28"/>
        </w:rPr>
        <w:t>用var</w:t>
      </w:r>
      <w:r>
        <w:rPr>
          <w:rFonts w:hint="eastAsia"/>
          <w:sz w:val="24"/>
          <w:szCs w:val="28"/>
        </w:rPr>
        <w:t>或let</w:t>
      </w:r>
      <w:r>
        <w:rPr>
          <w:sz w:val="24"/>
          <w:szCs w:val="28"/>
        </w:rPr>
        <w:t>（包括全局）；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多个变量定义用逗号分开，每个另起一行，逗号在最后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函数定义采用function开头定义（待定）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变量命名方式采用驼峰式，例如：nowPageNum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尽量避免使用全局变量，如需要使用，带双下划线前缀，首页字母小写，例如：__cacheList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全局模块、单例变量、公共组件等首写字母大写，例如：PageController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模块内全局变量，带下划线前缀，例如：_cacheList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模块内dom对象，带$符号前缀，例如：$dom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函数形参与内部私有变量，驼峰式就可以，例如：pageIndex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常量采用全大写，用_分割，例如：MAX_PAGE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使用简洁的格式载入</w:t>
      </w:r>
      <w:r>
        <w:rPr>
          <w:sz w:val="24"/>
          <w:szCs w:val="28"/>
        </w:rPr>
        <w:t xml:space="preserve"> JavaScript 文件 ( type 属性不是必须的)</w:t>
      </w:r>
    </w:p>
    <w:p>
      <w:pPr>
        <w:pStyle w:val="2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不使用中文命名。</w:t>
      </w:r>
    </w:p>
    <w:p>
      <w:pPr>
        <w:pStyle w:val="2"/>
        <w:ind w:left="0" w:firstLine="0"/>
        <w:jc w:val="left"/>
      </w:pPr>
      <w:bookmarkStart w:id="3" w:name="_Toc9691042"/>
      <w:r>
        <w:t>格式规范：</w:t>
      </w:r>
      <w:bookmarkEnd w:id="3"/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代码注释采用jsdoc方式，需注明代码的依赖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代码缩进采用4个空格方式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操作符前后保留1个空格，例如：1 + 1 = 2;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每行代码结束添加分号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程序块要采用缩进风格编写，缩进的空格以统一的开发工具为准。函数或过程的开始、结构的定义及循环、判断等语句中的代码都要采用缩进风格。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为了便于阅读每行字符建议小于数</w:t>
      </w:r>
      <w:r>
        <w:rPr>
          <w:sz w:val="24"/>
          <w:szCs w:val="28"/>
        </w:rPr>
        <w:t xml:space="preserve"> 80 个</w:t>
      </w:r>
      <w:r>
        <w:rPr>
          <w:rFonts w:hint="eastAsia"/>
          <w:sz w:val="24"/>
          <w:szCs w:val="28"/>
        </w:rPr>
        <w:t>，如果一个</w:t>
      </w:r>
      <w:r>
        <w:rPr>
          <w:sz w:val="24"/>
          <w:szCs w:val="28"/>
        </w:rPr>
        <w:t xml:space="preserve"> JavaScript 语句超过了 80 个字符，建议在 运算符或者逗号后换行</w:t>
      </w:r>
      <w:r>
        <w:rPr>
          <w:rFonts w:hint="eastAsia"/>
          <w:sz w:val="24"/>
          <w:szCs w:val="28"/>
        </w:rPr>
        <w:t>；</w:t>
      </w:r>
    </w:p>
    <w:p>
      <w:pPr>
        <w:pStyle w:val="2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同功能代码写在一个区域，变量定义统一在顶部，例如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>
        <w:rPr>
          <w:sz w:val="24"/>
          <w:szCs w:val="28"/>
        </w:rPr>
        <w:t xml:space="preserve"> var _mod = 1,</w:t>
      </w:r>
    </w:p>
    <w:p>
      <w:pPr>
        <w:rPr>
          <w:sz w:val="24"/>
          <w:szCs w:val="28"/>
        </w:rPr>
      </w:pPr>
      <w:r>
        <w:t xml:space="preserve">   </w:t>
      </w:r>
      <w:r>
        <w:rPr>
          <w:sz w:val="24"/>
          <w:szCs w:val="28"/>
        </w:rPr>
        <w:t xml:space="preserve">     _mod2 = 3;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function getList(){}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function getPage(){}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各种类型定义使用，如下：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num = 1;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str = 'test';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array = [];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json = {};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if else语句使用，if只有一句代码也需要{}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if(条件1 || 条件2){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//执行1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else 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//执行条件2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for语句使用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for(var i = 0,l = list.length;i &lt; l;i++){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//执行语句，list[i]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for(var key in jsonObj){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//执行语句，jsonObj[key]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while语句使用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i = 0,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 = list.length;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while(i &lt; l){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//执行语句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i++;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//注意死循环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do while语句，尽量避免使用，采用for或者while代替 switch语句使用，当if else达到3个层级以上用swtich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switch(index){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case 1: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//do something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break;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case 2: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//do something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break;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default:break;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try catch语句，与if else类似 尽量避免使用continue、with、goto、eval、new Function等</w:t>
      </w:r>
      <w:r>
        <w:rPr>
          <w:rFonts w:hint="eastAsia"/>
          <w:sz w:val="24"/>
          <w:szCs w:val="28"/>
        </w:rPr>
        <w:t>前端</w:t>
      </w:r>
      <w:r>
        <w:rPr>
          <w:sz w:val="24"/>
          <w:szCs w:val="28"/>
        </w:rPr>
        <w:t>业界冷门或者有诟病语句</w:t>
      </w:r>
    </w:p>
    <w:p>
      <w:pPr>
        <w:pStyle w:val="2"/>
        <w:ind w:left="0" w:firstLine="0"/>
        <w:jc w:val="left"/>
      </w:pPr>
      <w:bookmarkStart w:id="4" w:name="_Toc9691043"/>
      <w:r>
        <w:t>代码规范：</w:t>
      </w:r>
      <w:bookmarkEnd w:id="4"/>
    </w:p>
    <w:p>
      <w:pPr>
        <w:pStyle w:val="24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setTimeout，setInterval方法需要传方法引用，禁止传字符串 计时器时间间隔，需要大于100ms（做动画除外），小于100ms，用户无法感知，以及耗资源 多元操作符使用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//容错、赋默认值，注意容错值是否可以false，0，''等值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event = window.event || e;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//函数执行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isName &amp;&amp; Test();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//与下面语句意思一样，建议使用以下这种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if(isName){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Test();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//三元操作符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val = isName ? 'name' : 'error';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//不建议三元层级关系太多，容易混乱以及可读性差，例如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val = isName ? 'name' : isChines ? 'china' : 'error';</w:t>
      </w:r>
    </w:p>
    <w:p>
      <w:pPr>
        <w:rPr>
          <w:sz w:val="24"/>
          <w:szCs w:val="28"/>
        </w:rPr>
      </w:pPr>
    </w:p>
    <w:p>
      <w:pPr>
        <w:pStyle w:val="24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对于超过1次使用的dom或者bom对象，需要用变量缓存起来。例如：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dom = document.getElemntById("test");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dom.style.left = '1px';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dom.style.top = '2px';</w:t>
      </w:r>
    </w:p>
    <w:p>
      <w:pPr>
        <w:pStyle w:val="24"/>
        <w:ind w:left="420" w:firstLine="0" w:firstLineChars="0"/>
        <w:rPr>
          <w:sz w:val="24"/>
          <w:szCs w:val="28"/>
        </w:rPr>
      </w:pPr>
    </w:p>
    <w:p>
      <w:pPr>
        <w:pStyle w:val="24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回调中包含另外回调（匿名函数），尽量避免，影响可读性，例如：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$.ajax(function(){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$.post(function(){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//do something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});</w:t>
      </w:r>
    </w:p>
    <w:p>
      <w:pPr>
        <w:pStyle w:val="24"/>
        <w:ind w:left="420" w:firstLine="0" w:firstLineChars="0"/>
        <w:rPr>
          <w:sz w:val="24"/>
          <w:szCs w:val="28"/>
        </w:rPr>
      </w:pPr>
    </w:p>
    <w:p>
      <w:pPr>
        <w:pStyle w:val="24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多重循环，尽量避免，例如：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for(var i = 0,l = 10;i &lt; l;i++){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for(var j = 0;k = 10;j &lt; k;j++){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//do something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pStyle w:val="24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禁止直接用onxxx绑定事件，例如：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document.onkeydown = function(e){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//do something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rFonts w:hint="eastAsia"/>
          <w:sz w:val="24"/>
          <w:szCs w:val="28"/>
        </w:rPr>
      </w:pPr>
    </w:p>
    <w:p>
      <w:pPr>
        <w:pStyle w:val="24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全局情况下，判断变量是否为存在，例如：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//错误的使用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if(foo)return true;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//正确的使用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if(window.foo)return true;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if(typeof foo !== "undefined")return true;</w:t>
      </w:r>
    </w:p>
    <w:p>
      <w:pPr>
        <w:rPr>
          <w:sz w:val="24"/>
          <w:szCs w:val="28"/>
        </w:rPr>
      </w:pPr>
    </w:p>
    <w:p>
      <w:pPr>
        <w:pStyle w:val="2"/>
        <w:ind w:left="0" w:firstLine="0"/>
        <w:jc w:val="left"/>
      </w:pPr>
      <w:bookmarkStart w:id="5" w:name="_Toc9691044"/>
      <w:r>
        <w:t>文件规范：</w:t>
      </w:r>
      <w:bookmarkEnd w:id="5"/>
    </w:p>
    <w:p>
      <w:pPr>
        <w:pStyle w:val="24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 xml:space="preserve">文件名与文件内的模块名保持一致，字母全小写，用-分割，例如：mod-index.js 同页面或者同大模块的文件，放在一个独立文件夹中，例如： index文件夹 |--mod-index.js |--db-index.js </w:t>
      </w:r>
      <w:r>
        <w:rPr>
          <w:rFonts w:hint="eastAsia"/>
          <w:sz w:val="24"/>
          <w:szCs w:val="28"/>
        </w:rPr>
        <w:t>wx</w:t>
      </w:r>
      <w:r>
        <w:rPr>
          <w:sz w:val="24"/>
          <w:szCs w:val="28"/>
        </w:rPr>
        <w:t>ss文件放head中</w:t>
      </w:r>
    </w:p>
    <w:p>
      <w:pPr>
        <w:pStyle w:val="2"/>
      </w:pPr>
      <w:bookmarkStart w:id="6" w:name="_Toc9691045"/>
      <w:r>
        <w:t>关于性能</w:t>
      </w:r>
      <w:bookmarkEnd w:id="6"/>
    </w:p>
    <w:p>
      <w:pPr>
        <w:pStyle w:val="3"/>
        <w:rPr>
          <w:sz w:val="40"/>
          <w:szCs w:val="40"/>
        </w:rPr>
      </w:pPr>
      <w:bookmarkStart w:id="7" w:name="_Toc9691046"/>
      <w:r>
        <w:rPr>
          <w:sz w:val="40"/>
          <w:szCs w:val="40"/>
        </w:rPr>
        <w:t>JS性能优化原则</w:t>
      </w:r>
      <w:bookmarkEnd w:id="7"/>
    </w:p>
    <w:p>
      <w:pPr>
        <w:pStyle w:val="2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减少改变dom结构的次数</w:t>
      </w:r>
    </w:p>
    <w:p>
      <w:pPr>
        <w:pStyle w:val="2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减少选择器的层数，尽量使用id,或带id的选择器，如使用$("#ul_test li")而不要使用$(".ul_test li")</w:t>
      </w:r>
    </w:p>
    <w:p>
      <w:pPr>
        <w:pStyle w:val="2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注意内存回收，特别是将dom节点或dom节点绑定的方法赋值给某个变量，要注意内容回收</w:t>
      </w:r>
    </w:p>
    <w:p>
      <w:pPr>
        <w:pStyle w:val="2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使用面向对象开发模式，减少变量污染</w:t>
      </w:r>
    </w:p>
    <w:p>
      <w:pPr>
        <w:pStyle w:val="2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减少绑定方法的次数</w:t>
      </w:r>
    </w:p>
    <w:p>
      <w:pPr>
        <w:pStyle w:val="2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资源文件载入最小化，如选择合适的图片格式，减少图片大小，对js及css进行压缩等。</w:t>
      </w:r>
    </w:p>
    <w:p>
      <w:pPr>
        <w:pStyle w:val="3"/>
        <w:rPr>
          <w:sz w:val="32"/>
          <w:szCs w:val="32"/>
        </w:rPr>
      </w:pPr>
      <w:bookmarkStart w:id="8" w:name="_Toc9691047"/>
      <w:r>
        <w:rPr>
          <w:sz w:val="32"/>
          <w:szCs w:val="32"/>
        </w:rPr>
        <w:t>1. 大循环体性能优化：</w:t>
      </w:r>
      <w:bookmarkEnd w:id="8"/>
    </w:p>
    <w:p>
      <w:pPr>
        <w:pStyle w:val="24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for循环体要先将循环次数放到一个变量中，避名大循环体下多次取值影响性能：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//错误的写法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for(var i = 0; i &lt; m.length; i++){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//正确的写法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for(var i=0,len=m.length; i&lt;len; i++){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24"/>
        <w:ind w:left="420" w:firstLine="0" w:firstLineChars="0"/>
        <w:rPr>
          <w:sz w:val="24"/>
          <w:szCs w:val="28"/>
        </w:rPr>
      </w:pPr>
    </w:p>
    <w:p>
      <w:pPr>
        <w:pStyle w:val="24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如果循环体每一次循环都需要多次对dom结构添加元素，先使用变量保存所有要添加的临时DOM节点，在循环完后一次性修改dom结构，避免每次修改dom结构时浏览器对整个dom结构进行重新解析，从而影响性能</w:t>
      </w:r>
    </w:p>
    <w:p>
      <w:pPr>
        <w:pStyle w:val="3"/>
      </w:pPr>
      <w:bookmarkStart w:id="9" w:name="_Toc9691048"/>
      <w:r>
        <w:t>2.方法绑定</w:t>
      </w:r>
      <w:bookmarkEnd w:id="9"/>
    </w:p>
    <w:p>
      <w:pPr>
        <w:rPr>
          <w:sz w:val="24"/>
          <w:szCs w:val="28"/>
        </w:rPr>
      </w:pPr>
      <w:r>
        <w:rPr>
          <w:sz w:val="24"/>
          <w:szCs w:val="28"/>
        </w:rPr>
        <w:t>使用on()或delegate()代替bind()来为节点绑定方法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使用bind绑定方法经常会面临几个常见问题：</w:t>
      </w:r>
    </w:p>
    <w:p>
      <w:pPr>
        <w:pStyle w:val="24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当dom节点发生变化时，绑定事件失效，</w:t>
      </w:r>
    </w:p>
    <w:p>
      <w:pPr>
        <w:pStyle w:val="24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每次修改dom节点都要重新绑定事件</w:t>
      </w:r>
    </w:p>
    <w:p>
      <w:pPr>
        <w:pStyle w:val="24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使用ajax之类添加的节点，只能在ajax回调之后绑定，当重复调用ajax时会面对上一个问题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使用on()或delegate()的实现事件代理 使用 delegate()和on()方法的事件处理程序适用于当前或未来的元素（比如由脚本创建的新元素）,当元素节点发生变化时无需重新绑定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$(document).on("click","#ul_list li",function(e){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$("#test").delegate("li","click",,function(e){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});</w:t>
      </w:r>
    </w:p>
    <w:p>
      <w:pPr>
        <w:pStyle w:val="3"/>
      </w:pPr>
      <w:bookmarkStart w:id="10" w:name="_Toc9691049"/>
      <w:r>
        <w:t>3.js面向对象开发：</w:t>
      </w:r>
      <w:bookmarkEnd w:id="10"/>
    </w:p>
    <w:p>
      <w:pPr>
        <w:rPr>
          <w:sz w:val="24"/>
          <w:szCs w:val="28"/>
        </w:rPr>
      </w:pPr>
      <w:r>
        <w:rPr>
          <w:sz w:val="24"/>
          <w:szCs w:val="28"/>
        </w:rPr>
        <w:t>在开发过程中尽量使用面向对象开发模式</w:t>
      </w:r>
      <w:r>
        <w:rPr>
          <w:rFonts w:hint="eastAsia"/>
          <w:sz w:val="24"/>
          <w:szCs w:val="28"/>
        </w:rPr>
        <w:t>：</w:t>
      </w:r>
    </w:p>
    <w:p>
      <w:pPr>
        <w:pStyle w:val="24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单例模示：对各个子功能进行模块封装，实现模块化开发，减少全局变量的使用，方便代码管理及模块修改，使用闭包灵活改变公有或私有变量的生命周期。</w:t>
      </w:r>
    </w:p>
    <w:p>
      <w:pPr>
        <w:pStyle w:val="24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类：对可重用插件进行封装,方便拓展及重用；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类结构示例（采用单例和原型链结合），减少实例化时使用new 实例化对象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Mobile = function(){ //定义单例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_styleLink=null;//所有对象实例公有参数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setParam=function(options){//所有对象实例公有函数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_class = function(options){//内部类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var classParam="test";//对象私有变量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this.options=$.extend({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param1:null,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param2:null,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callback:null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},options)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this.init();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_class.prototype = {//对象私有方法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init : function(){//对象初始化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this.addEvent();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},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addEvent:function(){//事件绑定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return {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setting:function(options){//提供给外部调用的方法，修改所有实例的公有参数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setParam(options);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},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create : function(options){//提供给外部调用的方法，创建实例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return new _class(options);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}();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//调用实例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Mobile.setting({//设置对象所有实例的公有参数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param1:"1111",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param2:"2222"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})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mb = Mobile.create({//创建实例1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param1:"aaa",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param2:"bbb",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callback:function(){}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var mb2= Mobile.create({//创建实例2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param1:"ccc",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param2:"ddd",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callback:function(){}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});</w:t>
      </w:r>
    </w:p>
    <w:p>
      <w:pPr>
        <w:pStyle w:val="3"/>
      </w:pPr>
      <w:bookmarkStart w:id="11" w:name="_Toc9691050"/>
      <w:r>
        <w:t>4.避免使用全局变量以及在DOM文档中重复对相同节点查找</w:t>
      </w:r>
      <w:bookmarkEnd w:id="11"/>
    </w:p>
    <w:p>
      <w:pPr>
        <w:pStyle w:val="24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使用全局变量的开销比使用局部变量的开销大。</w:t>
      </w:r>
    </w:p>
    <w:p>
      <w:pPr>
        <w:pStyle w:val="24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重复对同一个节点进行dom文档搜索对浏览器消耗也很大，应在第一次查找时将结果保存在一个变量后，后面重复使用时调用变量；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var $li_tags=$("#ul_test li");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for(var i= 0; len = li_tags.length; i &lt; len ;i++){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$li_tags.find("a").remove();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4676451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drawing>
        <wp:inline distT="0" distB="0" distL="114300" distR="114300">
          <wp:extent cx="257810" cy="257810"/>
          <wp:effectExtent l="0" t="0" r="8890" b="8890"/>
          <wp:docPr id="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</w:t>
    </w:r>
    <w:r>
      <w:rPr>
        <w:rFonts w:hint="eastAsia"/>
        <w:sz w:val="21"/>
        <w:szCs w:val="21"/>
        <w:lang w:val="en-US" w:eastAsia="zh-CN"/>
      </w:rPr>
      <w:t>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09F"/>
    <w:multiLevelType w:val="multilevel"/>
    <w:tmpl w:val="06B510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 w:cstheme="minorBidi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66CD0"/>
    <w:multiLevelType w:val="multilevel"/>
    <w:tmpl w:val="08666CD0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B2F08"/>
    <w:multiLevelType w:val="multilevel"/>
    <w:tmpl w:val="0DEB2F08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CB3AE9"/>
    <w:multiLevelType w:val="multilevel"/>
    <w:tmpl w:val="12CB3AE9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5398A"/>
    <w:multiLevelType w:val="multilevel"/>
    <w:tmpl w:val="1895398A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295909"/>
    <w:multiLevelType w:val="multilevel"/>
    <w:tmpl w:val="3F295909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1E7568"/>
    <w:multiLevelType w:val="multilevel"/>
    <w:tmpl w:val="401E7568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21086A"/>
    <w:multiLevelType w:val="multilevel"/>
    <w:tmpl w:val="4A21086A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C95BD0"/>
    <w:multiLevelType w:val="multilevel"/>
    <w:tmpl w:val="4DC95BD0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47541C"/>
    <w:multiLevelType w:val="multilevel"/>
    <w:tmpl w:val="6047541C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C04864"/>
    <w:multiLevelType w:val="multilevel"/>
    <w:tmpl w:val="68C04864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8"/>
    <w:rsid w:val="000747BC"/>
    <w:rsid w:val="00186523"/>
    <w:rsid w:val="00216F8C"/>
    <w:rsid w:val="00230D48"/>
    <w:rsid w:val="002C69EA"/>
    <w:rsid w:val="002D373F"/>
    <w:rsid w:val="00333358"/>
    <w:rsid w:val="003934F6"/>
    <w:rsid w:val="004D3F43"/>
    <w:rsid w:val="00521CBF"/>
    <w:rsid w:val="00582AF0"/>
    <w:rsid w:val="0063680C"/>
    <w:rsid w:val="0063777E"/>
    <w:rsid w:val="00652DB2"/>
    <w:rsid w:val="00732CC6"/>
    <w:rsid w:val="007C70E1"/>
    <w:rsid w:val="0087565F"/>
    <w:rsid w:val="009413A9"/>
    <w:rsid w:val="00AB5BD2"/>
    <w:rsid w:val="00B2269B"/>
    <w:rsid w:val="00B643E5"/>
    <w:rsid w:val="00BC3E04"/>
    <w:rsid w:val="00CB3ED6"/>
    <w:rsid w:val="00FB09F3"/>
    <w:rsid w:val="00FC5DE7"/>
    <w:rsid w:val="1A774CC7"/>
    <w:rsid w:val="7255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</w:p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1"/>
    <w:basedOn w:val="13"/>
    <w:link w:val="6"/>
    <w:uiPriority w:val="99"/>
    <w:rPr>
      <w:sz w:val="18"/>
      <w:szCs w:val="18"/>
    </w:rPr>
  </w:style>
  <w:style w:type="character" w:customStyle="1" w:styleId="19">
    <w:name w:val="页脚 Char"/>
    <w:basedOn w:val="13"/>
    <w:link w:val="5"/>
    <w:qFormat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Char"/>
    <w:basedOn w:val="13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Char"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6">
    <w:name w:val="HTML 预设格式 Char"/>
    <w:basedOn w:val="13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hljs-keyword"/>
    <w:basedOn w:val="13"/>
    <w:qFormat/>
    <w:uiPriority w:val="0"/>
  </w:style>
  <w:style w:type="character" w:customStyle="1" w:styleId="28">
    <w:name w:val="hljs-number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018282-6539-4E52-9C88-080B933DED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934</Words>
  <Characters>5326</Characters>
  <Lines>44</Lines>
  <Paragraphs>12</Paragraphs>
  <TotalTime>2</TotalTime>
  <ScaleCrop>false</ScaleCrop>
  <LinksUpToDate>false</LinksUpToDate>
  <CharactersWithSpaces>6248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2019-05-25T06:29:00Z</dcterms:created>
  <dc:creator>lorenzo</dc:creator>
  <cp:lastModifiedBy>WPS_1505052829</cp:lastModifiedBy>
  <dcterms:modified xsi:type="dcterms:W3CDTF">2020-12-30T14:25:03Z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