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hAnsiTheme="minorHAnsi" w:cstheme="minorHAnsi"/>
        </w:rPr>
      </w:pPr>
      <w:bookmarkStart w:id="0" w:name="_Toc457900621"/>
      <w:r>
        <w:rPr>
          <w:rFonts w:hint="eastAsia" w:ascii="等线 Light" w:eastAsia="等线 Light" w:hAnsiTheme="minorHAnsi" w:cstheme="minorHAnsi"/>
        </w:rPr>
        <w:t>个人知识库系统</w:t>
      </w:r>
    </w:p>
    <w:p>
      <w:pPr>
        <w:widowControl/>
        <w:autoSpaceDE w:val="0"/>
        <w:autoSpaceDN w:val="0"/>
        <w:spacing w:line="360" w:lineRule="auto"/>
        <w:jc w:val="center"/>
        <w:textAlignment w:val="bottom"/>
        <w:rPr>
          <w:rFonts w:ascii="等线 Light" w:eastAsia="等线 Light" w:hAnsiTheme="minorHAnsi" w:cstheme="minorHAnsi"/>
          <w:b/>
          <w:sz w:val="36"/>
        </w:rPr>
      </w:pPr>
      <w:r>
        <w:rPr>
          <w:rFonts w:hint="eastAsia" w:ascii="等线 Light" w:eastAsia="等线 Light" w:hAnsiTheme="minorHAnsi" w:cstheme="minorHAnsi"/>
          <w:b/>
          <w:sz w:val="36"/>
          <w:lang w:val="en-US" w:eastAsia="zh-CN"/>
        </w:rPr>
        <w:t>需求变更</w:t>
      </w:r>
      <w:r>
        <w:rPr>
          <w:rFonts w:ascii="等线 Light" w:eastAsia="等线 Light" w:hAnsiTheme="minorHAnsi" w:cstheme="minorHAnsi"/>
          <w:b/>
          <w:sz w:val="36"/>
        </w:rPr>
        <w:t>可行性分析</w:t>
      </w:r>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1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新增</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lang w:val="en-US" w:eastAsia="zh-Hans"/>
              </w:rPr>
              <w:t>成为正式版本</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2021-6-24</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bookmarkStart w:id="55" w:name="_GoBack"/>
            <w:bookmarkEnd w:id="55"/>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3</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9"/>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8</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10"/>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9</w:t>
      </w:r>
      <w:r>
        <w:rPr>
          <w:rFonts w:ascii="等线 Light" w:eastAsia="等线 Light" w:hAnsiTheme="minorHAnsi" w:cstheme="minorHAnsi"/>
          <w:sz w:val="24"/>
          <w:szCs w:val="24"/>
        </w:rPr>
        <w:fldChar w:fldCharType="end"/>
      </w:r>
    </w:p>
    <w:p>
      <w:pPr>
        <w:pStyle w:val="9"/>
        <w:tabs>
          <w:tab w:val="left" w:pos="126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9</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10</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11</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10"/>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12</w:t>
      </w:r>
    </w:p>
    <w:p>
      <w:pPr>
        <w:pStyle w:val="9"/>
        <w:tabs>
          <w:tab w:val="left" w:pos="126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eastAsia" w:ascii="等线 Light" w:eastAsia="等线 Light" w:hAnsiTheme="minorHAnsi" w:cstheme="minorHAnsi"/>
          <w:sz w:val="24"/>
          <w:szCs w:val="24"/>
          <w:lang w:val="en-US" w:eastAsia="zh-CN"/>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17</w:t>
      </w:r>
    </w:p>
    <w:p>
      <w:pPr>
        <w:pStyle w:val="9"/>
        <w:tabs>
          <w:tab w:val="left" w:pos="840"/>
          <w:tab w:val="right" w:leader="dot" w:pos="8302"/>
        </w:tabs>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hint="eastAsia" w:ascii="等线 Light" w:eastAsia="等线 Light" w:hAnsiTheme="minorHAnsi" w:cstheme="minorHAnsi"/>
          <w:sz w:val="24"/>
          <w:szCs w:val="24"/>
          <w:lang w:val="en-US" w:eastAsia="zh-CN"/>
        </w:rPr>
        <w:t>18</w:t>
      </w:r>
    </w:p>
    <w:p>
      <w:pPr>
        <w:pStyle w:val="15"/>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16"/>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17"/>
        <w:numPr>
          <w:ilvl w:val="1"/>
          <w:numId w:val="1"/>
        </w:numPr>
        <w:rPr>
          <w:rFonts w:ascii="等线 Light" w:eastAsia="等线 Light" w:hAnsiTheme="minorHAnsi" w:cstheme="minorHAnsi"/>
        </w:rPr>
      </w:pPr>
      <w:bookmarkStart w:id="3" w:name="_Toc457900622"/>
      <w:bookmarkStart w:id="4" w:name="_Toc457788345"/>
      <w:bookmarkStart w:id="5" w:name="_Toc466175222"/>
      <w:bookmarkStart w:id="6" w:name="_Toc457789592"/>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66175223"/>
      <w:bookmarkStart w:id="8" w:name="_Toc457789593"/>
      <w:bookmarkStart w:id="9" w:name="_Toc457900623"/>
      <w:bookmarkStart w:id="10" w:name="_Toc457788346"/>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17"/>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17"/>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17"/>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17"/>
        <w:rPr>
          <w:rFonts w:ascii="等线 Light" w:eastAsia="等线 Light" w:hAnsiTheme="minorHAnsi" w:cstheme="minorHAnsi"/>
          <w:b w:val="0"/>
          <w:sz w:val="24"/>
          <w:szCs w:val="18"/>
        </w:rPr>
      </w:pPr>
    </w:p>
    <w:p>
      <w:pPr>
        <w:pStyle w:val="17"/>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17"/>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17"/>
        <w:rPr>
          <w:rFonts w:ascii="等线 Light" w:eastAsia="等线 Light" w:hAnsiTheme="minorHAnsi" w:cstheme="minorHAnsi"/>
          <w:b w:val="0"/>
          <w:sz w:val="24"/>
          <w:szCs w:val="18"/>
        </w:rPr>
      </w:pPr>
    </w:p>
    <w:p>
      <w:pPr>
        <w:pStyle w:val="17"/>
        <w:numPr>
          <w:ilvl w:val="1"/>
          <w:numId w:val="1"/>
        </w:numPr>
        <w:rPr>
          <w:rFonts w:ascii="等线 Light" w:eastAsia="等线 Light" w:hAnsiTheme="minorHAnsi" w:cstheme="minorHAnsi"/>
        </w:rPr>
      </w:pPr>
      <w:bookmarkStart w:id="11" w:name="_Toc457789594"/>
      <w:bookmarkStart w:id="12" w:name="_Toc457788347"/>
      <w:bookmarkStart w:id="13" w:name="_Toc466175224"/>
      <w:bookmarkStart w:id="14" w:name="_Toc457900624"/>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15" w:name="_Toc457788348"/>
      <w:bookmarkStart w:id="16" w:name="_Toc466175225"/>
      <w:bookmarkStart w:id="17" w:name="_Toc457789595"/>
      <w:bookmarkStart w:id="18" w:name="_Toc45790062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15"/>
        <w:spacing w:line="360" w:lineRule="auto"/>
        <w:ind w:firstLine="480" w:firstLineChars="200"/>
        <w:rPr>
          <w:rFonts w:ascii="等线 Light" w:eastAsia="等线 Light" w:hAnsiTheme="minorHAnsi" w:cstheme="minorHAnsi"/>
          <w:szCs w:val="18"/>
        </w:rPr>
      </w:pP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15"/>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15"/>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16"/>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17"/>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17"/>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15"/>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需求变更后增加了人力、团建及其他成本，增加的部分尚在可接受范围内</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需求变更已通过开发人员代表同意，并对其进行了优先级打分</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p>
    <w:p>
      <w:pPr>
        <w:pStyle w:val="17"/>
        <w:spacing w:line="360" w:lineRule="auto"/>
        <w:rPr>
          <w:rFonts w:hint="eastAsia"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时间可行性</w:t>
      </w:r>
    </w:p>
    <w:p>
      <w:pPr>
        <w:pStyle w:val="17"/>
        <w:spacing w:line="360" w:lineRule="auto"/>
        <w:rPr>
          <w:rFonts w:hint="default" w:ascii="等线 Light" w:eastAsia="等线 Light" w:hAnsiTheme="minorHAnsi" w:cstheme="minorHAnsi"/>
          <w:b w:val="0"/>
          <w:sz w:val="24"/>
          <w:szCs w:val="18"/>
          <w:lang w:val="en-US" w:eastAsia="zh-CN"/>
        </w:rPr>
      </w:pPr>
      <w:r>
        <w:rPr>
          <w:rFonts w:hint="eastAsia" w:ascii="等线 Light" w:eastAsia="等线 Light" w:hAnsiTheme="minorHAnsi" w:cstheme="minorHAnsi"/>
          <w:b w:val="0"/>
          <w:sz w:val="24"/>
          <w:szCs w:val="18"/>
          <w:lang w:val="en-US" w:eastAsia="zh-CN"/>
        </w:rPr>
        <w:t>增加了 3小时/人的时间成本，已在项目计划中更新，在项目规定的时间内可以完成：</w:t>
      </w:r>
    </w:p>
    <w:p>
      <w:pPr>
        <w:pStyle w:val="17"/>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17"/>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17"/>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17"/>
        <w:spacing w:line="360" w:lineRule="auto"/>
        <w:rPr>
          <w:rFonts w:ascii="等线 Light" w:eastAsia="等线 Light" w:hAnsiTheme="minorHAnsi" w:cstheme="minorHAnsi"/>
          <w:b w:val="0"/>
          <w:sz w:val="24"/>
          <w:szCs w:val="18"/>
        </w:rPr>
      </w:pPr>
    </w:p>
    <w:p>
      <w:pPr>
        <w:pStyle w:val="16"/>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16"/>
        <w:numPr>
          <w:ilvl w:val="0"/>
          <w:numId w:val="0"/>
        </w:numPr>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17"/>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p>
    <w:p>
      <w:pPr>
        <w:pStyle w:val="17"/>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14"/>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61.27</w:t>
            </w:r>
          </w:p>
        </w:tc>
        <w:tc>
          <w:tcPr>
            <w:tcW w:w="791"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15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小时</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919.05</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hint="eastAsia"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val="en-US" w:eastAsia="zh-CN"/>
              </w:rPr>
              <w:t>其他</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hint="default" w:ascii="等线 Light" w:eastAsia="等线 Light" w:hAnsiTheme="minorHAnsi" w:cstheme="minorHAnsi"/>
                <w:sz w:val="24"/>
                <w:szCs w:val="24"/>
                <w:lang w:val="en-US" w:eastAsia="zh-CN"/>
              </w:rPr>
            </w:pP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团建、电费等</w:t>
            </w:r>
            <w:r>
              <w:rPr>
                <w:rFonts w:hint="eastAsia" w:ascii="等线 Light" w:eastAsia="等线 Light" w:hAnsiTheme="minorHAnsi" w:cstheme="minorHAnsi"/>
                <w:sz w:val="24"/>
                <w:szCs w:val="24"/>
                <w:lang w:eastAsia="zh-CN"/>
              </w:rPr>
              <w:t>）</w:t>
            </w:r>
            <w:r>
              <w:rPr>
                <w:rFonts w:hint="eastAsia" w:ascii="等线 Light" w:eastAsia="等线 Light" w:hAnsiTheme="minorHAnsi" w:cstheme="minorHAnsi"/>
                <w:sz w:val="24"/>
                <w:szCs w:val="24"/>
                <w:lang w:val="en-US" w:eastAsia="zh-CN"/>
              </w:rPr>
              <w:t>600</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hint="eastAsia" w:ascii="等线 Light" w:eastAsia="等线 Light" w:hAnsiTheme="minorHAnsi" w:cstheme="minorHAnsi"/>
                <w:sz w:val="24"/>
                <w:szCs w:val="24"/>
                <w:lang w:val="en-US" w:eastAsia="zh-CN"/>
              </w:rPr>
              <w:t>1519.05</w:t>
            </w:r>
            <w:r>
              <w:rPr>
                <w:rFonts w:ascii="等线 Light" w:eastAsia="等线 Light" w:hAnsiTheme="minorHAnsi" w:cstheme="minorHAnsi"/>
                <w:sz w:val="24"/>
                <w:szCs w:val="24"/>
              </w:rPr>
              <w:t>元</w:t>
            </w:r>
          </w:p>
        </w:tc>
      </w:tr>
    </w:tbl>
    <w:p>
      <w:pPr>
        <w:pStyle w:val="17"/>
        <w:rPr>
          <w:rFonts w:ascii="等线 Light" w:eastAsia="等线 Light" w:hAnsiTheme="minorHAnsi" w:cstheme="minorHAnsi"/>
        </w:rPr>
      </w:pPr>
    </w:p>
    <w:p>
      <w:pPr>
        <w:pStyle w:val="17"/>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17"/>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17"/>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17"/>
        <w:rPr>
          <w:rFonts w:ascii="等线 Light" w:eastAsia="等线 Light" w:hAnsiTheme="minorHAnsi" w:cstheme="minorHAnsi"/>
          <w:b w:val="0"/>
          <w:bCs/>
          <w:sz w:val="24"/>
          <w:szCs w:val="24"/>
        </w:rPr>
      </w:pPr>
    </w:p>
    <w:p>
      <w:pPr>
        <w:pStyle w:val="17"/>
        <w:rPr>
          <w:rFonts w:ascii="等线 Light" w:eastAsia="等线 Light" w:hAnsiTheme="minorHAnsi" w:cstheme="minorHAnsi"/>
          <w:b w:val="0"/>
          <w:bCs/>
          <w:sz w:val="24"/>
          <w:szCs w:val="24"/>
        </w:rPr>
      </w:pPr>
    </w:p>
    <w:p>
      <w:pPr>
        <w:pStyle w:val="17"/>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17"/>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17"/>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17"/>
        <w:rPr>
          <w:rFonts w:ascii="等线 Light" w:eastAsia="等线 Light" w:hAnsiTheme="minorHAnsi" w:cstheme="minorHAnsi"/>
          <w:b w:val="0"/>
          <w:bCs/>
          <w:sz w:val="24"/>
          <w:szCs w:val="18"/>
        </w:rPr>
      </w:pPr>
    </w:p>
    <w:p>
      <w:pPr>
        <w:pStyle w:val="17"/>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1"/>
        <w:numPr>
          <w:ilvl w:val="0"/>
          <w:numId w:val="4"/>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1"/>
        <w:numPr>
          <w:ilvl w:val="0"/>
          <w:numId w:val="4"/>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1"/>
        <w:numPr>
          <w:ilvl w:val="0"/>
          <w:numId w:val="5"/>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1"/>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1"/>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1"/>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8"/>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1"/>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5"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8"/>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trPr>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996749889"/>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0</w:t>
        </w:r>
        <w:r>
          <w:rPr>
            <w:rStyle w:val="13"/>
          </w:rPr>
          <w:fldChar w:fldCharType="end"/>
        </w:r>
      </w:p>
    </w:sdtContent>
  </w:sdt>
  <w:p>
    <w:pPr>
      <w:pStyle w:val="7"/>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sdt>
    <w:sdtPr>
      <w:rPr>
        <w:rStyle w:val="13"/>
      </w:rPr>
      <w:id w:val="891620898"/>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321398224"/>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0</w:t>
        </w:r>
        <w:r>
          <w:rPr>
            <w:rStyle w:val="13"/>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7"/>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separate"/>
        </w:r>
        <w:r>
          <w:rPr>
            <w:rStyle w:val="13"/>
          </w:rPr>
          <w:t>18</w:t>
        </w:r>
        <w:r>
          <w:rPr>
            <w:rStyle w:val="13"/>
          </w:rPr>
          <w:fldChar w:fldCharType="end"/>
        </w:r>
      </w:p>
    </w:sdtContent>
  </w:sdt>
  <w:p>
    <w:pPr>
      <w:pStyle w:val="7"/>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16"/>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num w:numId="1">
    <w:abstractNumId w:val="6"/>
  </w:num>
  <w:num w:numId="2">
    <w:abstractNumId w:val="7"/>
  </w:num>
  <w:num w:numId="3">
    <w:abstractNumId w:val="3"/>
  </w:num>
  <w:num w:numId="4">
    <w:abstractNumId w:val="4"/>
  </w:num>
  <w:num w:numId="5">
    <w:abstractNumId w:val="9"/>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11C95"/>
    <w:rsid w:val="6EE42034"/>
    <w:rsid w:val="FFFF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rPr>
  </w:style>
  <w:style w:type="character" w:default="1" w:styleId="12">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7">
    <w:name w:val="footer"/>
    <w:basedOn w:val="1"/>
    <w:semiHidden/>
    <w:qFormat/>
    <w:uiPriority w:val="0"/>
    <w:pPr>
      <w:tabs>
        <w:tab w:val="center" w:pos="4153"/>
        <w:tab w:val="right" w:pos="8306"/>
      </w:tabs>
      <w:snapToGrid w:val="0"/>
      <w:jc w:val="left"/>
    </w:pPr>
    <w:rPr>
      <w:sz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style>
  <w:style w:type="paragraph" w:styleId="10">
    <w:name w:val="toc 2"/>
    <w:basedOn w:val="1"/>
    <w:next w:val="1"/>
    <w:qFormat/>
    <w:uiPriority w:val="39"/>
    <w:pPr>
      <w:ind w:left="42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13">
    <w:name w:val="page number"/>
    <w:basedOn w:val="12"/>
    <w:semiHidden/>
    <w:qFormat/>
    <w:uiPriority w:val="0"/>
  </w:style>
  <w:style w:type="paragraph" w:customStyle="1" w:styleId="15">
    <w:name w:val="文档正文"/>
    <w:basedOn w:val="1"/>
    <w:qFormat/>
    <w:uiPriority w:val="0"/>
    <w:rPr>
      <w:sz w:val="24"/>
    </w:rPr>
  </w:style>
  <w:style w:type="paragraph" w:customStyle="1" w:styleId="16">
    <w:name w:val="章"/>
    <w:basedOn w:val="1"/>
    <w:qFormat/>
    <w:uiPriority w:val="0"/>
    <w:pPr>
      <w:numPr>
        <w:ilvl w:val="0"/>
        <w:numId w:val="1"/>
      </w:numPr>
    </w:pPr>
    <w:rPr>
      <w:b/>
      <w:sz w:val="30"/>
    </w:rPr>
  </w:style>
  <w:style w:type="paragraph" w:customStyle="1" w:styleId="17">
    <w:name w:val="节"/>
    <w:basedOn w:val="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2020-12-31T07:49:00Z</dcterms:created>
  <dc:creator>ASUS</dc:creator>
  <cp:lastModifiedBy>boboge</cp:lastModifiedBy>
  <dcterms:modified xsi:type="dcterms:W3CDTF">2021-06-29T14:22:21Z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556009A237FD4F1091CC31A207BA70E4</vt:lpwstr>
  </property>
</Properties>
</file>