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val="0"/>
        <w:shd w:val="clear" w:color="auto" w:fill="auto"/>
        <w:bidi w:val="0"/>
        <w:spacing w:before="0" w:after="340" w:line="240" w:lineRule="auto"/>
        <w:ind w:left="0" w:right="0" w:firstLine="0"/>
        <w:jc w:val="left"/>
        <w:rPr>
          <w:rFonts w:hint="eastAsia" w:ascii="宋体" w:hAnsi="宋体" w:eastAsia="宋体" w:cs="宋体"/>
          <w:color w:val="000000"/>
          <w:spacing w:val="0"/>
          <w:w w:val="100"/>
          <w:position w:val="0"/>
          <w:sz w:val="30"/>
          <w:szCs w:val="30"/>
        </w:rPr>
      </w:pPr>
      <w:r>
        <w:rPr>
          <w:rFonts w:hint="eastAsia" w:ascii="宋体" w:hAnsi="宋体" w:eastAsia="宋体" w:cs="宋体"/>
          <w:b/>
          <w:bCs/>
          <w:color w:val="000000"/>
          <w:spacing w:val="0"/>
          <w:w w:val="100"/>
          <w:position w:val="0"/>
          <w:sz w:val="30"/>
          <w:szCs w:val="30"/>
          <w:lang w:val="en-US" w:eastAsia="en-US" w:bidi="en-US"/>
        </w:rPr>
        <w:t xml:space="preserve"> </w:t>
      </w:r>
      <w:r>
        <w:rPr>
          <w:rFonts w:hint="eastAsia" w:cs="宋体"/>
          <w:b/>
          <w:bCs/>
          <w:color w:val="000000"/>
          <w:spacing w:val="0"/>
          <w:w w:val="100"/>
          <w:position w:val="0"/>
          <w:sz w:val="30"/>
          <w:szCs w:val="30"/>
          <w:lang w:val="en-US" w:eastAsia="zh-CN" w:bidi="en-US"/>
        </w:rPr>
        <w:t>一.</w:t>
      </w:r>
      <w:r>
        <w:rPr>
          <w:rFonts w:hint="eastAsia" w:ascii="宋体" w:hAnsi="宋体" w:eastAsia="宋体" w:cs="宋体"/>
          <w:color w:val="000000"/>
          <w:spacing w:val="0"/>
          <w:w w:val="100"/>
          <w:position w:val="0"/>
          <w:sz w:val="30"/>
          <w:szCs w:val="30"/>
        </w:rPr>
        <w:t>系统需求说明</w:t>
      </w:r>
    </w:p>
    <w:p>
      <w:pPr>
        <w:pStyle w:val="4"/>
        <w:keepNext w:val="0"/>
        <w:keepLines w:val="0"/>
        <w:widowControl w:val="0"/>
        <w:shd w:val="clear" w:color="auto" w:fill="auto"/>
        <w:bidi w:val="0"/>
        <w:spacing w:before="0" w:after="340" w:line="240" w:lineRule="auto"/>
        <w:ind w:left="0" w:right="0" w:firstLine="0"/>
        <w:jc w:val="left"/>
        <w:rPr>
          <w:rFonts w:hint="eastAsia"/>
          <w:b w:val="0"/>
          <w:bCs w:val="0"/>
          <w:color w:val="000000"/>
          <w:spacing w:val="0"/>
          <w:w w:val="100"/>
          <w:position w:val="0"/>
          <w:sz w:val="24"/>
          <w:szCs w:val="24"/>
          <w:lang w:val="en-US" w:eastAsia="zh-CN"/>
        </w:rPr>
      </w:pPr>
      <w:r>
        <w:rPr>
          <w:rFonts w:hint="eastAsia"/>
          <w:b w:val="0"/>
          <w:bCs w:val="0"/>
          <w:color w:val="000000"/>
          <w:spacing w:val="0"/>
          <w:w w:val="100"/>
          <w:position w:val="0"/>
          <w:sz w:val="24"/>
          <w:szCs w:val="24"/>
          <w:lang w:val="en-US" w:eastAsia="zh-CN"/>
        </w:rPr>
        <w:t>1.1知否个人知识库系统的需求分析</w:t>
      </w:r>
    </w:p>
    <w:p>
      <w:pPr>
        <w:pStyle w:val="4"/>
        <w:keepNext w:val="0"/>
        <w:keepLines w:val="0"/>
        <w:widowControl w:val="0"/>
        <w:numPr>
          <w:ilvl w:val="0"/>
          <w:numId w:val="1"/>
        </w:numPr>
        <w:shd w:val="clear" w:color="auto" w:fill="auto"/>
        <w:bidi w:val="0"/>
        <w:spacing w:before="0" w:after="340" w:line="240" w:lineRule="auto"/>
        <w:ind w:left="0" w:right="0" w:firstLine="0"/>
        <w:jc w:val="left"/>
        <w:rPr>
          <w:rFonts w:hint="eastAsia"/>
          <w:b w:val="0"/>
          <w:bCs w:val="0"/>
          <w:color w:val="000000"/>
          <w:spacing w:val="0"/>
          <w:w w:val="100"/>
          <w:position w:val="0"/>
          <w:sz w:val="24"/>
          <w:szCs w:val="24"/>
          <w:lang w:val="en-US" w:eastAsia="zh-CN"/>
        </w:rPr>
      </w:pPr>
      <w:r>
        <w:rPr>
          <w:rFonts w:hint="eastAsia"/>
          <w:b w:val="0"/>
          <w:bCs w:val="0"/>
          <w:color w:val="000000"/>
          <w:spacing w:val="0"/>
          <w:w w:val="100"/>
          <w:position w:val="0"/>
          <w:sz w:val="24"/>
          <w:szCs w:val="24"/>
          <w:lang w:val="en-US" w:eastAsia="zh-CN"/>
        </w:rPr>
        <w:t>系统的功能需求</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Hans"/>
        </w:rPr>
        <w:t>“知否”是</w:t>
      </w:r>
      <w:r>
        <w:rPr>
          <w:rFonts w:hint="eastAsia" w:ascii="宋体" w:hAnsi="宋体" w:eastAsia="宋体" w:cs="宋体"/>
          <w:sz w:val="24"/>
          <w:szCs w:val="24"/>
          <w:lang w:val="en-US" w:eastAsia="zh-CN"/>
        </w:rPr>
        <w:t>一款</w:t>
      </w:r>
      <w:r>
        <w:rPr>
          <w:rFonts w:hint="eastAsia" w:ascii="宋体" w:hAnsi="宋体" w:eastAsia="宋体" w:cs="宋体"/>
          <w:sz w:val="24"/>
          <w:szCs w:val="24"/>
          <w:lang w:val="en-US" w:eastAsia="zh-Hans"/>
        </w:rPr>
        <w:t>云端知识库</w:t>
      </w:r>
      <w:r>
        <w:rPr>
          <w:rFonts w:hint="eastAsia" w:ascii="宋体" w:hAnsi="宋体" w:eastAsia="宋体" w:cs="宋体"/>
          <w:sz w:val="24"/>
          <w:szCs w:val="24"/>
          <w:lang w:val="en-US" w:eastAsia="zh-CN"/>
        </w:rPr>
        <w:t>系统</w:t>
      </w:r>
      <w:r>
        <w:rPr>
          <w:rFonts w:hint="eastAsia" w:ascii="宋体" w:hAnsi="宋体" w:eastAsia="宋体" w:cs="宋体"/>
          <w:sz w:val="24"/>
          <w:szCs w:val="24"/>
          <w:lang w:val="en-US" w:eastAsia="zh-Hans"/>
        </w:rPr>
        <w:t>，是一款涵盖团队</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Hans"/>
        </w:rPr>
        <w:t>个人的知识管理和记录工具</w:t>
      </w:r>
      <w:r>
        <w:rPr>
          <w:rFonts w:hint="eastAsia" w:ascii="宋体" w:hAnsi="宋体" w:eastAsia="宋体" w:cs="宋体"/>
          <w:sz w:val="24"/>
          <w:szCs w:val="24"/>
          <w:lang w:val="en-US" w:eastAsia="zh-CN"/>
        </w:rPr>
        <w:t>。</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“知否”主要的功能模块有登陆注册、个人信息管理、知识库、小记、QA库五个，另外为管理员用户提供管理员模块用于用户管理。</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登录注册模块主要是游客注册以及用户登录功能；</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个人信息模块主要是个人信息管理和账户管理功能；</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知识库模块主要是知识库的增删改查点赞收藏以及对所属文档的增删改查功能；</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小记模块主要是小记的增删改以及浏览功能；</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QA库主要是问题的创建、搜索、查看以及回复功能；</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管理员模块是管理员用户所有的模块，主要是用户管理和知识库封禁。</w:t>
      </w:r>
    </w:p>
    <w:p>
      <w:pPr>
        <w:ind w:firstLine="480" w:firstLineChars="200"/>
        <w:jc w:val="left"/>
        <w:rPr>
          <w:rFonts w:hint="default" w:ascii="宋体" w:hAnsi="宋体" w:eastAsia="宋体" w:cs="宋体"/>
          <w:sz w:val="24"/>
          <w:szCs w:val="24"/>
          <w:lang w:val="en-US" w:eastAsia="zh-CN"/>
        </w:rPr>
      </w:pPr>
    </w:p>
    <w:p>
      <w:pPr>
        <w:pStyle w:val="4"/>
        <w:keepNext w:val="0"/>
        <w:keepLines w:val="0"/>
        <w:widowControl w:val="0"/>
        <w:numPr>
          <w:ilvl w:val="0"/>
          <w:numId w:val="1"/>
        </w:numPr>
        <w:shd w:val="clear" w:color="auto" w:fill="auto"/>
        <w:bidi w:val="0"/>
        <w:spacing w:before="0" w:after="340" w:line="240" w:lineRule="auto"/>
        <w:ind w:left="0" w:leftChars="0" w:right="0" w:rightChars="0" w:firstLine="0" w:firstLineChars="0"/>
        <w:jc w:val="left"/>
        <w:rPr>
          <w:rFonts w:hint="eastAsia" w:asciiTheme="minorEastAsia" w:hAnsiTheme="minorEastAsia" w:eastAsiaTheme="minorEastAsia"/>
          <w:sz w:val="23"/>
          <w:szCs w:val="23"/>
          <w:lang w:val="en-US" w:eastAsia="zh-CN"/>
        </w:rPr>
      </w:pPr>
      <w:r>
        <w:rPr>
          <w:rFonts w:hint="eastAsia" w:asciiTheme="minorEastAsia" w:hAnsiTheme="minorEastAsia" w:eastAsiaTheme="minorEastAsia"/>
          <w:sz w:val="23"/>
          <w:szCs w:val="23"/>
          <w:lang w:val="en-US" w:eastAsia="zh-CN"/>
        </w:rPr>
        <w:t>功能模块图</w:t>
      </w:r>
    </w:p>
    <w:p>
      <w:pPr>
        <w:pStyle w:val="4"/>
        <w:keepNext w:val="0"/>
        <w:keepLines w:val="0"/>
        <w:widowControl w:val="0"/>
        <w:numPr>
          <w:ilvl w:val="0"/>
          <w:numId w:val="0"/>
        </w:numPr>
        <w:shd w:val="clear" w:color="auto" w:fill="auto"/>
        <w:bidi w:val="0"/>
        <w:spacing w:before="0" w:after="340" w:line="240" w:lineRule="auto"/>
        <w:ind w:right="0" w:rightChars="0"/>
        <w:jc w:val="left"/>
        <w:rPr>
          <w:rFonts w:hint="default" w:asciiTheme="minorEastAsia" w:hAnsiTheme="minorEastAsia" w:eastAsiaTheme="minorEastAsia"/>
          <w:sz w:val="23"/>
          <w:szCs w:val="23"/>
          <w:lang w:val="en-US" w:eastAsia="zh-CN"/>
        </w:rPr>
      </w:pPr>
      <w:r>
        <w:rPr>
          <w:rFonts w:hint="default" w:asciiTheme="minorEastAsia" w:hAnsiTheme="minorEastAsia" w:eastAsiaTheme="minorEastAsia"/>
          <w:sz w:val="23"/>
          <w:szCs w:val="23"/>
          <w:lang w:val="en-US" w:eastAsia="zh-CN"/>
        </w:rPr>
        <w:drawing>
          <wp:inline distT="0" distB="0" distL="114300" distR="114300">
            <wp:extent cx="5267325" cy="710565"/>
            <wp:effectExtent l="0" t="0" r="5715" b="5715"/>
            <wp:docPr id="6" name="图片 6" descr="“知否”个人知识库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知否”个人知识库系统"/>
                    <pic:cNvPicPr>
                      <a:picLocks noChangeAspect="1"/>
                    </pic:cNvPicPr>
                  </pic:nvPicPr>
                  <pic:blipFill>
                    <a:blip r:embed="rId4"/>
                    <a:stretch>
                      <a:fillRect/>
                    </a:stretch>
                  </pic:blipFill>
                  <pic:spPr>
                    <a:xfrm>
                      <a:off x="0" y="0"/>
                      <a:ext cx="5267325" cy="710565"/>
                    </a:xfrm>
                    <a:prstGeom prst="rect">
                      <a:avLst/>
                    </a:prstGeom>
                  </pic:spPr>
                </pic:pic>
              </a:graphicData>
            </a:graphic>
          </wp:inline>
        </w:drawing>
      </w:r>
    </w:p>
    <w:p>
      <w:pPr>
        <w:pStyle w:val="4"/>
        <w:keepNext w:val="0"/>
        <w:keepLines w:val="0"/>
        <w:widowControl w:val="0"/>
        <w:numPr>
          <w:ilvl w:val="0"/>
          <w:numId w:val="0"/>
        </w:numPr>
        <w:shd w:val="clear" w:color="auto" w:fill="auto"/>
        <w:bidi w:val="0"/>
        <w:spacing w:before="0" w:after="340" w:line="240" w:lineRule="auto"/>
        <w:ind w:leftChars="0" w:right="0" w:rightChars="0"/>
        <w:jc w:val="left"/>
        <w:rPr>
          <w:rFonts w:hint="eastAsia"/>
          <w:b w:val="0"/>
          <w:bCs w:val="0"/>
          <w:color w:val="000000"/>
          <w:spacing w:val="0"/>
          <w:w w:val="100"/>
          <w:position w:val="0"/>
          <w:sz w:val="24"/>
          <w:szCs w:val="24"/>
          <w:lang w:val="en-US" w:eastAsia="zh-CN"/>
        </w:rPr>
      </w:pPr>
      <w:r>
        <w:rPr>
          <w:rFonts w:hint="eastAsia"/>
          <w:b w:val="0"/>
          <w:bCs w:val="0"/>
          <w:color w:val="000000"/>
          <w:spacing w:val="0"/>
          <w:w w:val="100"/>
          <w:position w:val="0"/>
          <w:sz w:val="24"/>
          <w:szCs w:val="24"/>
          <w:lang w:val="en-US" w:eastAsia="zh-CN"/>
        </w:rPr>
        <w:t>1.2UML对系统需求分析的支持</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en-US"/>
        </w:rPr>
        <w:t>UML</w:t>
      </w:r>
      <w:r>
        <w:rPr>
          <w:rFonts w:hint="eastAsia" w:ascii="宋体" w:hAnsi="宋体" w:eastAsia="宋体" w:cs="宋体"/>
          <w:sz w:val="24"/>
          <w:szCs w:val="24"/>
          <w:lang w:val="en-US" w:eastAsia="zh-CN"/>
        </w:rPr>
        <w:t>作为一种强大的图形化建模语言，是理想的需求描述和建模分析工具。</w:t>
      </w:r>
    </w:p>
    <w:p>
      <w:pPr>
        <w:ind w:firstLine="480" w:firstLineChars="200"/>
        <w:jc w:val="left"/>
        <w:rPr>
          <w:rFonts w:hint="eastAsia" w:ascii="宋体" w:hAnsi="宋体" w:eastAsia="宋体" w:cs="宋体"/>
          <w:sz w:val="24"/>
          <w:szCs w:val="24"/>
          <w:lang w:val="en-US" w:eastAsia="zh-CN"/>
        </w:rPr>
      </w:pPr>
      <w:bookmarkStart w:id="0" w:name="bookmark1904"/>
      <w:bookmarkEnd w:id="0"/>
      <w:r>
        <w:rPr>
          <w:rFonts w:hint="eastAsia" w:ascii="宋体" w:hAnsi="宋体" w:eastAsia="宋体" w:cs="宋体"/>
          <w:sz w:val="24"/>
          <w:szCs w:val="24"/>
          <w:lang w:val="en-US" w:eastAsia="zh-CN"/>
        </w:rPr>
        <w:t>（1）提供有力的工具和灵活的机制，为控制需求提供强有力的手段。</w:t>
      </w: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（2）提供统一的平台，解决人员交流、通信障碍问题。</w:t>
      </w:r>
    </w:p>
    <w:p>
      <w:pPr>
        <w:ind w:firstLine="480" w:firstLineChars="200"/>
        <w:jc w:val="left"/>
        <w:rPr>
          <w:rFonts w:hint="eastAsia" w:ascii="宋体" w:hAnsi="宋体" w:eastAsia="宋体" w:cs="宋体"/>
          <w:sz w:val="24"/>
          <w:szCs w:val="24"/>
          <w:lang w:val="en-US" w:eastAsia="zh-CN"/>
        </w:rPr>
      </w:pPr>
    </w:p>
    <w:p>
      <w:pPr>
        <w:pStyle w:val="4"/>
        <w:keepNext w:val="0"/>
        <w:keepLines w:val="0"/>
        <w:widowControl w:val="0"/>
        <w:shd w:val="clear" w:color="auto" w:fill="auto"/>
        <w:bidi w:val="0"/>
        <w:spacing w:before="0" w:after="340" w:line="240" w:lineRule="auto"/>
        <w:ind w:left="0" w:right="0" w:firstLine="0"/>
        <w:jc w:val="left"/>
        <w:rPr>
          <w:rFonts w:hint="eastAsia"/>
          <w:b w:val="0"/>
          <w:bCs w:val="0"/>
          <w:color w:val="000000"/>
          <w:spacing w:val="0"/>
          <w:w w:val="100"/>
          <w:position w:val="0"/>
          <w:sz w:val="24"/>
          <w:szCs w:val="24"/>
          <w:lang w:val="en-US" w:eastAsia="zh-CN"/>
        </w:rPr>
      </w:pPr>
      <w:r>
        <w:rPr>
          <w:rFonts w:hint="eastAsia"/>
          <w:b w:val="0"/>
          <w:bCs w:val="0"/>
          <w:color w:val="000000"/>
          <w:spacing w:val="0"/>
          <w:w w:val="100"/>
          <w:position w:val="0"/>
          <w:sz w:val="24"/>
          <w:szCs w:val="24"/>
          <w:lang w:val="en-US" w:eastAsia="zh-CN"/>
        </w:rPr>
        <w:t>1.3利用UML模型构造软件体系结构</w:t>
      </w:r>
    </w:p>
    <w:p>
      <w:pPr>
        <w:pStyle w:val="4"/>
        <w:keepNext w:val="0"/>
        <w:keepLines w:val="0"/>
        <w:widowControl w:val="0"/>
        <w:numPr>
          <w:ilvl w:val="0"/>
          <w:numId w:val="0"/>
        </w:numPr>
        <w:shd w:val="clear" w:color="auto" w:fill="auto"/>
        <w:bidi w:val="0"/>
        <w:spacing w:before="0" w:after="340" w:line="240" w:lineRule="auto"/>
        <w:ind w:leftChars="0" w:right="0" w:rightChars="0"/>
        <w:jc w:val="left"/>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大型系统总是被分解成一些子系统，这些子系统提供一些相关的服务。初始设计过程 的任务是要识别出这些子系统并建立起子系统控制和通信的框架，这个过程叫作体系结构 设计，其输岀是软件体系结构的描述。</w:t>
      </w:r>
    </w:p>
    <w:p>
      <w:pPr>
        <w:pStyle w:val="4"/>
        <w:keepNext w:val="0"/>
        <w:keepLines w:val="0"/>
        <w:widowControl w:val="0"/>
        <w:numPr>
          <w:ilvl w:val="0"/>
          <w:numId w:val="0"/>
        </w:numPr>
        <w:shd w:val="clear" w:color="auto" w:fill="auto"/>
        <w:bidi w:val="0"/>
        <w:spacing w:before="0" w:after="340" w:line="240" w:lineRule="auto"/>
        <w:ind w:leftChars="0" w:right="0" w:rightChars="0"/>
        <w:jc w:val="left"/>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en-US"/>
        </w:rPr>
        <w:t>UML</w:t>
      </w:r>
      <w:r>
        <w:rPr>
          <w:rFonts w:hint="eastAsia" w:asciiTheme="minorEastAsia" w:hAnsiTheme="minorEastAsia" w:eastAsiaTheme="minorEastAsia"/>
          <w:sz w:val="24"/>
          <w:szCs w:val="24"/>
          <w:lang w:val="en-US" w:eastAsia="zh-CN"/>
        </w:rPr>
        <w:t>定义 了一组丰富的模型元素以建模组件、接口、关系和约束。对于每种体系结构的构造，在</w:t>
      </w:r>
      <w:r>
        <w:rPr>
          <w:rFonts w:hint="eastAsia" w:asciiTheme="minorEastAsia" w:hAnsiTheme="minorEastAsia" w:eastAsiaTheme="minorEastAsia"/>
          <w:sz w:val="24"/>
          <w:szCs w:val="24"/>
          <w:lang w:val="en-US" w:eastAsia="en-US"/>
        </w:rPr>
        <w:t>UML</w:t>
      </w:r>
      <w:r>
        <w:rPr>
          <w:rFonts w:hint="eastAsia" w:asciiTheme="minorEastAsia" w:hAnsiTheme="minorEastAsia" w:eastAsiaTheme="minorEastAsia"/>
          <w:sz w:val="24"/>
          <w:szCs w:val="24"/>
          <w:lang w:val="en-US" w:eastAsia="zh-CN"/>
        </w:rPr>
        <w:t>中都可以找到相应的元素与之对应。因此可以把UML看作一种体系结构建模语言</w:t>
      </w:r>
    </w:p>
    <w:p>
      <w:pPr>
        <w:rPr>
          <w:rFonts w:hint="default" w:ascii="宋体" w:hAnsi="宋体" w:eastAsia="宋体" w:cs="宋体"/>
          <w:sz w:val="24"/>
          <w:szCs w:val="24"/>
          <w:lang w:val="en-US" w:eastAsia="zh-CN"/>
        </w:rPr>
      </w:pPr>
    </w:p>
    <w:p>
      <w:pPr>
        <w:pStyle w:val="4"/>
        <w:keepNext w:val="0"/>
        <w:keepLines w:val="0"/>
        <w:widowControl w:val="0"/>
        <w:shd w:val="clear" w:color="auto" w:fill="auto"/>
        <w:bidi w:val="0"/>
        <w:spacing w:before="0" w:after="340" w:line="240" w:lineRule="auto"/>
        <w:ind w:left="0" w:right="0" w:firstLine="0"/>
        <w:jc w:val="left"/>
        <w:rPr>
          <w:rFonts w:hint="eastAsia" w:ascii="宋体" w:hAnsi="宋体" w:eastAsia="宋体" w:cs="宋体"/>
          <w:color w:val="000000"/>
          <w:spacing w:val="0"/>
          <w:w w:val="100"/>
          <w:position w:val="0"/>
          <w:sz w:val="30"/>
          <w:szCs w:val="30"/>
          <w:lang w:val="en-US" w:eastAsia="zh-CN"/>
        </w:rPr>
      </w:pPr>
      <w:r>
        <w:rPr>
          <w:rFonts w:hint="eastAsia" w:ascii="宋体" w:hAnsi="宋体" w:eastAsia="宋体" w:cs="宋体"/>
          <w:color w:val="000000"/>
          <w:spacing w:val="0"/>
          <w:w w:val="100"/>
          <w:position w:val="0"/>
          <w:sz w:val="30"/>
          <w:szCs w:val="30"/>
          <w:lang w:val="en-US" w:eastAsia="zh-CN"/>
        </w:rPr>
        <w:t>七．系统的活动图</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活动图是状态机图的一个变体，用来描述执行算法的工作流程中涉及的活动。活动图描述了一组顺序或并发的活动。</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在“知否”的管理员系统中，与管理员用户有关的活动主要有用户举报管理员封禁活动图和管理员用户管理活动图。</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用户举报管理员封禁活动图：</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普通用户在进行文档查看时举报，管理员核实后进行封禁处理：</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391660" cy="3725545"/>
            <wp:effectExtent l="0" t="0" r="12700" b="8255"/>
            <wp:docPr id="4" name="图片 4" descr="活动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活动图1"/>
                    <pic:cNvPicPr>
                      <a:picLocks noChangeAspect="1"/>
                    </pic:cNvPicPr>
                  </pic:nvPicPr>
                  <pic:blipFill>
                    <a:blip r:embed="rId5"/>
                    <a:stretch>
                      <a:fillRect/>
                    </a:stretch>
                  </pic:blipFill>
                  <pic:spPr>
                    <a:xfrm>
                      <a:off x="0" y="0"/>
                      <a:ext cx="4391660" cy="3725545"/>
                    </a:xfrm>
                    <a:prstGeom prst="rect">
                      <a:avLst/>
                    </a:prstGeom>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管理员用户管理活动图：</w:t>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管理员登陆系统查询所要处理的用户进行相应的处理：</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295775" cy="6210300"/>
            <wp:effectExtent l="0" t="0" r="1905" b="7620"/>
            <wp:docPr id="5" name="图片 5" descr="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22"/>
                    <pic:cNvPicPr>
                      <a:picLocks noChangeAspect="1"/>
                    </pic:cNvPicPr>
                  </pic:nvPicPr>
                  <pic:blipFill>
                    <a:blip r:embed="rId6"/>
                    <a:stretch>
                      <a:fillRect/>
                    </a:stretch>
                  </pic:blipFill>
                  <pic:spPr>
                    <a:xfrm>
                      <a:off x="0" y="0"/>
                      <a:ext cx="4295775" cy="6210300"/>
                    </a:xfrm>
                    <a:prstGeom prst="rect">
                      <a:avLst/>
                    </a:prstGeom>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下列属于活动图的应用表现的是（）。</w:t>
      </w:r>
    </w:p>
    <w:p>
      <w:pPr>
        <w:widowControl w:val="0"/>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对系统的上下文建模</w:t>
      </w:r>
    </w:p>
    <w:p>
      <w:pPr>
        <w:widowControl w:val="0"/>
        <w:numPr>
          <w:ilvl w:val="0"/>
          <w:numId w:val="2"/>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对简单的协作建模</w:t>
      </w:r>
    </w:p>
    <w:p>
      <w:pPr>
        <w:widowControl w:val="0"/>
        <w:numPr>
          <w:ilvl w:val="0"/>
          <w:numId w:val="2"/>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对工作流建模</w:t>
      </w:r>
    </w:p>
    <w:p>
      <w:pPr>
        <w:widowControl w:val="0"/>
        <w:numPr>
          <w:ilvl w:val="0"/>
          <w:numId w:val="2"/>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对操作过程建模</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答案：</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CD</w:t>
      </w:r>
      <w:bookmarkStart w:id="1" w:name="_GoBack"/>
      <w:bookmarkEnd w:id="1"/>
    </w:p>
    <w:p>
      <w:pPr>
        <w:pStyle w:val="4"/>
        <w:keepNext w:val="0"/>
        <w:keepLines w:val="0"/>
        <w:widowControl w:val="0"/>
        <w:shd w:val="clear" w:color="auto" w:fill="auto"/>
        <w:bidi w:val="0"/>
        <w:spacing w:before="0" w:after="340" w:line="240" w:lineRule="auto"/>
        <w:ind w:left="0" w:right="0" w:firstLine="0"/>
        <w:jc w:val="left"/>
        <w:rPr>
          <w:rFonts w:hint="eastAsia" w:ascii="宋体" w:hAnsi="宋体" w:eastAsia="宋体" w:cs="宋体"/>
          <w:color w:val="000000"/>
          <w:spacing w:val="0"/>
          <w:w w:val="100"/>
          <w:position w:val="0"/>
          <w:sz w:val="30"/>
          <w:szCs w:val="30"/>
          <w:lang w:val="en-US" w:eastAsia="zh-CN"/>
        </w:rPr>
      </w:pPr>
      <w:r>
        <w:rPr>
          <w:rFonts w:hint="eastAsia" w:ascii="宋体" w:hAnsi="宋体" w:eastAsia="宋体" w:cs="宋体"/>
          <w:color w:val="000000"/>
          <w:spacing w:val="0"/>
          <w:w w:val="100"/>
          <w:position w:val="0"/>
          <w:sz w:val="30"/>
          <w:szCs w:val="30"/>
          <w:lang w:val="en-US" w:eastAsia="zh-CN"/>
        </w:rPr>
        <w:t>九.系统的配置图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根据本系统功能需要，“知否”系统在实际运行环境中，有如下软件和硬件的参与：后台数据库、服务器、用户使用平台、管理员平台，具体如下图所示：</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系统应用服务器：负责整个系统的总体协调工作</w:t>
      </w:r>
    </w:p>
    <w:p>
      <w:pPr>
        <w:numPr>
          <w:ilvl w:val="0"/>
          <w:numId w:val="3"/>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后台数据库：负责用户数据、知识库数据、小记数据等等数据的存储和管理。</w:t>
      </w:r>
    </w:p>
    <w:p>
      <w:pPr>
        <w:numPr>
          <w:ilvl w:val="0"/>
          <w:numId w:val="3"/>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用户使用平台：为用户提供服务，包括登陆注册、个人信息管理、知识库、小记、QA库五大功能模块。</w:t>
      </w:r>
    </w:p>
    <w:p>
      <w:pPr>
        <w:numPr>
          <w:ilvl w:val="0"/>
          <w:numId w:val="3"/>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管理员平台：为管理员提供用户管理等功能。</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414270" cy="2345690"/>
            <wp:effectExtent l="0" t="0" r="8890" b="1270"/>
            <wp:docPr id="3" name="图片 3" descr="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配置图"/>
                    <pic:cNvPicPr>
                      <a:picLocks noChangeAspect="1"/>
                    </pic:cNvPicPr>
                  </pic:nvPicPr>
                  <pic:blipFill>
                    <a:blip r:embed="rId7"/>
                    <a:stretch>
                      <a:fillRect/>
                    </a:stretch>
                  </pic:blipFill>
                  <pic:spPr>
                    <a:xfrm>
                      <a:off x="0" y="0"/>
                      <a:ext cx="2414270" cy="234569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C4182"/>
    <w:multiLevelType w:val="singleLevel"/>
    <w:tmpl w:val="8D7C4182"/>
    <w:lvl w:ilvl="0" w:tentative="0">
      <w:start w:val="1"/>
      <w:numFmt w:val="decimal"/>
      <w:lvlText w:val="%1."/>
      <w:lvlJc w:val="left"/>
      <w:pPr>
        <w:tabs>
          <w:tab w:val="left" w:pos="312"/>
        </w:tabs>
      </w:pPr>
    </w:lvl>
  </w:abstractNum>
  <w:abstractNum w:abstractNumId="1">
    <w:nsid w:val="D2B266FD"/>
    <w:multiLevelType w:val="singleLevel"/>
    <w:tmpl w:val="D2B266FD"/>
    <w:lvl w:ilvl="0" w:tentative="0">
      <w:start w:val="1"/>
      <w:numFmt w:val="upperLetter"/>
      <w:lvlText w:val="%1."/>
      <w:lvlJc w:val="left"/>
      <w:pPr>
        <w:tabs>
          <w:tab w:val="left" w:pos="312"/>
        </w:tabs>
      </w:pPr>
    </w:lvl>
  </w:abstractNum>
  <w:abstractNum w:abstractNumId="2">
    <w:nsid w:val="562B76E0"/>
    <w:multiLevelType w:val="singleLevel"/>
    <w:tmpl w:val="562B76E0"/>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C6204"/>
    <w:rsid w:val="344C6204"/>
    <w:rsid w:val="69362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Other|1"/>
    <w:basedOn w:val="1"/>
    <w:qFormat/>
    <w:uiPriority w:val="0"/>
    <w:pPr>
      <w:widowControl w:val="0"/>
      <w:shd w:val="clear" w:color="auto" w:fill="auto"/>
      <w:spacing w:line="343" w:lineRule="auto"/>
      <w:ind w:firstLine="400"/>
    </w:pPr>
    <w:rPr>
      <w:rFonts w:ascii="宋体" w:hAnsi="宋体" w:eastAsia="宋体" w:cs="宋体"/>
      <w:sz w:val="19"/>
      <w:szCs w:val="19"/>
      <w:u w:val="none"/>
      <w:shd w:val="clear" w:color="auto" w:fill="auto"/>
      <w:lang w:val="zh-TW" w:eastAsia="zh-TW" w:bidi="zh-TW"/>
    </w:rPr>
  </w:style>
  <w:style w:type="paragraph" w:customStyle="1" w:styleId="5">
    <w:name w:val="Body text|1"/>
    <w:basedOn w:val="1"/>
    <w:qFormat/>
    <w:uiPriority w:val="0"/>
    <w:pPr>
      <w:widowControl w:val="0"/>
      <w:shd w:val="clear" w:color="auto" w:fill="auto"/>
      <w:spacing w:line="343" w:lineRule="auto"/>
      <w:ind w:firstLine="400"/>
    </w:pPr>
    <w:rPr>
      <w:rFonts w:ascii="宋体" w:hAnsi="宋体" w:eastAsia="宋体" w:cs="宋体"/>
      <w:sz w:val="19"/>
      <w:szCs w:val="19"/>
      <w:u w:val="none"/>
      <w:shd w:val="clear" w:color="auto" w:fill="auto"/>
      <w:lang w:val="zh-TW" w:eastAsia="zh-TW" w:bidi="zh-TW"/>
    </w:rPr>
  </w:style>
  <w:style w:type="paragraph" w:customStyle="1" w:styleId="6">
    <w:name w:val="节"/>
    <w:basedOn w:val="1"/>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2021-06-06T05:41:00Z</dcterms:created>
  <dc:creator>Ocean</dc:creator>
  <cp:lastModifiedBy>Ocean</cp:lastModifiedBy>
  <dcterms:modified xsi:type="dcterms:W3CDTF">2021-06-06T12:15:33Z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05768B9FE0B04A0DB8E954DC3A9E8AC6</vt:lpwstr>
  </property>
</Properties>
</file>