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需求跟踪矩阵</w:t>
      </w:r>
    </w:p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序号</w:t>
            </w:r>
          </w:p>
        </w:tc>
        <w:tc>
          <w:tcPr>
            <w:tcW w:w="2841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游客用户需求用例描述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被以下文档依赖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" w:hRule="atLeast"/>
        </w:trPr>
        <w:tc>
          <w:tcPr>
            <w:tcW w:w="2840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2841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游客用户需求用例描述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Style w:val="5"/>
              </w:rPr>
              <w:t>(</w:t>
            </w:r>
            <w:r>
              <w:t>游客需求用例描述</w:t>
            </w:r>
            <w:r>
              <w:rPr>
                <w:rStyle w:val="5"/>
              </w:rPr>
              <w:t>-1)</w:t>
            </w:r>
            <w:r>
              <w:t>游客注册需求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(游客需求用例描述-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eastAsia="zh-CN" w:bidi="ar"/>
              </w:rPr>
              <w:t>2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)游客</w:t>
            </w:r>
            <w:r>
              <w:rPr>
                <w:rFonts w:hint="eastAsia"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浏览知识库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(游客需求用例描述-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eastAsia="zh-CN" w:bidi="ar"/>
              </w:rPr>
              <w:t>3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)游客</w:t>
            </w:r>
            <w:r>
              <w:rPr>
                <w:rFonts w:hint="eastAsia" w:ascii="songti sc" w:hAnsi="songti sc" w:eastAsia="songti sc" w:cs="songti sc"/>
                <w:kern w:val="0"/>
                <w:sz w:val="24"/>
                <w:szCs w:val="24"/>
                <w:lang w:val="en-US" w:eastAsia="zh-Hans" w:bidi="ar"/>
              </w:rPr>
              <w:t>浏览文档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3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(游客需求用例描述-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eastAsia="zh-CN" w:bidi="ar"/>
              </w:rPr>
              <w:t>3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)游客</w:t>
            </w:r>
            <w:r>
              <w:rPr>
                <w:rFonts w:hint="eastAsia" w:ascii="songti sc" w:hAnsi="songti sc" w:eastAsia="songti sc" w:cs="songti sc"/>
                <w:kern w:val="0"/>
                <w:sz w:val="24"/>
                <w:szCs w:val="24"/>
                <w:lang w:val="en-US" w:eastAsia="zh-Hans" w:bidi="ar"/>
              </w:rPr>
              <w:t>浏览文档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(游客需求用例描述-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eastAsia="zh-CN" w:bidi="ar"/>
              </w:rPr>
              <w:t>2</w:t>
            </w:r>
            <w:r>
              <w:rPr>
                <w:rFonts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)游客</w:t>
            </w:r>
            <w:r>
              <w:rPr>
                <w:rFonts w:hint="eastAsia" w:ascii="songti sc" w:hAnsi="songti sc" w:eastAsia="songti sc" w:cs="songti sc"/>
                <w:kern w:val="0"/>
                <w:sz w:val="24"/>
                <w:szCs w:val="24"/>
                <w:lang w:val="en-US" w:eastAsia="zh-CN" w:bidi="ar"/>
              </w:rPr>
              <w:t>浏览知识库</w:t>
            </w:r>
          </w:p>
        </w:tc>
      </w:tr>
    </w:tbl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B35F"/>
    <w:rsid w:val="17F63B0E"/>
    <w:rsid w:val="3D737AE8"/>
    <w:rsid w:val="5E7FB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s1"/>
    <w:basedOn w:val="2"/>
    <w:uiPriority w:val="0"/>
    <w:rPr>
      <w:rFonts w:ascii="times" w:hAnsi="times" w:eastAsia="times" w:cs="times"/>
      <w:sz w:val="24"/>
      <w:szCs w:val="24"/>
    </w:rPr>
  </w:style>
  <w:style w:type="paragraph" w:customStyle="1" w:styleId="6">
    <w:name w:val="p1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2021-05-11T16:31:00Z</dcterms:created>
  <dc:creator>panshuyan</dc:creator>
  <cp:lastModifiedBy>panshuyan</cp:lastModifiedBy>
  <dcterms:modified xsi:type="dcterms:W3CDTF">2021-05-11T16:46:55Z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