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</w:pPr>
      <w:bookmarkStart w:id="0" w:name="_Toc23385"/>
      <w:r>
        <w:rPr>
          <w:rFonts w:hint="eastAsia"/>
        </w:rPr>
        <w:t>云端知识库APP</w:t>
      </w:r>
      <w:bookmarkEnd w:id="0"/>
    </w:p>
    <w:p>
      <w:pPr>
        <w:widowControl/>
        <w:autoSpaceDE w:val="0"/>
        <w:autoSpaceDN w:val="0"/>
        <w:jc w:val="center"/>
        <w:textAlignment w:val="bottom"/>
        <w:rPr>
          <w:rFonts w:hint="eastAsia" w:asciiTheme="majorEastAsia" w:eastAsiaTheme="majorEastAsia"/>
          <w:b/>
          <w:sz w:val="36"/>
        </w:rPr>
      </w:pPr>
    </w:p>
    <w:p>
      <w:pPr>
        <w:widowControl/>
        <w:autoSpaceDE w:val="0"/>
        <w:autoSpaceDN w:val="0"/>
        <w:jc w:val="center"/>
        <w:textAlignment w:val="bottom"/>
        <w:rPr>
          <w:rFonts w:asciiTheme="majorEastAsia" w:eastAsiaTheme="majorEastAsia"/>
          <w:b/>
          <w:sz w:val="36"/>
        </w:rPr>
      </w:pPr>
      <w:r>
        <w:rPr>
          <w:rFonts w:hint="eastAsia" w:asciiTheme="majorEastAsia" w:eastAsiaTheme="majorEastAsia"/>
          <w:b/>
          <w:sz w:val="36"/>
        </w:rPr>
        <w:t>CCB章程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default"/>
          <w:b/>
          <w:sz w:val="3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default"/>
          <w:b/>
          <w:sz w:val="3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default"/>
          <w:b/>
          <w:sz w:val="3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  <w:r>
        <w:rPr>
          <w:rFonts w:hint="eastAsia" w:ascii="Symbol" w:hAnsi="Symbol"/>
          <w:b/>
          <w:sz w:val="30"/>
        </w:rPr>
        <w:drawing>
          <wp:inline distT="0" distB="0" distL="114300" distR="114300">
            <wp:extent cx="5153025" cy="1714500"/>
            <wp:effectExtent l="0" t="0" r="0" b="0"/>
            <wp:docPr id="3" name="图片 3" descr="个人知识库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个人知识库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/>
          <w:b/>
          <w:sz w:val="32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/>
          <w:b/>
          <w:sz w:val="32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/>
          <w:b/>
          <w:sz w:val="32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/>
          <w:b/>
          <w:sz w:val="32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2"/>
        </w:rPr>
      </w:pPr>
      <w:r>
        <w:rPr>
          <w:rFonts w:ascii="Symbol" w:hAnsi="Symbol"/>
          <w:b/>
          <w:sz w:val="32"/>
        </w:rPr>
        <w:t>委托单位软件需求分析课程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  <w:r>
        <w:rPr>
          <w:rFonts w:ascii="Symbol" w:hAnsi="Symbol"/>
          <w:b/>
          <w:sz w:val="32"/>
        </w:rPr>
        <w:t>承办单位</w:t>
      </w:r>
      <w:r>
        <w:rPr>
          <w:rFonts w:hint="eastAsia" w:ascii="宋体" w:hAnsi="Arial"/>
          <w:b/>
          <w:sz w:val="32"/>
        </w:rPr>
        <w:t xml:space="preserve"> </w:t>
      </w:r>
      <w:r>
        <w:rPr>
          <w:rFonts w:hint="eastAsia" w:ascii="宋体" w:hAnsi="Arial"/>
          <w:b/>
          <w:sz w:val="32"/>
          <w:lang w:val="en-US" w:eastAsia="zh-CN"/>
        </w:rPr>
        <w:t>SRA2021-</w:t>
      </w:r>
      <w:r>
        <w:rPr>
          <w:rFonts w:hint="eastAsia" w:ascii="宋体" w:hAnsi="Arial"/>
          <w:b/>
          <w:sz w:val="32"/>
        </w:rPr>
        <w:t>G0</w:t>
      </w:r>
      <w:r>
        <w:rPr>
          <w:rFonts w:ascii="宋体" w:hAnsi="Arial"/>
          <w:b/>
          <w:sz w:val="32"/>
        </w:rPr>
        <w:t>3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rPr>
          <w:rFonts w:hint="eastAsia" w:asciiTheme="majorEastAsia" w:eastAsiaTheme="majorEastAsia"/>
        </w:rPr>
      </w:pPr>
    </w:p>
    <w:p>
      <w:pPr>
        <w:pStyle w:val="2"/>
        <w:rPr>
          <w:rFonts w:asciiTheme="majorEastAsia" w:eastAsiaTheme="majorEastAsia"/>
        </w:rPr>
      </w:pPr>
      <w:bookmarkStart w:id="1" w:name="_Toc8547"/>
      <w:r>
        <w:rPr>
          <w:rFonts w:hint="eastAsia" w:asciiTheme="majorEastAsia" w:eastAsiaTheme="majorEastAsia"/>
        </w:rPr>
        <w:t>附件一： 文档修订记录</w:t>
      </w:r>
      <w:bookmarkEnd w:id="1"/>
    </w:p>
    <w:tbl>
      <w:tblPr>
        <w:tblStyle w:val="6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</w:t>
            </w: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审核</w:t>
            </w:r>
            <w:r>
              <w:rPr>
                <w:rFonts w:hint="eastAsia" w:hAnsi="宋体" w:asciiTheme="majorEastAsia" w:eastAsiaTheme="major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批准</w:t>
            </w:r>
            <w:r>
              <w:rPr>
                <w:rFonts w:hint="eastAsia" w:hAnsi="宋体" w:asciiTheme="majorEastAsia" w:eastAsiaTheme="majorEastAsia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int="default" w:hAnsi="宋体" w:asciiTheme="majorEastAsia" w:eastAsia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0.1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default" w:hAnsi="宋体" w:asciiTheme="majorEastAsia" w:eastAsia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2021/06/16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潘姝焱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创建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hAnsi="宋体" w:asciiTheme="majorEastAsia" w:eastAsia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2021/06/16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吕博图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CN"/>
              </w:rPr>
              <w:t>吕博图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</w:tbl>
    <w:p>
      <w:pPr>
        <w:rPr>
          <w:rFonts w:hAnsi="宋体" w:asciiTheme="majorEastAsia" w:eastAsiaTheme="majorEastAsia"/>
          <w:b/>
          <w:color w:val="000000"/>
        </w:rPr>
      </w:pPr>
    </w:p>
    <w:p>
      <w:pPr>
        <w:rPr>
          <w:rFonts w:hAnsi="宋体" w:asciiTheme="majorEastAsia" w:eastAsiaTheme="majorEastAsia"/>
          <w:b/>
        </w:rPr>
      </w:pPr>
      <w:r>
        <w:rPr>
          <w:rFonts w:hint="eastAsia" w:hAnsi="宋体" w:asciiTheme="majorEastAsia" w:eastAsiaTheme="majorEastAsia"/>
          <w:b/>
          <w:color w:val="000000"/>
        </w:rPr>
        <w:t>修订</w:t>
      </w:r>
      <w:r>
        <w:rPr>
          <w:rFonts w:hint="eastAsia" w:hAnsi="宋体" w:asciiTheme="majorEastAsia" w:eastAsiaTheme="majorEastAsia"/>
          <w:b/>
        </w:rPr>
        <w:t>状态：S--首次编写，A--增加，M--修改，D--删除；</w:t>
      </w:r>
    </w:p>
    <w:p>
      <w:pPr>
        <w:jc w:val="left"/>
        <w:rPr>
          <w:rFonts w:hAnsi="宋体" w:asciiTheme="majorEastAsia" w:eastAsiaTheme="majorEastAsia"/>
          <w:b/>
        </w:rPr>
      </w:pPr>
      <w:r>
        <w:rPr>
          <w:rFonts w:hint="eastAsia" w:hAnsi="宋体" w:asciiTheme="majorEastAsia" w:eastAsiaTheme="majorEastAsia"/>
          <w:b/>
        </w:rPr>
        <w:t>日期格式：</w:t>
      </w:r>
      <w:r>
        <w:rPr>
          <w:rFonts w:hAnsi="宋体" w:asciiTheme="majorEastAsia" w:eastAsiaTheme="majorEastAsia"/>
          <w:b/>
        </w:rPr>
        <w:t>YYYY-MM-DD</w:t>
      </w:r>
      <w:r>
        <w:rPr>
          <w:rFonts w:hint="eastAsia" w:hAnsi="宋体" w:asciiTheme="majorEastAsia" w:eastAsiaTheme="majorEastAsia"/>
          <w:b/>
        </w:rPr>
        <w:t>。</w:t>
      </w:r>
    </w:p>
    <w:p>
      <w:pPr>
        <w:rPr>
          <w:rFonts w:asciiTheme="majorEastAsia" w:eastAsiaTheme="majorEastAsia"/>
        </w:rPr>
      </w:pPr>
    </w:p>
    <w:p>
      <w:r>
        <w:rPr>
          <w:rFonts w:hint="eastAsia" w:asciiTheme="majorEastAsia" w:eastAsiaTheme="majorEastAsia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0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0"/>
            <w:jc w:val="center"/>
          </w:pPr>
          <w:r>
            <w:rPr>
              <w:lang w:val="zh-CN"/>
            </w:rPr>
            <w:t>目录</w:t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"_Toc534654272" </w:instrText>
          </w:r>
          <w:r>
            <w:fldChar w:fldCharType="separate"/>
          </w:r>
          <w:r>
            <w:rPr>
              <w:rStyle w:val="9"/>
            </w:rPr>
            <w:t>一．目的</w:t>
          </w:r>
          <w:r>
            <w:tab/>
          </w:r>
          <w:r>
            <w:fldChar w:fldCharType="begin"/>
          </w:r>
          <w:r>
            <w:instrText xml:space="preserve"> PAGEREF _Toc534654272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"_Toc534654273" </w:instrText>
          </w:r>
          <w:r>
            <w:fldChar w:fldCharType="separate"/>
          </w:r>
          <w:r>
            <w:rPr>
              <w:rStyle w:val="9"/>
            </w:rPr>
            <w:t>二．职责</w:t>
          </w:r>
          <w:r>
            <w:tab/>
          </w:r>
          <w:r>
            <w:fldChar w:fldCharType="begin"/>
          </w:r>
          <w:r>
            <w:instrText xml:space="preserve"> PAGEREF _Toc534654273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"_Toc534654274" </w:instrText>
          </w:r>
          <w:r>
            <w:fldChar w:fldCharType="separate"/>
          </w:r>
          <w:r>
            <w:rPr>
              <w:rStyle w:val="9"/>
            </w:rPr>
            <w:t>三．成员</w:t>
          </w:r>
          <w:r>
            <w:tab/>
          </w:r>
          <w:r>
            <w:fldChar w:fldCharType="begin"/>
          </w:r>
          <w:r>
            <w:instrText xml:space="preserve"> PAGEREF _Toc534654274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"_Toc534654275" </w:instrText>
          </w:r>
          <w:r>
            <w:fldChar w:fldCharType="separate"/>
          </w:r>
          <w:r>
            <w:rPr>
              <w:rStyle w:val="9"/>
            </w:rPr>
            <w:t>四．变更流程</w:t>
          </w:r>
          <w:r>
            <w:tab/>
          </w:r>
          <w:r>
            <w:fldChar w:fldCharType="begin"/>
          </w:r>
          <w:r>
            <w:instrText xml:space="preserve"> PAGEREF _Toc534654275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"_Toc534654276" </w:instrText>
          </w:r>
          <w:r>
            <w:fldChar w:fldCharType="separate"/>
          </w:r>
          <w:r>
            <w:rPr>
              <w:rStyle w:val="9"/>
            </w:rPr>
            <w:t>五．CCB范围</w:t>
          </w:r>
          <w:r>
            <w:tab/>
          </w:r>
          <w:r>
            <w:fldChar w:fldCharType="begin"/>
          </w:r>
          <w:r>
            <w:instrText xml:space="preserve"> PAGEREF _Toc534654276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"_Toc534654277" </w:instrText>
          </w:r>
          <w:r>
            <w:fldChar w:fldCharType="separate"/>
          </w:r>
          <w:r>
            <w:rPr>
              <w:rStyle w:val="9"/>
            </w:rPr>
            <w:t>六．决策</w:t>
          </w:r>
          <w:r>
            <w:tab/>
          </w:r>
          <w:r>
            <w:fldChar w:fldCharType="begin"/>
          </w:r>
          <w:r>
            <w:instrText xml:space="preserve"> PAGEREF _Toc534654277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"_Toc534654278" </w:instrText>
          </w:r>
          <w:r>
            <w:fldChar w:fldCharType="separate"/>
          </w:r>
          <w:r>
            <w:rPr>
              <w:rStyle w:val="9"/>
            </w:rPr>
            <w:t>七．CCB评审制度</w:t>
          </w:r>
          <w:r>
            <w:tab/>
          </w:r>
          <w:r>
            <w:fldChar w:fldCharType="begin"/>
          </w:r>
          <w:r>
            <w:instrText xml:space="preserve"> PAGEREF _Toc534654278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"_Toc534654279" </w:instrText>
          </w:r>
          <w:r>
            <w:fldChar w:fldCharType="separate"/>
          </w:r>
          <w:r>
            <w:rPr>
              <w:rStyle w:val="9"/>
            </w:rPr>
            <w:t>7.1评审人员</w:t>
          </w:r>
          <w:r>
            <w:tab/>
          </w:r>
          <w:r>
            <w:fldChar w:fldCharType="begin"/>
          </w:r>
          <w:r>
            <w:instrText xml:space="preserve"> PAGEREF _Toc534654279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"_Toc534654280" </w:instrText>
          </w:r>
          <w:r>
            <w:fldChar w:fldCharType="separate"/>
          </w:r>
          <w:r>
            <w:rPr>
              <w:rStyle w:val="9"/>
            </w:rPr>
            <w:t>7.2评审准备</w:t>
          </w:r>
          <w:r>
            <w:tab/>
          </w:r>
          <w:r>
            <w:fldChar w:fldCharType="begin"/>
          </w:r>
          <w:r>
            <w:instrText xml:space="preserve"> PAGEREF _Toc534654280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"_Toc534654281" </w:instrText>
          </w:r>
          <w:r>
            <w:fldChar w:fldCharType="separate"/>
          </w:r>
          <w:r>
            <w:rPr>
              <w:rStyle w:val="9"/>
            </w:rPr>
            <w:t>7.3评审结束</w:t>
          </w:r>
          <w:r>
            <w:tab/>
          </w:r>
          <w:r>
            <w:fldChar w:fldCharType="begin"/>
          </w:r>
          <w:r>
            <w:instrText xml:space="preserve"> PAGEREF _Toc534654281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"_Toc534654282" </w:instrText>
          </w:r>
          <w:r>
            <w:fldChar w:fldCharType="separate"/>
          </w:r>
          <w:r>
            <w:rPr>
              <w:rStyle w:val="9"/>
            </w:rPr>
            <w:t>八．授权</w:t>
          </w:r>
          <w:r>
            <w:tab/>
          </w:r>
          <w:r>
            <w:fldChar w:fldCharType="begin"/>
          </w:r>
          <w:r>
            <w:instrText xml:space="preserve"> PAGEREF _Toc534654282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>
      <w:pPr>
        <w:widowControl/>
        <w:jc w:val="left"/>
      </w:pPr>
      <w:r>
        <w:br w:type="page"/>
      </w:r>
    </w:p>
    <w:p>
      <w:pPr>
        <w:pStyle w:val="2"/>
      </w:pPr>
      <w:bookmarkStart w:id="2" w:name="_Toc534654272"/>
      <w:r>
        <w:rPr>
          <w:rFonts w:hint="eastAsia"/>
        </w:rPr>
        <w:t>一．目的</w:t>
      </w:r>
      <w:bookmarkEnd w:id="2"/>
    </w:p>
    <w:p>
      <w:r>
        <w:rPr>
          <w:rFonts w:hint="eastAsia"/>
        </w:rPr>
        <w:t>减少因计划，需求变更，设计和开发变更而出现的包括技术风险，资金和人力资源风险等等，提高项目的计划性，可视性和执行力，规范项目组的项目计划，需求，设计，开发变更的控制流程</w:t>
      </w:r>
    </w:p>
    <w:p>
      <w:pPr>
        <w:pStyle w:val="2"/>
      </w:pPr>
      <w:bookmarkStart w:id="3" w:name="_Toc534654273"/>
      <w:r>
        <w:rPr>
          <w:rFonts w:hint="eastAsia"/>
        </w:rPr>
        <w:t>二．职责</w:t>
      </w:r>
      <w:bookmarkEnd w:id="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角</w:t>
            </w:r>
            <w:r>
              <w:rPr>
                <w:rFonts w:hint="eastAsia" w:asciiTheme="minorEastAsia" w:hAnsiTheme="minorEastAsia"/>
              </w:rPr>
              <w:t>色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职责描</w:t>
            </w:r>
            <w:r>
              <w:rPr>
                <w:rFonts w:hint="eastAsia" w:asciiTheme="minorEastAsia" w:hAnsiTheme="minorEastAsia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CCB</w:t>
            </w:r>
            <w:r>
              <w:rPr>
                <w:rFonts w:hint="eastAsia" w:cs="微软雅黑" w:asciiTheme="minorEastAsia" w:hAnsiTheme="minorEastAsia"/>
              </w:rPr>
              <w:t>主</w:t>
            </w:r>
            <w:r>
              <w:rPr>
                <w:rFonts w:hint="eastAsia" w:asciiTheme="minorEastAsia" w:hAnsiTheme="minorEastAsia"/>
              </w:rPr>
              <w:t>席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变更控制委员会主席；如果</w:t>
            </w:r>
            <w:r>
              <w:rPr>
                <w:rFonts w:asciiTheme="minorEastAsia" w:hAnsiTheme="minorEastAsia"/>
              </w:rPr>
              <w:t>CCB</w:t>
            </w:r>
            <w:r>
              <w:rPr>
                <w:rFonts w:hint="eastAsia" w:cs="微软雅黑" w:asciiTheme="minorEastAsia" w:hAnsiTheme="minorEastAsia"/>
              </w:rPr>
              <w:t>意见不一致，一般情况下主席有最终的决策权；为每一个变更请求选定评估者和修改者</w:t>
            </w:r>
            <w:r>
              <w:rPr>
                <w:rFonts w:hint="eastAsia" w:asciiTheme="minorEastAsia" w:hAnsi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CCB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变更控制委员会，决定批准或否决针对某一项目所提议的变更请求</w:t>
            </w:r>
            <w:r>
              <w:rPr>
                <w:rFonts w:hint="eastAsia" w:asciiTheme="minorEastAsia" w:hAnsi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评估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应</w:t>
            </w:r>
            <w:r>
              <w:rPr>
                <w:rFonts w:asciiTheme="minorEastAsia" w:hAnsiTheme="minorEastAsia"/>
              </w:rPr>
              <w:t>CCB</w:t>
            </w:r>
            <w:r>
              <w:rPr>
                <w:rFonts w:hint="eastAsia" w:cs="微软雅黑" w:asciiTheme="minorEastAsia" w:hAnsiTheme="minorEastAsia"/>
              </w:rPr>
              <w:t>主席的要求，负责分析可能受提议的变更影响的人；可以是技术人员，客户、市场人员或集这几个角色于一身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修改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负责在工作产品中实现变更的人，响应已批准的变更请</w:t>
            </w:r>
            <w:r>
              <w:rPr>
                <w:rFonts w:hint="eastAsia" w:asciiTheme="minorEastAsia" w:hAnsiTheme="minorEastAsia"/>
              </w:rPr>
              <w:t>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提议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新的变更请求的提交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请求接受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接收提交的变更请求的</w:t>
            </w:r>
            <w:r>
              <w:rPr>
                <w:rFonts w:hint="eastAsia" w:asciiTheme="minorEastAsia" w:hAnsiTheme="minorEastAsia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验证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确定变更是否已正确实现的</w:t>
            </w:r>
            <w:r>
              <w:rPr>
                <w:rFonts w:hint="eastAsia" w:asciiTheme="minorEastAsia" w:hAnsiTheme="minorEastAsia"/>
              </w:rPr>
              <w:t>人</w:t>
            </w:r>
          </w:p>
        </w:tc>
      </w:tr>
    </w:tbl>
    <w:p>
      <w:pPr>
        <w:pStyle w:val="2"/>
      </w:pPr>
      <w:bookmarkStart w:id="4" w:name="_Toc534654274"/>
      <w:r>
        <w:rPr>
          <w:rFonts w:hint="eastAsia"/>
        </w:rPr>
        <w:t>三．成员</w:t>
      </w:r>
      <w:bookmarkEnd w:id="4"/>
    </w:p>
    <w:tbl>
      <w:tblPr>
        <w:tblStyle w:val="7"/>
        <w:tblW w:w="3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微软雅黑" w:hAnsi="微软雅黑" w:eastAsia="微软雅黑" w:cs="微软雅黑"/>
              </w:rPr>
              <w:t>姓</w:t>
            </w:r>
            <w:r>
              <w:rPr>
                <w:rFonts w:hint="eastAsia"/>
              </w:rPr>
              <w:t>名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微软雅黑" w:hAnsi="微软雅黑" w:eastAsia="微软雅黑" w:cs="微软雅黑"/>
              </w:rPr>
              <w:t>职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lang w:val="en-US" w:eastAsia="zh-Hans"/>
              </w:rPr>
              <w:t>陈幼安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lang w:val="en-US" w:eastAsia="zh-Hans"/>
              </w:rPr>
              <w:t>CCB主席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韩艳丽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评估者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安俊梦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评估者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吕博图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修改者，请求接受者，验证者</w:t>
            </w:r>
          </w:p>
        </w:tc>
      </w:tr>
    </w:tbl>
    <w:p>
      <w:pPr>
        <w:pStyle w:val="2"/>
      </w:pPr>
      <w:bookmarkStart w:id="5" w:name="_Toc534654275"/>
      <w:bookmarkStart w:id="13" w:name="_GoBack"/>
      <w:bookmarkEnd w:id="13"/>
      <w:r>
        <w:rPr>
          <w:rFonts w:hint="eastAsia"/>
        </w:rPr>
        <w:t>四．变更流程</w:t>
      </w:r>
      <w:bookmarkEnd w:id="5"/>
    </w:p>
    <w:p>
      <w:r>
        <w:rPr>
          <w:rFonts w:hint="eastAsia"/>
        </w:rPr>
        <w:t>先有最初提交变更的人提交变更请求，再有CCB主席指定评估人进行影响分析。评估影响分析后可以选择不做变更，则驳回请求，若是决定变更，则指定修改人进行修改并验证，如果验证失败，则再次审核，CCB认为变更不可行，则可以取消。如果修改者验证成功，则需要验证者确认变更并且保存修改，结束变更，具体流程如下图：</w:t>
      </w:r>
    </w:p>
    <w:p>
      <w:r>
        <w:rPr>
          <w:rFonts w:hint="eastAsia"/>
        </w:rPr>
        <w:t>变更请求状态变化流程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5337175"/>
            <wp:effectExtent l="0" t="0" r="3810" b="12065"/>
            <wp:docPr id="5" name="图片 5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CCB操作流程：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5464175"/>
            <wp:effectExtent l="0" t="0" r="3175" b="6985"/>
            <wp:docPr id="6" name="图片 6" descr="未命名文件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文件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bookmarkStart w:id="6" w:name="_Toc534654276"/>
      <w:r>
        <w:rPr>
          <w:rFonts w:hint="eastAsia"/>
        </w:rPr>
        <w:t>五．CCB范围</w:t>
      </w:r>
      <w:bookmarkEnd w:id="6"/>
    </w:p>
    <w:p>
      <w:r>
        <w:rPr>
          <w:rFonts w:hint="eastAsia"/>
        </w:rPr>
        <w:t>需要CCB评审的内容包括但不限于如下内容：</w:t>
      </w:r>
    </w:p>
    <w:p>
      <w:r>
        <w:rPr>
          <w:rFonts w:hint="eastAsia"/>
        </w:rPr>
        <w:t>1.发生重大变更</w:t>
      </w:r>
    </w:p>
    <w:p>
      <w:r>
        <w:rPr>
          <w:rFonts w:hint="eastAsia"/>
        </w:rPr>
        <w:t>2.发生业务流程变化</w:t>
      </w:r>
    </w:p>
    <w:p>
      <w:r>
        <w:rPr>
          <w:rFonts w:hint="eastAsia"/>
        </w:rPr>
        <w:t>3.影响到用户的使用</w:t>
      </w:r>
    </w:p>
    <w:p>
      <w:r>
        <w:rPr>
          <w:rFonts w:hint="eastAsia"/>
        </w:rPr>
        <w:t>4.变更工作量超过一周</w:t>
      </w:r>
    </w:p>
    <w:p>
      <w:r>
        <w:rPr>
          <w:rFonts w:hint="eastAsia"/>
        </w:rPr>
        <w:t>5.其他可能产生问题或影响的变更</w:t>
      </w:r>
    </w:p>
    <w:p>
      <w:pPr>
        <w:pStyle w:val="2"/>
      </w:pPr>
      <w:bookmarkStart w:id="7" w:name="_Toc534654277"/>
      <w:r>
        <w:rPr>
          <w:rFonts w:hint="eastAsia"/>
        </w:rPr>
        <w:t>六．决策</w:t>
      </w:r>
      <w:bookmarkEnd w:id="7"/>
    </w:p>
    <w:p>
      <w:r>
        <w:rPr>
          <w:rFonts w:hint="eastAsia"/>
        </w:rPr>
        <w:t>CCB决策群体：参加CCB评审会议的人员</w:t>
      </w:r>
    </w:p>
    <w:p>
      <w:r>
        <w:rPr>
          <w:rFonts w:hint="eastAsia"/>
        </w:rPr>
        <w:t>CCB决策规则：</w:t>
      </w:r>
    </w:p>
    <w:p>
      <w:r>
        <w:rPr>
          <w:rFonts w:hint="eastAsia"/>
        </w:rPr>
        <w:t>1.评审人员讨论和协商达成共识。每个人都拥护这个决定并承诺支持他</w:t>
      </w:r>
    </w:p>
    <w:p>
      <w:r>
        <w:rPr>
          <w:rFonts w:hint="eastAsia"/>
        </w:rPr>
        <w:t>2.评审人员投票，少数服从多数</w:t>
      </w:r>
    </w:p>
    <w:p>
      <w:r>
        <w:rPr>
          <w:rFonts w:hint="eastAsia"/>
        </w:rPr>
        <w:t>3.CCB主席拥有最终决定权</w:t>
      </w:r>
    </w:p>
    <w:p>
      <w:pPr>
        <w:pStyle w:val="2"/>
      </w:pPr>
      <w:bookmarkStart w:id="8" w:name="_Toc534654278"/>
      <w:r>
        <w:rPr>
          <w:rFonts w:hint="eastAsia"/>
        </w:rPr>
        <w:t>七．CCB评审制度</w:t>
      </w:r>
      <w:bookmarkEnd w:id="8"/>
    </w:p>
    <w:p>
      <w:pPr>
        <w:pStyle w:val="3"/>
      </w:pPr>
      <w:bookmarkStart w:id="9" w:name="_Toc534654279"/>
      <w:r>
        <w:rPr>
          <w:rFonts w:hint="eastAsia"/>
        </w:rPr>
        <w:t>7.1评审人员</w:t>
      </w:r>
      <w:bookmarkEnd w:id="9"/>
    </w:p>
    <w:tbl>
      <w:tblPr>
        <w:tblStyle w:val="7"/>
        <w:tblW w:w="3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微软雅黑" w:hAnsi="微软雅黑" w:eastAsia="微软雅黑" w:cs="微软雅黑"/>
              </w:rPr>
              <w:t>姓</w:t>
            </w:r>
            <w:r>
              <w:rPr>
                <w:rFonts w:hint="eastAsia"/>
              </w:rPr>
              <w:t>名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 w:eastAsia="宋体"/>
              </w:rPr>
              <w:t>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吕博图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软工1</w:t>
            </w:r>
            <w:r>
              <w:rPr>
                <w:rFonts w:hint="eastAsia"/>
                <w:lang w:val="en-US" w:eastAsia="zh-CN"/>
              </w:rPr>
              <w:t>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岑盛泽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软工1</w:t>
            </w:r>
            <w:r>
              <w:rPr>
                <w:rFonts w:hint="eastAsia"/>
                <w:lang w:val="en-US" w:eastAsia="zh-CN"/>
              </w:rPr>
              <w:t>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潘姝焱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软工1</w:t>
            </w:r>
            <w:r>
              <w:rPr>
                <w:rFonts w:hint="eastAsia"/>
                <w:lang w:val="en-US" w:eastAsia="zh-CN"/>
              </w:rPr>
              <w:t>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庄博伟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软工1</w:t>
            </w:r>
            <w:r>
              <w:rPr>
                <w:rFonts w:hint="eastAsia"/>
                <w:lang w:val="en-US" w:eastAsia="zh-CN"/>
              </w:rPr>
              <w:t>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邓皓文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软工1</w:t>
            </w:r>
            <w:r>
              <w:rPr>
                <w:rFonts w:hint="eastAsia"/>
                <w:lang w:val="en-US" w:eastAsia="zh-CN"/>
              </w:rPr>
              <w:t>904</w:t>
            </w:r>
          </w:p>
        </w:tc>
      </w:tr>
    </w:tbl>
    <w:p/>
    <w:p/>
    <w:p>
      <w:r>
        <w:rPr>
          <w:rFonts w:hint="eastAsia"/>
        </w:rPr>
        <w:t>CCB主席邀请的其他参会人员</w:t>
      </w:r>
    </w:p>
    <w:p>
      <w:pPr>
        <w:pStyle w:val="3"/>
      </w:pPr>
      <w:bookmarkStart w:id="10" w:name="_Toc534654280"/>
      <w:r>
        <w:rPr>
          <w:rFonts w:hint="eastAsia"/>
        </w:rPr>
        <w:t>7.2评审准备</w:t>
      </w:r>
      <w:bookmarkEnd w:id="10"/>
    </w:p>
    <w:p>
      <w:r>
        <w:rPr>
          <w:rFonts w:hint="eastAsia"/>
        </w:rPr>
        <w:t>向所有参会人员发送评审的文档以及相关材料，评审文档因该包括以下内容：</w:t>
      </w:r>
    </w:p>
    <w:p>
      <w:r>
        <w:rPr>
          <w:rFonts w:hint="eastAsia"/>
        </w:rPr>
        <w:t>1.评审主题</w:t>
      </w:r>
    </w:p>
    <w:p>
      <w:r>
        <w:rPr>
          <w:rFonts w:hint="eastAsia"/>
        </w:rPr>
        <w:t>2.主要评审内容</w:t>
      </w:r>
    </w:p>
    <w:p>
      <w:r>
        <w:rPr>
          <w:rFonts w:hint="eastAsia"/>
        </w:rPr>
        <w:t>3.希望达成的结果</w:t>
      </w:r>
    </w:p>
    <w:p>
      <w:r>
        <w:rPr>
          <w:rFonts w:hint="eastAsia"/>
        </w:rPr>
        <w:t>4.评审参与人员</w:t>
      </w:r>
    </w:p>
    <w:p>
      <w:r>
        <w:rPr>
          <w:rFonts w:hint="eastAsia"/>
        </w:rPr>
        <w:t>5.评审记录人员</w:t>
      </w:r>
    </w:p>
    <w:p>
      <w:pPr>
        <w:pStyle w:val="3"/>
      </w:pPr>
      <w:bookmarkStart w:id="11" w:name="_Toc534654281"/>
      <w:r>
        <w:rPr>
          <w:rFonts w:hint="eastAsia"/>
        </w:rPr>
        <w:t>7.3评审结束</w:t>
      </w:r>
      <w:bookmarkEnd w:id="11"/>
    </w:p>
    <w:p>
      <w:r>
        <w:rPr>
          <w:rFonts w:hint="eastAsia"/>
        </w:rPr>
        <w:t>评审记录员记录会议纪要，整理会议录音，总结会议成果</w:t>
      </w:r>
    </w:p>
    <w:p>
      <w:r>
        <w:rPr>
          <w:rFonts w:hint="eastAsia"/>
        </w:rPr>
        <w:t>根据会议结果建立基线文档，做好配置管理</w:t>
      </w:r>
    </w:p>
    <w:p>
      <w:pPr>
        <w:pStyle w:val="2"/>
      </w:pPr>
      <w:bookmarkStart w:id="12" w:name="_Toc534654282"/>
      <w:r>
        <w:rPr>
          <w:rFonts w:hint="eastAsia"/>
        </w:rPr>
        <w:t>八．授权</w:t>
      </w:r>
      <w:bookmarkEnd w:id="12"/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CCB主席：</w:t>
      </w:r>
      <w:r>
        <w:rPr>
          <w:rFonts w:hint="eastAsia"/>
          <w:lang w:val="en-US" w:eastAsia="zh-Hans"/>
        </w:rPr>
        <w:t>陈幼安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B4AC0"/>
    <w:rsid w:val="205E6919"/>
    <w:rsid w:val="2B5B4AC0"/>
    <w:rsid w:val="67BD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nhideWhenUsed/>
    <w:qFormat/>
    <w:uiPriority w:val="39"/>
    <w:rPr>
      <w:szCs w:val="24"/>
    </w:rPr>
  </w:style>
  <w:style w:type="paragraph" w:styleId="5">
    <w:name w:val="toc 2"/>
    <w:basedOn w:val="1"/>
    <w:next w:val="1"/>
    <w:unhideWhenUsed/>
    <w:qFormat/>
    <w:uiPriority w:val="39"/>
    <w:pPr>
      <w:ind w:left="420" w:leftChars="200"/>
    </w:pPr>
    <w:rPr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TOC Heading"/>
    <w:basedOn w:val="2"/>
    <w:next w:val="1"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2021-06-16T14:00:00Z</dcterms:created>
  <dc:creator>Ocean</dc:creator>
  <cp:lastModifiedBy>兮夜丶</cp:lastModifiedBy>
  <dcterms:modified xsi:type="dcterms:W3CDTF">2021-06-22T08:38:46Z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BADD92BDD8B944ED990D9CEBD23CA24A</vt:lpwstr>
  </property>
</Properties>
</file>