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</w:rPr>
      </w:pPr>
      <w:bookmarkStart w:id="0" w:name="_Toc23385"/>
      <w:r>
        <w:rPr>
          <w:rFonts w:hint="eastAsia"/>
        </w:rPr>
        <w:t>云端知识库APP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autoSpaceDE w:val="0"/>
        <w:autoSpaceDN w:val="0"/>
        <w:jc w:val="center"/>
        <w:textAlignment w:val="bottom"/>
        <w:rPr>
          <w:rFonts w:hint="eastAsia"/>
          <w:b/>
          <w:sz w:val="36"/>
          <w:lang w:val="en-US" w:eastAsia="zh-CN"/>
        </w:rPr>
      </w:pPr>
      <w:r>
        <w:rPr>
          <w:rFonts w:hint="eastAsia"/>
          <w:sz w:val="44"/>
          <w:szCs w:val="44"/>
        </w:rPr>
        <w:t>系统维护计划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3" name="图片 3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知识库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</w:t>
      </w:r>
      <w:r>
        <w:rPr>
          <w:rFonts w:hint="eastAsia" w:ascii="宋体" w:hAnsi="Arial"/>
          <w:b/>
          <w:sz w:val="32"/>
          <w:lang w:val="en-US" w:eastAsia="zh-CN"/>
        </w:rPr>
        <w:t>SRA2021-</w:t>
      </w:r>
      <w:r>
        <w:rPr>
          <w:rFonts w:hint="eastAsia" w:ascii="宋体" w:hAnsi="Arial"/>
          <w:b/>
          <w:sz w:val="32"/>
        </w:rPr>
        <w:t>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bookmarkStart w:id="1" w:name="_Toc27486735"/>
      <w:r>
        <w:rPr>
          <w:rFonts w:hint="eastAsia" w:asciiTheme="majorEastAsia" w:eastAsiaTheme="majorEastAsia"/>
          <w:b/>
          <w:kern w:val="44"/>
          <w:sz w:val="44"/>
        </w:rPr>
        <w:t>附件一： 文档修订记录</w:t>
      </w:r>
      <w:bookmarkEnd w:id="1"/>
    </w:p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default" w:hAnsi="宋体" w:asciiTheme="majorEastAsia" w:eastAsiaTheme="majorEastAsia"/>
                <w:sz w:val="18"/>
                <w:szCs w:val="18"/>
                <w:lang w:val="en-U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2021/06/28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潘姝焱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hAnsi="宋体" w:asciiTheme="majorEastAsia" w:eastAsiaTheme="majorEastAsia"/>
                <w:sz w:val="18"/>
                <w:szCs w:val="18"/>
                <w:lang w:val="en-U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2021/06/29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spacing w:line="360" w:lineRule="auto"/>
      </w:pPr>
    </w:p>
    <w:sdt>
      <w:sdtPr>
        <w:rPr>
          <w:rFonts w:eastAsia="宋体" w:asciiTheme="minorHAnsi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sz w:val="21"/>
          <w:szCs w:val="22"/>
          <w:lang w:val="zh-CN"/>
        </w:rPr>
      </w:sdtEndPr>
      <w:sdtContent>
        <w:p>
          <w:pPr>
            <w:pStyle w:val="13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eastAsiaTheme="minorEastAsia"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"_Toc534998974" </w:instrText>
          </w:r>
          <w:r>
            <w:fldChar w:fldCharType="separate"/>
          </w:r>
          <w:r>
            <w:rPr>
              <w:rStyle w:val="12"/>
            </w:rPr>
            <w:t>1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_Toc534998974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"_Toc534998975" </w:instrText>
          </w:r>
          <w:r>
            <w:fldChar w:fldCharType="separate"/>
          </w:r>
          <w:r>
            <w:rPr>
              <w:rStyle w:val="12"/>
            </w:rPr>
            <w:t>1.1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_Toc534998975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"_Toc534998976" </w:instrText>
          </w:r>
          <w:r>
            <w:fldChar w:fldCharType="separate"/>
          </w:r>
          <w:r>
            <w:rPr>
              <w:rStyle w:val="12"/>
            </w:rPr>
            <w:t>1.2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_Toc534998976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"_Toc534998977" </w:instrText>
          </w:r>
          <w:r>
            <w:fldChar w:fldCharType="separate"/>
          </w:r>
          <w:r>
            <w:rPr>
              <w:rStyle w:val="12"/>
            </w:rPr>
            <w:t>1.2.1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项目名称</w:t>
          </w:r>
          <w:r>
            <w:tab/>
          </w:r>
          <w:r>
            <w:fldChar w:fldCharType="begin"/>
          </w:r>
          <w:r>
            <w:instrText xml:space="preserve"> PAGEREF _Toc534998977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"_Toc534998978" </w:instrText>
          </w:r>
          <w:r>
            <w:fldChar w:fldCharType="separate"/>
          </w:r>
          <w:r>
            <w:rPr>
              <w:rStyle w:val="12"/>
            </w:rPr>
            <w:t>1.2.2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项目的任务提出者</w:t>
          </w:r>
          <w:r>
            <w:tab/>
          </w:r>
          <w:r>
            <w:fldChar w:fldCharType="begin"/>
          </w:r>
          <w:r>
            <w:instrText xml:space="preserve"> PAGEREF _Toc534998978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"_Toc534998979" </w:instrText>
          </w:r>
          <w:r>
            <w:fldChar w:fldCharType="separate"/>
          </w:r>
          <w:r>
            <w:rPr>
              <w:rStyle w:val="12"/>
            </w:rPr>
            <w:t>1.2.3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项目开发团队</w:t>
          </w:r>
          <w:r>
            <w:tab/>
          </w:r>
          <w:r>
            <w:fldChar w:fldCharType="begin"/>
          </w:r>
          <w:r>
            <w:instrText xml:space="preserve"> PAGEREF _Toc534998979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"_Toc534998980" </w:instrText>
          </w:r>
          <w:r>
            <w:fldChar w:fldCharType="separate"/>
          </w:r>
          <w:r>
            <w:rPr>
              <w:rStyle w:val="12"/>
            </w:rPr>
            <w:t>1.3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_Toc534998980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"_Toc534998981" </w:instrText>
          </w:r>
          <w:r>
            <w:fldChar w:fldCharType="separate"/>
          </w:r>
          <w:r>
            <w:rPr>
              <w:rStyle w:val="12"/>
            </w:rPr>
            <w:t>2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_Toc534998981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"_Toc534998982" </w:instrText>
          </w:r>
          <w:r>
            <w:fldChar w:fldCharType="separate"/>
          </w:r>
          <w:r>
            <w:rPr>
              <w:rStyle w:val="12"/>
            </w:rPr>
            <w:t>2.1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项目基本信息</w:t>
          </w:r>
          <w:r>
            <w:tab/>
          </w:r>
          <w:r>
            <w:fldChar w:fldCharType="begin"/>
          </w:r>
          <w:r>
            <w:instrText xml:space="preserve"> PAGEREF _Toc534998982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"_Toc534998983" </w:instrText>
          </w:r>
          <w:r>
            <w:fldChar w:fldCharType="separate"/>
          </w:r>
          <w:r>
            <w:rPr>
              <w:rStyle w:val="12"/>
            </w:rPr>
            <w:t>2.2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工作内容</w:t>
          </w:r>
          <w:r>
            <w:tab/>
          </w:r>
          <w:r>
            <w:fldChar w:fldCharType="begin"/>
          </w:r>
          <w:r>
            <w:instrText xml:space="preserve"> PAGEREF _Toc534998983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"_Toc534998984" </w:instrText>
          </w:r>
          <w:r>
            <w:fldChar w:fldCharType="separate"/>
          </w:r>
          <w:r>
            <w:rPr>
              <w:rStyle w:val="12"/>
            </w:rPr>
            <w:t>2.3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维护人员</w:t>
          </w:r>
          <w:r>
            <w:tab/>
          </w:r>
          <w:r>
            <w:fldChar w:fldCharType="begin"/>
          </w:r>
          <w:r>
            <w:instrText xml:space="preserve"> PAGEREF _Toc534998984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"_Toc534998985" </w:instrText>
          </w:r>
          <w:r>
            <w:fldChar w:fldCharType="separate"/>
          </w:r>
          <w:r>
            <w:rPr>
              <w:rStyle w:val="12"/>
            </w:rPr>
            <w:t>2.4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产品</w:t>
          </w:r>
          <w:r>
            <w:tab/>
          </w:r>
          <w:r>
            <w:fldChar w:fldCharType="begin"/>
          </w:r>
          <w:r>
            <w:instrText xml:space="preserve"> PAGEREF _Toc534998985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"_Toc534998986" </w:instrText>
          </w:r>
          <w:r>
            <w:fldChar w:fldCharType="separate"/>
          </w:r>
          <w:r>
            <w:rPr>
              <w:rStyle w:val="12"/>
            </w:rPr>
            <w:t>2.4.1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需要移交用户的文件</w:t>
          </w:r>
          <w:r>
            <w:tab/>
          </w:r>
          <w:r>
            <w:fldChar w:fldCharType="begin"/>
          </w:r>
          <w:r>
            <w:instrText xml:space="preserve"> PAGEREF _Toc534998986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"_Toc534998987" </w:instrText>
          </w:r>
          <w:r>
            <w:fldChar w:fldCharType="separate"/>
          </w:r>
          <w:r>
            <w:rPr>
              <w:rStyle w:val="12"/>
            </w:rPr>
            <w:t>2.4.2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_Toc534998987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"_Toc534998988" </w:instrText>
          </w:r>
          <w:r>
            <w:fldChar w:fldCharType="separate"/>
          </w:r>
          <w:r>
            <w:rPr>
              <w:rStyle w:val="12"/>
            </w:rPr>
            <w:t>2.4.3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非移交的内容</w:t>
          </w:r>
          <w:r>
            <w:tab/>
          </w:r>
          <w:r>
            <w:fldChar w:fldCharType="begin"/>
          </w:r>
          <w:r>
            <w:instrText xml:space="preserve"> PAGEREF _Toc534998988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"_Toc534998989" </w:instrText>
          </w:r>
          <w:r>
            <w:fldChar w:fldCharType="separate"/>
          </w:r>
          <w:r>
            <w:rPr>
              <w:rStyle w:val="12"/>
            </w:rPr>
            <w:t>2.5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验收标准</w:t>
          </w:r>
          <w:r>
            <w:tab/>
          </w:r>
          <w:r>
            <w:fldChar w:fldCharType="begin"/>
          </w:r>
          <w:r>
            <w:instrText xml:space="preserve"> PAGEREF _Toc534998989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"_Toc534998990" </w:instrText>
          </w:r>
          <w:r>
            <w:fldChar w:fldCharType="separate"/>
          </w:r>
          <w:r>
            <w:rPr>
              <w:rStyle w:val="12"/>
            </w:rPr>
            <w:t>2.6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本计划的批准者和批准日期</w:t>
          </w:r>
          <w:r>
            <w:tab/>
          </w:r>
          <w:r>
            <w:fldChar w:fldCharType="begin"/>
          </w:r>
          <w:r>
            <w:instrText xml:space="preserve"> PAGEREF _Toc534998990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"_Toc534998991" </w:instrText>
          </w:r>
          <w:r>
            <w:fldChar w:fldCharType="separate"/>
          </w:r>
          <w:r>
            <w:rPr>
              <w:rStyle w:val="12"/>
            </w:rPr>
            <w:t>3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实施计划</w:t>
          </w:r>
          <w:r>
            <w:tab/>
          </w:r>
          <w:r>
            <w:fldChar w:fldCharType="begin"/>
          </w:r>
          <w:r>
            <w:instrText xml:space="preserve"> PAGEREF _Toc534998991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"_Toc534998992" </w:instrText>
          </w:r>
          <w:r>
            <w:fldChar w:fldCharType="separate"/>
          </w:r>
          <w:r>
            <w:rPr>
              <w:rStyle w:val="12"/>
            </w:rPr>
            <w:t>3.1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工作任务的分解与人员分工</w:t>
          </w:r>
          <w:r>
            <w:tab/>
          </w:r>
          <w:r>
            <w:fldChar w:fldCharType="begin"/>
          </w:r>
          <w:r>
            <w:instrText xml:space="preserve"> PAGEREF _Toc534998992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"_Toc534998993" </w:instrText>
          </w:r>
          <w:r>
            <w:fldChar w:fldCharType="separate"/>
          </w:r>
          <w:r>
            <w:rPr>
              <w:rStyle w:val="12"/>
            </w:rPr>
            <w:t>3.2接口人员</w:t>
          </w:r>
          <w:r>
            <w:tab/>
          </w:r>
          <w:r>
            <w:fldChar w:fldCharType="begin"/>
          </w:r>
          <w:r>
            <w:instrText xml:space="preserve"> PAGEREF _Toc534998993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"_Toc534998994" </w:instrText>
          </w:r>
          <w:r>
            <w:fldChar w:fldCharType="separate"/>
          </w:r>
          <w:r>
            <w:rPr>
              <w:rStyle w:val="12"/>
            </w:rPr>
            <w:t>3.3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进度</w:t>
          </w:r>
          <w:r>
            <w:tab/>
          </w:r>
          <w:r>
            <w:fldChar w:fldCharType="begin"/>
          </w:r>
          <w:r>
            <w:instrText xml:space="preserve"> PAGEREF _Toc534998994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"_Toc534998995" </w:instrText>
          </w:r>
          <w:r>
            <w:fldChar w:fldCharType="separate"/>
          </w:r>
          <w:r>
            <w:rPr>
              <w:rStyle w:val="12"/>
            </w:rPr>
            <w:t>3.4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预算</w:t>
          </w:r>
          <w:r>
            <w:tab/>
          </w:r>
          <w:r>
            <w:fldChar w:fldCharType="begin"/>
          </w:r>
          <w:r>
            <w:instrText xml:space="preserve"> PAGEREF _Toc534998995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"_Toc534998996" </w:instrText>
          </w:r>
          <w:r>
            <w:fldChar w:fldCharType="separate"/>
          </w:r>
          <w:r>
            <w:rPr>
              <w:rStyle w:val="12"/>
            </w:rPr>
            <w:t>3.5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关键问题</w:t>
          </w:r>
          <w:r>
            <w:tab/>
          </w:r>
          <w:r>
            <w:fldChar w:fldCharType="begin"/>
          </w:r>
          <w:r>
            <w:instrText xml:space="preserve"> PAGEREF _Toc534998996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"_Toc534998997" </w:instrText>
          </w:r>
          <w:r>
            <w:fldChar w:fldCharType="separate"/>
          </w:r>
          <w:r>
            <w:rPr>
              <w:rStyle w:val="12"/>
            </w:rPr>
            <w:t>4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支持条件</w:t>
          </w:r>
          <w:r>
            <w:tab/>
          </w:r>
          <w:r>
            <w:fldChar w:fldCharType="begin"/>
          </w:r>
          <w:r>
            <w:instrText xml:space="preserve"> PAGEREF _Toc534998997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"_Toc534998998" </w:instrText>
          </w:r>
          <w:r>
            <w:fldChar w:fldCharType="separate"/>
          </w:r>
          <w:r>
            <w:rPr>
              <w:rStyle w:val="12"/>
            </w:rPr>
            <w:t>4.1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计算机系统支持</w:t>
          </w:r>
          <w:r>
            <w:tab/>
          </w:r>
          <w:r>
            <w:fldChar w:fldCharType="begin"/>
          </w:r>
          <w:r>
            <w:instrText xml:space="preserve"> PAGEREF _Toc534998998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"_Toc534998999" </w:instrText>
          </w:r>
          <w:r>
            <w:fldChar w:fldCharType="separate"/>
          </w:r>
          <w:r>
            <w:rPr>
              <w:rStyle w:val="12"/>
            </w:rPr>
            <w:t>4.2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需由用户承担的工作</w:t>
          </w:r>
          <w:r>
            <w:tab/>
          </w:r>
          <w:r>
            <w:fldChar w:fldCharType="begin"/>
          </w:r>
          <w:r>
            <w:instrText xml:space="preserve"> PAGEREF _Toc534998999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"_Toc534999000" </w:instrText>
          </w:r>
          <w:r>
            <w:fldChar w:fldCharType="separate"/>
          </w:r>
          <w:r>
            <w:rPr>
              <w:rStyle w:val="12"/>
            </w:rPr>
            <w:t>4.3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由外单位提供的条件</w:t>
          </w:r>
          <w:r>
            <w:tab/>
          </w:r>
          <w:r>
            <w:fldChar w:fldCharType="begin"/>
          </w:r>
          <w:r>
            <w:instrText xml:space="preserve"> PAGEREF _Toc534999000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"_Toc534999001" </w:instrText>
          </w:r>
          <w:r>
            <w:fldChar w:fldCharType="separate"/>
          </w:r>
          <w:r>
            <w:rPr>
              <w:rStyle w:val="12"/>
            </w:rPr>
            <w:t>5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人力资源管理计划</w:t>
          </w:r>
          <w:r>
            <w:tab/>
          </w:r>
          <w:r>
            <w:fldChar w:fldCharType="begin"/>
          </w:r>
          <w:r>
            <w:instrText xml:space="preserve"> PAGEREF _Toc534999001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"_Toc534999002" </w:instrText>
          </w:r>
          <w:r>
            <w:fldChar w:fldCharType="separate"/>
          </w:r>
          <w:r>
            <w:rPr>
              <w:rStyle w:val="12"/>
            </w:rPr>
            <w:t>5.1角色和职责</w:t>
          </w:r>
          <w:r>
            <w:tab/>
          </w:r>
          <w:r>
            <w:fldChar w:fldCharType="begin"/>
          </w:r>
          <w:r>
            <w:instrText xml:space="preserve"> PAGEREF _Toc534999002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"_Toc534999003" </w:instrText>
          </w:r>
          <w:r>
            <w:fldChar w:fldCharType="separate"/>
          </w:r>
          <w:r>
            <w:rPr>
              <w:rStyle w:val="12"/>
            </w:rPr>
            <w:t>5.2组织结构</w:t>
          </w:r>
          <w:r>
            <w:tab/>
          </w:r>
          <w:r>
            <w:fldChar w:fldCharType="begin"/>
          </w:r>
          <w:r>
            <w:instrText xml:space="preserve"> PAGEREF _Toc534999003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"_Toc534999004" </w:instrText>
          </w:r>
          <w:r>
            <w:fldChar w:fldCharType="separate"/>
          </w:r>
          <w:r>
            <w:rPr>
              <w:rStyle w:val="12"/>
            </w:rPr>
            <w:t>5.3人员技能</w:t>
          </w:r>
          <w:r>
            <w:tab/>
          </w:r>
          <w:r>
            <w:fldChar w:fldCharType="begin"/>
          </w:r>
          <w:r>
            <w:instrText xml:space="preserve"> PAGEREF _Toc534999004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"_Toc534999005" </w:instrText>
          </w:r>
          <w:r>
            <w:fldChar w:fldCharType="separate"/>
          </w:r>
          <w:r>
            <w:rPr>
              <w:rStyle w:val="12"/>
            </w:rPr>
            <w:t>5.4</w:t>
          </w:r>
          <w:r>
            <w:rPr>
              <w:rFonts w:eastAsiaTheme="minorEastAsia"/>
              <w:kern w:val="2"/>
            </w:rPr>
            <w:tab/>
          </w:r>
          <w:r>
            <w:rPr>
              <w:rStyle w:val="12"/>
            </w:rPr>
            <w:t>绩效考评</w:t>
          </w:r>
          <w:r>
            <w:tab/>
          </w:r>
          <w:r>
            <w:fldChar w:fldCharType="begin"/>
          </w:r>
          <w:r>
            <w:instrText xml:space="preserve"> PAGEREF _Toc534999005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"_Toc534999006" </w:instrText>
          </w:r>
          <w:r>
            <w:fldChar w:fldCharType="separate"/>
          </w:r>
          <w:r>
            <w:rPr>
              <w:rStyle w:val="12"/>
            </w:rPr>
            <w:t>6沟通管理计划</w:t>
          </w:r>
          <w:r>
            <w:tab/>
          </w:r>
          <w:r>
            <w:fldChar w:fldCharType="begin"/>
          </w:r>
          <w:r>
            <w:instrText xml:space="preserve"> PAGEREF _Toc534999006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"_Toc534999007" </w:instrText>
          </w:r>
          <w:r>
            <w:fldChar w:fldCharType="separate"/>
          </w:r>
          <w:r>
            <w:rPr>
              <w:rStyle w:val="12"/>
            </w:rPr>
            <w:t>6.1 干系人手册</w:t>
          </w:r>
          <w:r>
            <w:tab/>
          </w:r>
          <w:r>
            <w:fldChar w:fldCharType="begin"/>
          </w:r>
          <w:r>
            <w:instrText xml:space="preserve"> PAGEREF _Toc534999007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"_Toc534999008" </w:instrText>
          </w:r>
          <w:r>
            <w:fldChar w:fldCharType="separate"/>
          </w:r>
          <w:r>
            <w:rPr>
              <w:rStyle w:val="12"/>
            </w:rPr>
            <w:t>6.2 沟通形式</w:t>
          </w:r>
          <w:r>
            <w:tab/>
          </w:r>
          <w:r>
            <w:fldChar w:fldCharType="begin"/>
          </w:r>
          <w:r>
            <w:instrText xml:space="preserve"> PAGEREF _Toc534999008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"_Toc534999009" </w:instrText>
          </w:r>
          <w:r>
            <w:fldChar w:fldCharType="separate"/>
          </w:r>
          <w:r>
            <w:rPr>
              <w:rStyle w:val="12"/>
            </w:rPr>
            <w:t>6.2.1 正式沟通</w:t>
          </w:r>
          <w:r>
            <w:tab/>
          </w:r>
          <w:r>
            <w:fldChar w:fldCharType="begin"/>
          </w:r>
          <w:r>
            <w:instrText xml:space="preserve"> PAGEREF _Toc534999009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"_Toc534999010" </w:instrText>
          </w:r>
          <w:r>
            <w:fldChar w:fldCharType="separate"/>
          </w:r>
          <w:r>
            <w:rPr>
              <w:rStyle w:val="12"/>
            </w:rPr>
            <w:t>6.2.2 非正式沟通</w:t>
          </w:r>
          <w:r>
            <w:tab/>
          </w:r>
          <w:r>
            <w:fldChar w:fldCharType="begin"/>
          </w:r>
          <w:r>
            <w:instrText xml:space="preserve"> PAGEREF _Toc534999010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"_Toc534999011" </w:instrText>
          </w:r>
          <w:r>
            <w:fldChar w:fldCharType="separate"/>
          </w:r>
          <w:r>
            <w:rPr>
              <w:rStyle w:val="12"/>
            </w:rPr>
            <w:t>6.3 限制沟通因素</w:t>
          </w:r>
          <w:r>
            <w:tab/>
          </w:r>
          <w:r>
            <w:fldChar w:fldCharType="begin"/>
          </w:r>
          <w:r>
            <w:instrText xml:space="preserve"> PAGEREF _Toc534999011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"_Toc534999012" </w:instrText>
          </w:r>
          <w:r>
            <w:fldChar w:fldCharType="separate"/>
          </w:r>
          <w:r>
            <w:rPr>
              <w:rStyle w:val="12"/>
            </w:rPr>
            <w:t>6.4 组内沟通时间</w:t>
          </w:r>
          <w:r>
            <w:tab/>
          </w:r>
          <w:r>
            <w:fldChar w:fldCharType="begin"/>
          </w:r>
          <w:r>
            <w:instrText xml:space="preserve"> PAGEREF _Toc534999012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"_Toc534999013" </w:instrText>
          </w:r>
          <w:r>
            <w:fldChar w:fldCharType="separate"/>
          </w:r>
          <w:r>
            <w:rPr>
              <w:rStyle w:val="12"/>
            </w:rPr>
            <w:t>7 风险管理计划</w:t>
          </w:r>
          <w:r>
            <w:tab/>
          </w:r>
          <w:r>
            <w:fldChar w:fldCharType="begin"/>
          </w:r>
          <w:r>
            <w:instrText xml:space="preserve"> PAGEREF _Toc534999013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"_Toc534999014" </w:instrText>
          </w:r>
          <w:r>
            <w:fldChar w:fldCharType="separate"/>
          </w:r>
          <w:r>
            <w:rPr>
              <w:rStyle w:val="12"/>
            </w:rPr>
            <w:t>7.1 风险类别定义</w:t>
          </w:r>
          <w:r>
            <w:tab/>
          </w:r>
          <w:r>
            <w:fldChar w:fldCharType="begin"/>
          </w:r>
          <w:r>
            <w:instrText xml:space="preserve"> PAGEREF _Toc534999014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"_Toc534999015" </w:instrText>
          </w:r>
          <w:r>
            <w:fldChar w:fldCharType="separate"/>
          </w:r>
          <w:r>
            <w:rPr>
              <w:rStyle w:val="12"/>
            </w:rPr>
            <w:t>7.2 风险概率和影响定义</w:t>
          </w:r>
          <w:r>
            <w:tab/>
          </w:r>
          <w:r>
            <w:fldChar w:fldCharType="begin"/>
          </w:r>
          <w:r>
            <w:instrText xml:space="preserve"> PAGEREF _Toc534999015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"_Toc534999016" </w:instrText>
          </w:r>
          <w:r>
            <w:fldChar w:fldCharType="separate"/>
          </w:r>
          <w:r>
            <w:rPr>
              <w:rStyle w:val="12"/>
            </w:rPr>
            <w:t>7.3 风险状态定义</w:t>
          </w:r>
          <w:r>
            <w:tab/>
          </w:r>
          <w:r>
            <w:fldChar w:fldCharType="begin"/>
          </w:r>
          <w:r>
            <w:instrText xml:space="preserve"> PAGEREF _Toc534999016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"_Toc534999017" </w:instrText>
          </w:r>
          <w:r>
            <w:fldChar w:fldCharType="separate"/>
          </w:r>
          <w:r>
            <w:rPr>
              <w:rStyle w:val="12"/>
            </w:rPr>
            <w:t>7.4 风险评估</w:t>
          </w:r>
          <w:r>
            <w:tab/>
          </w:r>
          <w:r>
            <w:fldChar w:fldCharType="begin"/>
          </w:r>
          <w:r>
            <w:instrText xml:space="preserve"> PAGEREF _Toc534999017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"_Toc534999018" </w:instrText>
          </w:r>
          <w:r>
            <w:fldChar w:fldCharType="separate"/>
          </w:r>
          <w:r>
            <w:rPr>
              <w:rStyle w:val="12"/>
            </w:rPr>
            <w:t>7.5 风险控制</w:t>
          </w:r>
          <w:r>
            <w:tab/>
          </w:r>
          <w:r>
            <w:fldChar w:fldCharType="begin"/>
          </w:r>
          <w:r>
            <w:instrText xml:space="preserve"> PAGEREF _Toc534999018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"_Toc534999019" </w:instrText>
          </w:r>
          <w:r>
            <w:fldChar w:fldCharType="separate"/>
          </w:r>
          <w:r>
            <w:rPr>
              <w:rStyle w:val="12"/>
            </w:rPr>
            <w:t>8成本管理计划</w:t>
          </w:r>
          <w:r>
            <w:tab/>
          </w:r>
          <w:r>
            <w:fldChar w:fldCharType="begin"/>
          </w:r>
          <w:r>
            <w:instrText xml:space="preserve"> PAGEREF _Toc534999019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"_Toc534999020" </w:instrText>
          </w:r>
          <w:r>
            <w:fldChar w:fldCharType="separate"/>
          </w:r>
          <w:r>
            <w:rPr>
              <w:rStyle w:val="12"/>
            </w:rPr>
            <w:t>8.1 成本估计规范</w:t>
          </w:r>
          <w:r>
            <w:tab/>
          </w:r>
          <w:r>
            <w:fldChar w:fldCharType="begin"/>
          </w:r>
          <w:r>
            <w:instrText xml:space="preserve"> PAGEREF _Toc534999020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"_Toc534999021" </w:instrText>
          </w:r>
          <w:r>
            <w:fldChar w:fldCharType="separate"/>
          </w:r>
          <w:r>
            <w:rPr>
              <w:rStyle w:val="12"/>
            </w:rPr>
            <w:t>8.2 估计成本</w:t>
          </w:r>
          <w:r>
            <w:tab/>
          </w:r>
          <w:r>
            <w:fldChar w:fldCharType="begin"/>
          </w:r>
          <w:r>
            <w:instrText xml:space="preserve"> PAGEREF _Toc534999021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"_Toc534999022" </w:instrText>
          </w:r>
          <w:r>
            <w:fldChar w:fldCharType="separate"/>
          </w:r>
          <w:r>
            <w:rPr>
              <w:rStyle w:val="12"/>
            </w:rPr>
            <w:t>8.2.1 人工成本估算</w:t>
          </w:r>
          <w:r>
            <w:tab/>
          </w:r>
          <w:r>
            <w:fldChar w:fldCharType="begin"/>
          </w:r>
          <w:r>
            <w:instrText xml:space="preserve"> PAGEREF _Toc534999022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"_Toc534999023" </w:instrText>
          </w:r>
          <w:r>
            <w:fldChar w:fldCharType="separate"/>
          </w:r>
          <w:r>
            <w:rPr>
              <w:rStyle w:val="12"/>
            </w:rPr>
            <w:t>8.2.2 非人工成本估算</w:t>
          </w:r>
          <w:r>
            <w:tab/>
          </w:r>
          <w:r>
            <w:fldChar w:fldCharType="begin"/>
          </w:r>
          <w:r>
            <w:instrText xml:space="preserve"> PAGEREF _Toc534999023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"_Toc534999024" </w:instrText>
          </w:r>
          <w:r>
            <w:fldChar w:fldCharType="separate"/>
          </w:r>
          <w:r>
            <w:rPr>
              <w:rStyle w:val="12"/>
            </w:rPr>
            <w:t>8.3 总体预算</w:t>
          </w:r>
          <w:r>
            <w:tab/>
          </w:r>
          <w:r>
            <w:fldChar w:fldCharType="begin"/>
          </w:r>
          <w:r>
            <w:instrText xml:space="preserve"> PAGEREF _Toc534999024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"_Toc534999025" </w:instrText>
          </w:r>
          <w:r>
            <w:fldChar w:fldCharType="separate"/>
          </w:r>
          <w:r>
            <w:rPr>
              <w:rStyle w:val="12"/>
            </w:rPr>
            <w:t>9 采购管理计划</w:t>
          </w:r>
          <w:r>
            <w:tab/>
          </w:r>
          <w:r>
            <w:fldChar w:fldCharType="begin"/>
          </w:r>
          <w:r>
            <w:instrText xml:space="preserve"> PAGEREF _Toc534999025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"_Toc534999026" </w:instrText>
          </w:r>
          <w:r>
            <w:fldChar w:fldCharType="separate"/>
          </w:r>
          <w:r>
            <w:rPr>
              <w:rStyle w:val="12"/>
            </w:rPr>
            <w:t>9.1 采购策略</w:t>
          </w:r>
          <w:r>
            <w:tab/>
          </w:r>
          <w:r>
            <w:fldChar w:fldCharType="begin"/>
          </w:r>
          <w:r>
            <w:instrText xml:space="preserve"> PAGEREF _Toc534999026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"_Toc534999027" </w:instrText>
          </w:r>
          <w:r>
            <w:fldChar w:fldCharType="separate"/>
          </w:r>
          <w:r>
            <w:rPr>
              <w:rStyle w:val="12"/>
            </w:rPr>
            <w:t>9.2 采购内容</w:t>
          </w:r>
          <w:r>
            <w:tab/>
          </w:r>
          <w:r>
            <w:fldChar w:fldCharType="begin"/>
          </w:r>
          <w:r>
            <w:instrText xml:space="preserve"> PAGEREF _Toc534999027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"_Toc534999028" </w:instrText>
          </w:r>
          <w:r>
            <w:fldChar w:fldCharType="separate"/>
          </w:r>
          <w:r>
            <w:rPr>
              <w:rStyle w:val="12"/>
            </w:rPr>
            <w:t>9.3 采购人员</w:t>
          </w:r>
          <w:r>
            <w:tab/>
          </w:r>
          <w:r>
            <w:fldChar w:fldCharType="begin"/>
          </w:r>
          <w:r>
            <w:instrText xml:space="preserve"> PAGEREF _Toc534999028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"_Toc534999029" </w:instrText>
          </w:r>
          <w:r>
            <w:fldChar w:fldCharType="separate"/>
          </w:r>
          <w:r>
            <w:rPr>
              <w:rStyle w:val="12"/>
            </w:rPr>
            <w:t>9.4 采购流程</w:t>
          </w:r>
          <w:r>
            <w:tab/>
          </w:r>
          <w:r>
            <w:fldChar w:fldCharType="begin"/>
          </w:r>
          <w:r>
            <w:instrText xml:space="preserve"> PAGEREF _Toc534999029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  <w:kern w:val="2"/>
            </w:rPr>
          </w:pPr>
          <w:r>
            <w:fldChar w:fldCharType="begin"/>
          </w:r>
          <w:r>
            <w:instrText xml:space="preserve"> HYPERLINK \l "_Toc534999030" </w:instrText>
          </w:r>
          <w:r>
            <w:fldChar w:fldCharType="separate"/>
          </w:r>
          <w:r>
            <w:rPr>
              <w:rStyle w:val="12"/>
            </w:rPr>
            <w:t>9.5 采购风险</w:t>
          </w:r>
          <w:r>
            <w:tab/>
          </w:r>
          <w:r>
            <w:fldChar w:fldCharType="begin"/>
          </w:r>
          <w:r>
            <w:instrText xml:space="preserve"> PAGEREF _Toc534999030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2"/>
      </w:pPr>
      <w:r>
        <w:br w:type="page"/>
      </w:r>
      <w:bookmarkStart w:id="2" w:name="_Toc534998974"/>
      <w:r>
        <w:t>1</w:t>
      </w:r>
      <w:r>
        <w:tab/>
      </w:r>
      <w:r>
        <w:t>引言</w:t>
      </w:r>
      <w:bookmarkEnd w:id="2"/>
    </w:p>
    <w:p>
      <w:pPr>
        <w:pStyle w:val="3"/>
      </w:pPr>
      <w:bookmarkStart w:id="3" w:name="_Toc534998975"/>
      <w:r>
        <w:t>1.1</w:t>
      </w:r>
      <w:r>
        <w:tab/>
      </w:r>
      <w:r>
        <w:t>编写目的</w:t>
      </w:r>
      <w:bookmarkEnd w:id="3"/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为了让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知否”个人知识库系统</w:t>
      </w:r>
      <w:r>
        <w:rPr>
          <w:rFonts w:hint="eastAsia"/>
          <w:sz w:val="24"/>
          <w:szCs w:val="24"/>
        </w:rPr>
        <w:t>能够正常运行，我们撰写了该《系统维护计划》，指在能够更好的使网站得到有效的维护和运行。</w:t>
      </w:r>
    </w:p>
    <w:p>
      <w:pPr>
        <w:spacing w:after="0" w:line="240" w:lineRule="auto"/>
      </w:pPr>
    </w:p>
    <w:p>
      <w:pPr>
        <w:pStyle w:val="3"/>
      </w:pPr>
      <w:bookmarkStart w:id="4" w:name="_Toc534998976"/>
      <w:r>
        <w:t>1.2</w:t>
      </w:r>
      <w:r>
        <w:tab/>
      </w:r>
      <w:r>
        <w:t>背景</w:t>
      </w:r>
      <w:bookmarkEnd w:id="4"/>
    </w:p>
    <w:p>
      <w:pPr>
        <w:pStyle w:val="4"/>
      </w:pPr>
      <w:bookmarkStart w:id="5" w:name="_Toc534998977"/>
      <w:r>
        <w:t>1.2.1</w:t>
      </w:r>
      <w:r>
        <w:tab/>
      </w:r>
      <w:r>
        <w:t>项目名称</w:t>
      </w:r>
      <w:bookmarkEnd w:id="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项目名称：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知否”个人知识库</w:t>
      </w:r>
    </w:p>
    <w:p>
      <w:pPr>
        <w:pStyle w:val="4"/>
      </w:pPr>
      <w:bookmarkStart w:id="6" w:name="_Toc534998978"/>
      <w:r>
        <w:t>1.2.2</w:t>
      </w:r>
      <w:r>
        <w:tab/>
      </w:r>
      <w:r>
        <w:t>项目的任务提出者</w:t>
      </w:r>
      <w:bookmarkEnd w:id="6"/>
    </w:p>
    <w:tbl>
      <w:tblPr>
        <w:tblStyle w:val="9"/>
        <w:tblW w:w="77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3874"/>
        <w:gridCol w:w="23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shd w:val="clear" w:color="auto" w:fill="auto"/>
          </w:tcPr>
          <w:p>
            <w:pPr>
              <w:ind w:firstLine="422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姓名</w:t>
            </w:r>
          </w:p>
        </w:tc>
        <w:tc>
          <w:tcPr>
            <w:tcW w:w="3874" w:type="dxa"/>
            <w:shd w:val="clear" w:color="auto" w:fill="auto"/>
          </w:tcPr>
          <w:p>
            <w:pPr>
              <w:ind w:firstLine="422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联系方式</w:t>
            </w:r>
          </w:p>
        </w:tc>
        <w:tc>
          <w:tcPr>
            <w:tcW w:w="2340" w:type="dxa"/>
            <w:shd w:val="clear" w:color="auto" w:fill="auto"/>
          </w:tcPr>
          <w:p>
            <w:pPr>
              <w:ind w:firstLine="422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shd w:val="clear" w:color="auto" w:fill="auto"/>
          </w:tcPr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陈幼安</w:t>
            </w:r>
          </w:p>
        </w:tc>
        <w:tc>
          <w:tcPr>
            <w:tcW w:w="3874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邮箱：</w: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t>youanchen@harmonycloud.cn</w:t>
            </w:r>
          </w:p>
        </w:tc>
        <w:tc>
          <w:tcPr>
            <w:tcW w:w="2340" w:type="dxa"/>
            <w:shd w:val="clear" w:color="auto" w:fill="auto"/>
          </w:tcPr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4"/>
      </w:pPr>
      <w:bookmarkStart w:id="7" w:name="_Toc534998979"/>
      <w:r>
        <w:t>1.2.3</w:t>
      </w:r>
      <w:r>
        <w:tab/>
      </w:r>
      <w:r>
        <w:t>项目开发团队</w:t>
      </w:r>
      <w:bookmarkEnd w:id="7"/>
    </w:p>
    <w:tbl>
      <w:tblPr>
        <w:tblStyle w:val="9"/>
        <w:tblW w:w="90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1176"/>
        <w:gridCol w:w="590"/>
        <w:gridCol w:w="2484"/>
        <w:gridCol w:w="3096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项目组织人员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微信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吕博图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31801350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软件工程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lbt0621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instrText xml:space="preserve"> HYPERLINK "mailto:31702411@stu.zucc.edu.cn" </w:instrTex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31801350@stu.zucc.edu.cn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惟学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庄博伟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31801338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软件工程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Shirro_0746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instrText xml:space="preserve"> HYPERLINK "mailto:31701360@stu.zucc.edu.cn" </w:instrTex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31801338@stu.zucc.edu.cn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惟学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岑盛泽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31801334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软件工程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csz1725854193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instrText xml:space="preserve"> HYPERLINK "mailto:31701360@stu.zucc.edu.cn" </w:instrTex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31801338@stu.zucc.edu.cn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惟学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潘姝焱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31801328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软件工程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KoHaruYouU</w:t>
            </w: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instrText xml:space="preserve"> HYPERLINK "mailto:31701278@stu.zucc.edu.cn" </w:instrTex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31801328@stu.zucc.edu.cn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邓皓文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31801054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软件工程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umingzeng1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2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instrText xml:space="preserve"> HYPERLINK "mailto:31701370@stu.zucc.edu.cn" </w:instrTex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31801054@stu.zucc.edu.cn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惟学</w:t>
            </w:r>
          </w:p>
        </w:tc>
      </w:tr>
    </w:tbl>
    <w:p>
      <w:pPr>
        <w:spacing w:after="0" w:line="240" w:lineRule="auto"/>
      </w:pPr>
    </w:p>
    <w:p>
      <w:pPr>
        <w:pStyle w:val="3"/>
      </w:pPr>
      <w:bookmarkStart w:id="8" w:name="_Toc534998980"/>
      <w:r>
        <w:t>1.3</w:t>
      </w:r>
      <w:r>
        <w:tab/>
      </w:r>
      <w:r>
        <w:t>参考资料</w:t>
      </w:r>
      <w:bookmarkEnd w:id="8"/>
    </w:p>
    <w:p>
      <w:r>
        <w:rPr>
          <w:rFonts w:hint="eastAsia"/>
        </w:rPr>
        <w:t xml:space="preserve">[1] </w:t>
      </w:r>
      <w:r>
        <w:t>ISO9001</w:t>
      </w:r>
      <w:r>
        <w:rPr>
          <w:rFonts w:hint="eastAsia"/>
        </w:rPr>
        <w:t>标准</w:t>
      </w:r>
      <w:r>
        <w:t>文档模板</w:t>
      </w:r>
      <w:r>
        <w:rPr>
          <w:rFonts w:hint="eastAsia"/>
        </w:rPr>
        <w:t>《项目开发计划》</w:t>
      </w:r>
    </w:p>
    <w:p>
      <w:r>
        <w:t>[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 </w:t>
      </w:r>
      <w:r>
        <w:t>GB/T 8567-2006</w:t>
      </w:r>
      <w:r>
        <w:rPr>
          <w:rFonts w:hint="eastAsia"/>
        </w:rPr>
        <w:t>《计算机软件文档编制规范GB-T8567-2006》</w:t>
      </w:r>
    </w:p>
    <w:p>
      <w:pPr>
        <w:rPr>
          <w:szCs w:val="24"/>
        </w:rPr>
      </w:pPr>
      <w:r>
        <w:rPr>
          <w:rFonts w:hint="eastAsia"/>
          <w:szCs w:val="24"/>
        </w:rPr>
        <w:t>[3</w:t>
      </w:r>
      <w:r>
        <w:rPr>
          <w:szCs w:val="24"/>
        </w:rPr>
        <w:t xml:space="preserve">] </w:t>
      </w:r>
      <w:r>
        <w:rPr>
          <w:rFonts w:hint="eastAsia"/>
          <w:szCs w:val="24"/>
        </w:rPr>
        <w:t>C2-PRD-项目描述-201</w:t>
      </w:r>
      <w:r>
        <w:rPr>
          <w:szCs w:val="24"/>
        </w:rPr>
        <w:t>9</w:t>
      </w:r>
    </w:p>
    <w:p>
      <w:pPr>
        <w:rPr>
          <w:szCs w:val="24"/>
        </w:rPr>
      </w:pPr>
      <w:r>
        <w:rPr>
          <w:rFonts w:hint="eastAsia"/>
          <w:szCs w:val="24"/>
        </w:rPr>
        <w:t>[4]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张海藩,牟永敏《软件工程导论》（第六版）</w:t>
      </w:r>
    </w:p>
    <w:p>
      <w:pPr>
        <w:rPr>
          <w:szCs w:val="24"/>
        </w:rPr>
      </w:pPr>
      <w:r>
        <w:rPr>
          <w:rFonts w:hint="eastAsia"/>
          <w:szCs w:val="24"/>
        </w:rPr>
        <w:t>[5</w:t>
      </w:r>
      <w:r>
        <w:rPr>
          <w:szCs w:val="24"/>
        </w:rPr>
        <w:t xml:space="preserve">] </w:t>
      </w:r>
      <w:bookmarkStart w:id="9" w:name="_Hlk530314610"/>
      <w:r>
        <w:rPr>
          <w:rFonts w:hint="eastAsia"/>
          <w:szCs w:val="24"/>
        </w:rPr>
        <w:t>《项目管理知识体系指南》（第六版）</w:t>
      </w:r>
      <w:bookmarkEnd w:id="9"/>
    </w:p>
    <w:p>
      <w:pPr>
        <w:rPr>
          <w:szCs w:val="24"/>
        </w:rPr>
      </w:pPr>
      <w:r>
        <w:rPr>
          <w:rFonts w:hint="eastAsia"/>
          <w:szCs w:val="24"/>
        </w:rPr>
        <w:t>[6</w:t>
      </w:r>
      <w:r>
        <w:rPr>
          <w:szCs w:val="24"/>
        </w:rPr>
        <w:t xml:space="preserve">] </w:t>
      </w:r>
      <w:r>
        <w:rPr>
          <w:rFonts w:hint="eastAsia"/>
          <w:szCs w:val="24"/>
          <w:lang w:val="en-US" w:eastAsia="zh-CN"/>
        </w:rPr>
        <w:t>SRA</w:t>
      </w:r>
      <w:r>
        <w:rPr>
          <w:szCs w:val="24"/>
        </w:rPr>
        <w:t>20</w:t>
      </w:r>
      <w:r>
        <w:rPr>
          <w:rFonts w:hint="eastAsia"/>
          <w:szCs w:val="24"/>
          <w:lang w:val="en-US" w:eastAsia="zh-CN"/>
        </w:rPr>
        <w:t>21</w:t>
      </w:r>
      <w:r>
        <w:rPr>
          <w:szCs w:val="24"/>
        </w:rPr>
        <w:t>-G</w:t>
      </w:r>
      <w:r>
        <w:rPr>
          <w:rFonts w:hint="eastAsia"/>
          <w:szCs w:val="24"/>
        </w:rPr>
        <w:t>0</w:t>
      </w:r>
      <w:r>
        <w:rPr>
          <w:rFonts w:hint="eastAsia"/>
          <w:szCs w:val="24"/>
          <w:lang w:val="en-US" w:eastAsia="zh-CN"/>
        </w:rPr>
        <w:t>3</w:t>
      </w:r>
      <w:r>
        <w:rPr>
          <w:rFonts w:hint="eastAsia"/>
          <w:szCs w:val="24"/>
        </w:rPr>
        <w:t>-需求工程项目计划</w:t>
      </w:r>
    </w:p>
    <w:p>
      <w:r>
        <w:rPr>
          <w:rFonts w:hint="eastAsia"/>
        </w:rPr>
        <w:t>注</w:t>
      </w:r>
      <w:r>
        <w:t>：</w:t>
      </w:r>
      <w:r>
        <w:rPr>
          <w:rFonts w:hint="eastAsia"/>
        </w:rPr>
        <w:t>本</w:t>
      </w:r>
      <w:r>
        <w:t>文档主要</w:t>
      </w:r>
      <w:r>
        <w:rPr>
          <w:rFonts w:hint="eastAsia"/>
        </w:rPr>
        <w:t>参考</w:t>
      </w:r>
      <w:r>
        <w:t>ISO9001</w:t>
      </w:r>
      <w:r>
        <w:rPr>
          <w:rFonts w:hint="eastAsia"/>
        </w:rPr>
        <w:t>标准</w:t>
      </w:r>
    </w:p>
    <w:p>
      <w:pPr>
        <w:pStyle w:val="2"/>
      </w:pPr>
      <w:bookmarkStart w:id="10" w:name="_Toc534998981"/>
      <w:r>
        <w:t>2</w:t>
      </w:r>
      <w:r>
        <w:tab/>
      </w:r>
      <w:r>
        <w:t>项目概述</w:t>
      </w:r>
      <w:bookmarkEnd w:id="10"/>
    </w:p>
    <w:p>
      <w:pPr>
        <w:pStyle w:val="3"/>
      </w:pPr>
      <w:bookmarkStart w:id="11" w:name="_Toc534998982"/>
      <w:r>
        <w:t>2.1</w:t>
      </w:r>
      <w:r>
        <w:tab/>
      </w:r>
      <w:r>
        <w:t>项目基本信息</w:t>
      </w:r>
      <w:bookmarkEnd w:id="11"/>
    </w:p>
    <w:p>
      <w:pPr>
        <w:spacing w:after="0" w:line="24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项目发起者：</w:t>
      </w:r>
      <w:r>
        <w:rPr>
          <w:rFonts w:hint="eastAsia"/>
          <w:sz w:val="24"/>
          <w:szCs w:val="24"/>
          <w:lang w:val="en-US" w:eastAsia="zh-CN"/>
        </w:rPr>
        <w:t>陈幼安</w:t>
      </w:r>
    </w:p>
    <w:p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项目名称：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知否”个人知识库</w:t>
      </w:r>
    </w:p>
    <w:p>
      <w:pPr>
        <w:spacing w:after="0" w:line="240" w:lineRule="auto"/>
      </w:pPr>
    </w:p>
    <w:p>
      <w:pPr>
        <w:pStyle w:val="3"/>
      </w:pPr>
      <w:bookmarkStart w:id="12" w:name="_Toc534998983"/>
      <w:r>
        <w:t>2.2</w:t>
      </w:r>
      <w:r>
        <w:tab/>
      </w:r>
      <w:r>
        <w:t>工作内容</w:t>
      </w:r>
      <w:bookmarkEnd w:id="12"/>
    </w:p>
    <w:p>
      <w:pPr>
        <w:spacing w:after="0" w:line="240" w:lineRule="auto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依照需求工程结束后确定的需求规格说明书进行开发，并在产品开发完成后提供产品的维护服务，预计维护内容包括四种基础的维护类型，改正性维护、适应性维护、完善性维护、预防性维护</w:t>
      </w:r>
    </w:p>
    <w:p>
      <w:pPr>
        <w:spacing w:after="0" w:line="240" w:lineRule="auto"/>
      </w:pPr>
    </w:p>
    <w:p>
      <w:pPr>
        <w:pStyle w:val="3"/>
      </w:pPr>
      <w:bookmarkStart w:id="13" w:name="_Toc534998984"/>
      <w:r>
        <w:t>2.3</w:t>
      </w:r>
      <w:r>
        <w:tab/>
      </w:r>
      <w:r>
        <w:t>维护人员</w:t>
      </w:r>
      <w:bookmarkEnd w:id="13"/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298"/>
        <w:gridCol w:w="3778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98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778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吕博图</w:t>
            </w:r>
          </w:p>
        </w:tc>
        <w:tc>
          <w:tcPr>
            <w:tcW w:w="1298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3778" w:type="dxa"/>
            <w:shd w:val="clear" w:color="auto" w:fill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负责学习维护方法并实践，撰写《</w:t>
            </w:r>
            <w:r>
              <w:rPr>
                <w:rFonts w:hint="eastAsia" w:ascii="宋体" w:hAnsi="宋体"/>
                <w:sz w:val="24"/>
                <w:szCs w:val="24"/>
              </w:rPr>
              <w:t>系统维护培训手册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298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做好基本的攻击维护，实现基本的网络运行的安全性，可行性以及网站的稳定性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潘姝焱</w:t>
            </w:r>
          </w:p>
        </w:tc>
        <w:tc>
          <w:tcPr>
            <w:tcW w:w="1298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负责开拓网络营销资源和渠道，做网站外链，提升网站整体流量和知名度，撰写</w:t>
            </w:r>
            <w:r>
              <w:rPr>
                <w:rFonts w:hint="eastAsia"/>
                <w:sz w:val="24"/>
                <w:szCs w:val="24"/>
              </w:rPr>
              <w:t>《系统维护计划》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庄博伟</w:t>
            </w:r>
          </w:p>
        </w:tc>
        <w:tc>
          <w:tcPr>
            <w:tcW w:w="1298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负责数据库进行正常的维护、正常的更新，也包含我们对数据库的一些问题解决，并且服务器维护。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邓皓文</w:t>
            </w:r>
          </w:p>
        </w:tc>
        <w:tc>
          <w:tcPr>
            <w:tcW w:w="1298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需要保持好本网站和其他外链，就是我们所知道的友情链接，撰写</w:t>
            </w:r>
            <w:r>
              <w:rPr>
                <w:rFonts w:hint="eastAsia" w:ascii="宋体" w:hAnsi="宋体"/>
                <w:sz w:val="24"/>
                <w:szCs w:val="24"/>
              </w:rPr>
              <w:t>《系统维护手册》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3"/>
      </w:pPr>
      <w:bookmarkStart w:id="14" w:name="_Toc534998985"/>
      <w:r>
        <w:t>2.4</w:t>
      </w:r>
      <w:r>
        <w:tab/>
      </w:r>
      <w:r>
        <w:t>产品</w:t>
      </w:r>
      <w:bookmarkEnd w:id="14"/>
    </w:p>
    <w:p>
      <w:pPr>
        <w:pStyle w:val="4"/>
      </w:pPr>
      <w:bookmarkStart w:id="15" w:name="_Toc534998986"/>
      <w:r>
        <w:t>2.4.1需要移交用户的文件</w:t>
      </w:r>
      <w:bookmarkEnd w:id="15"/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3"/>
        <w:gridCol w:w="1602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2" w:type="pct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文档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名称</w:t>
            </w:r>
          </w:p>
        </w:tc>
        <w:tc>
          <w:tcPr>
            <w:tcW w:w="940" w:type="pct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电子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版</w:t>
            </w:r>
          </w:p>
        </w:tc>
        <w:tc>
          <w:tcPr>
            <w:tcW w:w="878" w:type="pct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纸质版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《系统维护计划》</w:t>
            </w:r>
          </w:p>
        </w:tc>
        <w:tc>
          <w:tcPr>
            <w:tcW w:w="940" w:type="pct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878" w:type="pct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2" w:type="pct"/>
          </w:tcPr>
          <w:p>
            <w:pPr>
              <w:pStyle w:val="14"/>
              <w:spacing w:line="240" w:lineRule="auto"/>
              <w:ind w:firstLine="0"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《系统维护手册》</w:t>
            </w:r>
          </w:p>
        </w:tc>
        <w:tc>
          <w:tcPr>
            <w:tcW w:w="940" w:type="pct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878" w:type="pct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2" w:type="pct"/>
          </w:tcPr>
          <w:p>
            <w:pPr>
              <w:pStyle w:val="14"/>
              <w:spacing w:line="240" w:lineRule="auto"/>
              <w:ind w:firstLine="0"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《系统维护培训手册》</w:t>
            </w:r>
          </w:p>
        </w:tc>
        <w:tc>
          <w:tcPr>
            <w:tcW w:w="940" w:type="pct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878" w:type="pct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</w:tbl>
    <w:p>
      <w:pPr>
        <w:spacing w:after="0" w:line="240" w:lineRule="auto"/>
      </w:pPr>
    </w:p>
    <w:p>
      <w:pPr>
        <w:pStyle w:val="4"/>
      </w:pPr>
      <w:bookmarkStart w:id="16" w:name="_Toc534998987"/>
      <w:r>
        <w:t>2.4.2服务</w:t>
      </w:r>
      <w:bookmarkEnd w:id="16"/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199"/>
        <w:gridCol w:w="1890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服务名称</w:t>
            </w:r>
          </w:p>
        </w:tc>
        <w:tc>
          <w:tcPr>
            <w:tcW w:w="1290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开始时间</w:t>
            </w:r>
          </w:p>
        </w:tc>
        <w:tc>
          <w:tcPr>
            <w:tcW w:w="1109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服务期限</w:t>
            </w:r>
          </w:p>
        </w:tc>
        <w:tc>
          <w:tcPr>
            <w:tcW w:w="1400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pct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数据库维护</w:t>
            </w:r>
          </w:p>
        </w:tc>
        <w:tc>
          <w:tcPr>
            <w:tcW w:w="1290" w:type="pct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/1</w:t>
            </w:r>
          </w:p>
        </w:tc>
        <w:tc>
          <w:tcPr>
            <w:tcW w:w="1109" w:type="pct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100天</w:t>
            </w:r>
          </w:p>
        </w:tc>
        <w:tc>
          <w:tcPr>
            <w:tcW w:w="1400" w:type="pct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201" w:type="pct"/>
          </w:tcPr>
          <w:p>
            <w:pPr>
              <w:pStyle w:val="14"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系统BUG修复</w:t>
            </w:r>
          </w:p>
        </w:tc>
        <w:tc>
          <w:tcPr>
            <w:tcW w:w="1290" w:type="pc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2020/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/1</w:t>
            </w:r>
          </w:p>
        </w:tc>
        <w:tc>
          <w:tcPr>
            <w:tcW w:w="1109" w:type="pc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100天</w:t>
            </w:r>
          </w:p>
        </w:tc>
        <w:tc>
          <w:tcPr>
            <w:tcW w:w="1400" w:type="pc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pct"/>
          </w:tcPr>
          <w:p>
            <w:pPr>
              <w:pStyle w:val="14"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服务器维护</w:t>
            </w:r>
          </w:p>
        </w:tc>
        <w:tc>
          <w:tcPr>
            <w:tcW w:w="1290" w:type="pc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2020/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/1</w:t>
            </w:r>
          </w:p>
        </w:tc>
        <w:tc>
          <w:tcPr>
            <w:tcW w:w="1109" w:type="pc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100天</w:t>
            </w:r>
          </w:p>
        </w:tc>
        <w:tc>
          <w:tcPr>
            <w:tcW w:w="1400" w:type="pc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4"/>
      </w:pPr>
      <w:bookmarkStart w:id="17" w:name="_Toc534998988"/>
      <w:r>
        <w:t>2.4.3</w:t>
      </w:r>
      <w:r>
        <w:tab/>
      </w:r>
      <w:r>
        <w:t>非移交的内容</w:t>
      </w:r>
      <w:bookmarkEnd w:id="17"/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7"/>
        <w:gridCol w:w="4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6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文件名称</w:t>
            </w:r>
          </w:p>
        </w:tc>
        <w:tc>
          <w:tcPr>
            <w:tcW w:w="2784" w:type="pc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内容要点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pc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系统维护-WBS</w:t>
            </w:r>
          </w:p>
        </w:tc>
        <w:tc>
          <w:tcPr>
            <w:tcW w:w="2784" w:type="pc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系统维护阶段工作分解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pc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系统维护-组织结构</w:t>
            </w:r>
          </w:p>
        </w:tc>
        <w:tc>
          <w:tcPr>
            <w:tcW w:w="2784" w:type="pc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系统维护阶段人员构架</w:t>
            </w:r>
          </w:p>
        </w:tc>
      </w:tr>
    </w:tbl>
    <w:p>
      <w:pPr>
        <w:pStyle w:val="4"/>
      </w:pPr>
      <w:bookmarkStart w:id="18" w:name="_Toc534998989"/>
      <w:r>
        <w:t>2.5</w:t>
      </w:r>
      <w:r>
        <w:tab/>
      </w:r>
      <w:r>
        <w:t>验收标准</w:t>
      </w:r>
      <w:bookmarkEnd w:id="18"/>
    </w:p>
    <w:tbl>
      <w:tblPr>
        <w:tblStyle w:val="10"/>
        <w:tblW w:w="851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027"/>
        <w:gridCol w:w="885"/>
        <w:gridCol w:w="4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文档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名称</w:t>
            </w:r>
          </w:p>
        </w:tc>
        <w:tc>
          <w:tcPr>
            <w:tcW w:w="102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负责人</w:t>
            </w:r>
          </w:p>
        </w:tc>
        <w:tc>
          <w:tcPr>
            <w:tcW w:w="88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审核人</w:t>
            </w:r>
          </w:p>
        </w:tc>
        <w:tc>
          <w:tcPr>
            <w:tcW w:w="43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验收标准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《系统维护计划》</w:t>
            </w:r>
          </w:p>
        </w:tc>
        <w:tc>
          <w:tcPr>
            <w:tcW w:w="1027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潘姝焱</w:t>
            </w:r>
          </w:p>
        </w:tc>
        <w:tc>
          <w:tcPr>
            <w:tcW w:w="885" w:type="dxa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吕博图</w:t>
            </w:r>
          </w:p>
        </w:tc>
        <w:tc>
          <w:tcPr>
            <w:tcW w:w="433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言辞得体、内容完善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14"/>
              <w:spacing w:line="240" w:lineRule="auto"/>
              <w:ind w:firstLine="0"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《系统维护手册》</w:t>
            </w:r>
          </w:p>
        </w:tc>
        <w:tc>
          <w:tcPr>
            <w:tcW w:w="1027" w:type="dxa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邓皓文</w:t>
            </w:r>
          </w:p>
        </w:tc>
        <w:tc>
          <w:tcPr>
            <w:tcW w:w="8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吕博图</w:t>
            </w:r>
          </w:p>
        </w:tc>
        <w:tc>
          <w:tcPr>
            <w:tcW w:w="433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覆盖本系统应用软件的维护手段，言辞得体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14"/>
              <w:spacing w:line="240" w:lineRule="auto"/>
              <w:ind w:firstLine="0"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《系统维护培训手册》</w:t>
            </w:r>
          </w:p>
        </w:tc>
        <w:tc>
          <w:tcPr>
            <w:tcW w:w="10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吕博图</w:t>
            </w:r>
          </w:p>
        </w:tc>
        <w:tc>
          <w:tcPr>
            <w:tcW w:w="8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吕博图</w:t>
            </w:r>
          </w:p>
        </w:tc>
        <w:tc>
          <w:tcPr>
            <w:tcW w:w="433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简单易懂，按使用的顺序编写手册，使得开发及维护人员能够一步一步按照顺序操作</w:t>
            </w:r>
          </w:p>
        </w:tc>
      </w:tr>
    </w:tbl>
    <w:p>
      <w:pPr>
        <w:pStyle w:val="4"/>
      </w:pPr>
      <w:bookmarkStart w:id="19" w:name="_Toc534998990"/>
      <w:r>
        <w:t>2.6</w:t>
      </w:r>
      <w:r>
        <w:tab/>
      </w:r>
      <w:r>
        <w:t>本计划的批准者和批准日期</w:t>
      </w:r>
      <w:bookmarkEnd w:id="19"/>
    </w:p>
    <w:p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暂未批准</w:t>
      </w:r>
    </w:p>
    <w:p>
      <w:pPr>
        <w:spacing w:after="0" w:line="240" w:lineRule="auto"/>
      </w:pPr>
    </w:p>
    <w:p>
      <w:pPr>
        <w:pStyle w:val="2"/>
      </w:pPr>
      <w:bookmarkStart w:id="20" w:name="_Toc534998991"/>
      <w:r>
        <w:t>3</w:t>
      </w:r>
      <w:r>
        <w:tab/>
      </w:r>
      <w:r>
        <w:t>实施计划</w:t>
      </w:r>
      <w:bookmarkEnd w:id="20"/>
    </w:p>
    <w:p>
      <w:pPr>
        <w:pStyle w:val="3"/>
      </w:pPr>
      <w:bookmarkStart w:id="21" w:name="_Toc534998992"/>
      <w:r>
        <w:t>3.1</w:t>
      </w:r>
      <w:r>
        <w:tab/>
      </w:r>
      <w:r>
        <w:t>工作任务的分解与人员分工</w:t>
      </w:r>
      <w:bookmarkEnd w:id="21"/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drawing>
          <wp:inline distT="0" distB="0" distL="114300" distR="114300">
            <wp:extent cx="5271135" cy="1281430"/>
            <wp:effectExtent l="0" t="0" r="1905" b="13970"/>
            <wp:docPr id="2" name="图片 2" descr="系统维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维护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tbl>
      <w:tblPr>
        <w:tblStyle w:val="9"/>
        <w:tblW w:w="893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1275"/>
        <w:gridCol w:w="2835"/>
        <w:gridCol w:w="1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里程碑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任务名称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输出</w:t>
            </w:r>
          </w:p>
        </w:tc>
        <w:tc>
          <w:tcPr>
            <w:tcW w:w="170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1" w:type="dxa"/>
            <w:vMerge w:val="restart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提交维护报告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系统维护报告</w:t>
            </w:r>
          </w:p>
        </w:tc>
        <w:tc>
          <w:tcPr>
            <w:tcW w:w="170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1" w:type="dxa"/>
            <w:vMerge w:val="continue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整理系统备份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系统备份情况</w:t>
            </w:r>
          </w:p>
        </w:tc>
        <w:tc>
          <w:tcPr>
            <w:tcW w:w="170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1" w:type="dxa"/>
            <w:vMerge w:val="continue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数据库清理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数据库使用情况</w:t>
            </w:r>
          </w:p>
        </w:tc>
        <w:tc>
          <w:tcPr>
            <w:tcW w:w="170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1" w:type="dxa"/>
            <w:vMerge w:val="continue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整理错误日志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异常日志报告</w:t>
            </w:r>
          </w:p>
        </w:tc>
        <w:tc>
          <w:tcPr>
            <w:tcW w:w="170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TBD</w:t>
            </w:r>
          </w:p>
        </w:tc>
      </w:tr>
    </w:tbl>
    <w:p>
      <w:pPr>
        <w:pStyle w:val="3"/>
      </w:pPr>
      <w:bookmarkStart w:id="22" w:name="_Toc534998993"/>
      <w:r>
        <w:t>3.</w:t>
      </w:r>
      <w:r>
        <w:rPr>
          <w:rFonts w:hint="eastAsia"/>
        </w:rPr>
        <w:t>2</w:t>
      </w:r>
      <w:r>
        <w:t>接口人员</w:t>
      </w:r>
      <w:bookmarkEnd w:id="22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536"/>
        <w:gridCol w:w="3216"/>
        <w:gridCol w:w="907"/>
        <w:gridCol w:w="14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323" w:type="dxa"/>
            <w:vMerge w:val="restart"/>
            <w:shd w:val="clear" w:color="auto" w:fill="auto"/>
          </w:tcPr>
          <w:p>
            <w:pPr>
              <w:ind w:firstLine="42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姓名</w:t>
            </w:r>
          </w:p>
        </w:tc>
        <w:tc>
          <w:tcPr>
            <w:tcW w:w="5319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42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联系方式</w:t>
            </w:r>
          </w:p>
        </w:tc>
        <w:tc>
          <w:tcPr>
            <w:tcW w:w="1654" w:type="dxa"/>
            <w:vMerge w:val="restart"/>
            <w:shd w:val="clear" w:color="auto" w:fill="auto"/>
          </w:tcPr>
          <w:p>
            <w:pPr>
              <w:ind w:firstLine="422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接口联系人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323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联系电话</w:t>
            </w:r>
          </w:p>
        </w:tc>
        <w:tc>
          <w:tcPr>
            <w:tcW w:w="283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ind w:firstLine="422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邮箱</w:t>
            </w:r>
          </w:p>
        </w:tc>
        <w:tc>
          <w:tcPr>
            <w:tcW w:w="1055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地址</w:t>
            </w:r>
          </w:p>
        </w:tc>
        <w:tc>
          <w:tcPr>
            <w:tcW w:w="1654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>
            <w:pPr>
              <w:ind w:firstLine="420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陈幼安</w:t>
            </w:r>
          </w:p>
        </w:tc>
        <w:tc>
          <w:tcPr>
            <w:tcW w:w="143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83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youanchen@harmonycloud.cn</w:t>
            </w:r>
          </w:p>
        </w:tc>
        <w:tc>
          <w:tcPr>
            <w:tcW w:w="105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54" w:type="dxa"/>
          </w:tcPr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vAlign w:val="top"/>
          </w:tcPr>
          <w:p>
            <w:pPr>
              <w:ind w:firstLine="420" w:firstLine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bookmarkStart w:id="23" w:name="_Toc534998994"/>
            <w:r>
              <w:rPr>
                <w:rFonts w:hint="eastAsia" w:ascii="宋体" w:hAnsi="宋体" w:eastAsia="宋体" w:cs="宋体"/>
                <w:sz w:val="24"/>
                <w:szCs w:val="24"/>
              </w:rPr>
              <w:t>杨枨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13357102333</w:t>
            </w:r>
          </w:p>
        </w:tc>
        <w:tc>
          <w:tcPr>
            <w:tcW w:w="283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"mailto:yangc@zucc.edu.cn"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yangc@zucc.edu.cn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055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理四504</w:t>
            </w:r>
          </w:p>
        </w:tc>
        <w:tc>
          <w:tcPr>
            <w:tcW w:w="1654" w:type="dxa"/>
            <w:vAlign w:val="top"/>
          </w:tcPr>
          <w:p>
            <w:pPr>
              <w:ind w:firstLine="42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TBD</w:t>
            </w:r>
          </w:p>
        </w:tc>
      </w:tr>
    </w:tbl>
    <w:p>
      <w:pPr>
        <w:pStyle w:val="3"/>
      </w:pPr>
      <w:r>
        <w:t>3.</w:t>
      </w:r>
      <w:r>
        <w:rPr>
          <w:rFonts w:hint="eastAsia"/>
        </w:rPr>
        <w:t>3</w:t>
      </w:r>
      <w:r>
        <w:tab/>
      </w:r>
      <w:r>
        <w:t>进度</w:t>
      </w:r>
      <w:bookmarkEnd w:id="23"/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验收测试之后系统上线之时的后100天内</w:t>
      </w:r>
      <w:bookmarkStart w:id="87" w:name="_GoBack"/>
      <w:bookmarkEnd w:id="87"/>
      <w:r>
        <w:rPr>
          <w:rFonts w:hint="eastAsia" w:ascii="宋体" w:hAnsi="宋体" w:eastAsia="宋体" w:cs="宋体"/>
          <w:sz w:val="24"/>
          <w:szCs w:val="24"/>
        </w:rPr>
        <w:t>，2020年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月1日开始</w:t>
      </w:r>
    </w:p>
    <w:p>
      <w:pPr>
        <w:spacing w:after="0" w:line="240" w:lineRule="auto"/>
      </w:pPr>
    </w:p>
    <w:p>
      <w:pPr>
        <w:pStyle w:val="3"/>
      </w:pPr>
      <w:bookmarkStart w:id="24" w:name="_Toc534998995"/>
      <w:r>
        <w:t>3.</w:t>
      </w:r>
      <w:r>
        <w:rPr>
          <w:rFonts w:hint="eastAsia"/>
        </w:rPr>
        <w:t>4</w:t>
      </w:r>
      <w:r>
        <w:tab/>
      </w:r>
      <w:r>
        <w:t>预算</w:t>
      </w:r>
      <w:bookmarkEnd w:id="24"/>
    </w:p>
    <w:tbl>
      <w:tblPr>
        <w:tblStyle w:val="9"/>
        <w:tblW w:w="835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75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名称</w:t>
            </w:r>
          </w:p>
        </w:tc>
        <w:tc>
          <w:tcPr>
            <w:tcW w:w="175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预计费用（元）</w:t>
            </w:r>
          </w:p>
        </w:tc>
        <w:tc>
          <w:tcPr>
            <w:tcW w:w="41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培训费用</w:t>
            </w:r>
          </w:p>
        </w:tc>
        <w:tc>
          <w:tcPr>
            <w:tcW w:w="175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41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组员自行进行组内培训，培训方式为自主看书，组员辅导，询问教师等免费方式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参考资料</w:t>
            </w:r>
          </w:p>
        </w:tc>
        <w:tc>
          <w:tcPr>
            <w:tcW w:w="175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41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均为电子书或者网上博客，书籍可在图书馆免费借阅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人员薪酬</w:t>
            </w:r>
          </w:p>
        </w:tc>
        <w:tc>
          <w:tcPr>
            <w:tcW w:w="1757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29409.6</w:t>
            </w:r>
          </w:p>
        </w:tc>
        <w:tc>
          <w:tcPr>
            <w:tcW w:w="41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1.27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元/小时，5人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一周工作6天，每天4小时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总计</w:t>
            </w:r>
          </w:p>
        </w:tc>
        <w:tc>
          <w:tcPr>
            <w:tcW w:w="1757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29409.6</w:t>
            </w:r>
          </w:p>
        </w:tc>
        <w:tc>
          <w:tcPr>
            <w:tcW w:w="41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TBD</w:t>
            </w:r>
          </w:p>
        </w:tc>
      </w:tr>
    </w:tbl>
    <w:p>
      <w:pPr>
        <w:pStyle w:val="3"/>
      </w:pPr>
      <w:bookmarkStart w:id="25" w:name="_Toc534998996"/>
      <w:r>
        <w:t>3.</w:t>
      </w:r>
      <w:r>
        <w:rPr>
          <w:rFonts w:hint="eastAsia"/>
        </w:rPr>
        <w:t>5</w:t>
      </w:r>
      <w:r>
        <w:tab/>
      </w:r>
      <w:r>
        <w:t>关键问题</w:t>
      </w:r>
      <w:bookmarkEnd w:id="25"/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pStyle w:val="2"/>
      </w:pPr>
      <w:bookmarkStart w:id="26" w:name="_Toc534998997"/>
      <w:r>
        <w:t>4</w:t>
      </w:r>
      <w:r>
        <w:tab/>
      </w:r>
      <w:r>
        <w:t>支持条件</w:t>
      </w:r>
      <w:bookmarkEnd w:id="26"/>
    </w:p>
    <w:p>
      <w:pPr>
        <w:pStyle w:val="3"/>
      </w:pPr>
      <w:bookmarkStart w:id="27" w:name="_Toc534998998"/>
      <w:r>
        <w:t>4.1</w:t>
      </w:r>
      <w:r>
        <w:tab/>
      </w:r>
      <w:r>
        <w:t>计算机系统支持</w:t>
      </w:r>
      <w:bookmarkEnd w:id="27"/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</w:rPr>
      </w:pPr>
      <w:r>
        <w:t></w:t>
      </w:r>
      <w: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Win 7/8/10 操作系统电脑 </w:t>
      </w:r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Office系列软件 </w:t>
      </w:r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客户提供的服务器 </w:t>
      </w:r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数据库软件 （mysql8.0和workbench 8.0.13） 在配置服务器之后安装 </w:t>
      </w:r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WebStorm 前端开发软件</w:t>
      </w:r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Github 配置管理软件</w:t>
      </w:r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UML模型设计工具：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draw.io</w:t>
      </w:r>
    </w:p>
    <w:p>
      <w:pPr>
        <w:pStyle w:val="3"/>
      </w:pPr>
      <w:bookmarkStart w:id="28" w:name="_Toc534998999"/>
      <w:r>
        <w:t>4.2</w:t>
      </w:r>
      <w:r>
        <w:tab/>
      </w:r>
      <w:r>
        <w:t>需由用户承担的工作</w:t>
      </w:r>
      <w:bookmarkEnd w:id="28"/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</w:rPr>
      </w:pPr>
      <w:r>
        <w:t>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确保服务器联网及运行时不发生断电</w:t>
      </w:r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有工作人员定期打扫机房</w:t>
      </w:r>
    </w:p>
    <w:p>
      <w:pPr>
        <w:pStyle w:val="3"/>
      </w:pPr>
      <w:bookmarkStart w:id="29" w:name="_Toc534999000"/>
      <w:r>
        <w:t>4.3</w:t>
      </w:r>
      <w:r>
        <w:tab/>
      </w:r>
      <w:r>
        <w:t>由外单位提供的条件</w:t>
      </w:r>
      <w:bookmarkEnd w:id="29"/>
    </w:p>
    <w:p>
      <w:pPr>
        <w:spacing w:after="0"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pStyle w:val="2"/>
      </w:pPr>
      <w:bookmarkStart w:id="30" w:name="_Toc534999001"/>
      <w:r>
        <w:t>5</w:t>
      </w:r>
      <w:r>
        <w:tab/>
      </w:r>
      <w:r>
        <w:t>人力资源管理计划</w:t>
      </w:r>
      <w:bookmarkEnd w:id="30"/>
    </w:p>
    <w:p>
      <w:pPr>
        <w:pStyle w:val="3"/>
      </w:pPr>
      <w:bookmarkStart w:id="31" w:name="_Toc534999002"/>
      <w:r>
        <w:t>5.1角色和职责</w:t>
      </w:r>
      <w:bookmarkEnd w:id="31"/>
    </w:p>
    <w:tbl>
      <w:tblPr>
        <w:tblStyle w:val="9"/>
        <w:tblW w:w="929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1559"/>
        <w:gridCol w:w="5103"/>
        <w:gridCol w:w="1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color w:val="363636"/>
                <w:sz w:val="24"/>
                <w:szCs w:val="24"/>
              </w:rPr>
              <w:t>名称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5103" w:type="dxa"/>
            <w:shd w:val="clear" w:color="auto" w:fill="auto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1359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FFFFF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吕博图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5103" w:type="dxa"/>
            <w:shd w:val="clear" w:color="auto" w:fill="FFFFFF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负责学习维护方法并实践，撰写《</w:t>
            </w:r>
            <w:r>
              <w:rPr>
                <w:rFonts w:hint="eastAsia" w:ascii="宋体" w:hAnsi="宋体"/>
                <w:sz w:val="24"/>
                <w:szCs w:val="24"/>
              </w:rPr>
              <w:t>系统维护培训手册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  <w:tc>
          <w:tcPr>
            <w:tcW w:w="1359" w:type="dxa"/>
            <w:shd w:val="clear" w:color="auto" w:fill="FFFFFF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FFFFF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做好基本的攻击维护，实现基本的网络运行的安全性，可行性以及网站的稳定性</w:t>
            </w:r>
          </w:p>
        </w:tc>
        <w:tc>
          <w:tcPr>
            <w:tcW w:w="1359" w:type="dxa"/>
            <w:shd w:val="clear" w:color="auto" w:fill="FFFFFF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FFFFF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潘姝焱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负责开拓网络营销资源和渠道，做网站外链，提升网站整体流量和知名度，撰写</w:t>
            </w:r>
            <w:r>
              <w:rPr>
                <w:rFonts w:hint="eastAsia"/>
                <w:sz w:val="24"/>
                <w:szCs w:val="24"/>
              </w:rPr>
              <w:t>《系统维护计划》</w:t>
            </w:r>
          </w:p>
        </w:tc>
        <w:tc>
          <w:tcPr>
            <w:tcW w:w="1359" w:type="dxa"/>
            <w:shd w:val="clear" w:color="auto" w:fill="FFFFFF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FFFFF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庄博伟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负责数据库进行正常的维护、正常的更新，也包含我们对数据库的一些问题解决，并且服务器维护。</w:t>
            </w:r>
          </w:p>
        </w:tc>
        <w:tc>
          <w:tcPr>
            <w:tcW w:w="1359" w:type="dxa"/>
            <w:shd w:val="clear" w:color="auto" w:fill="FFFFFF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shd w:val="clear" w:color="auto" w:fill="FFFFFF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邓皓文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需要保持好本网站和其他外链，就是我们所知道的友情链接，撰写</w:t>
            </w:r>
            <w:r>
              <w:rPr>
                <w:rFonts w:hint="eastAsia" w:ascii="宋体" w:hAnsi="宋体"/>
                <w:sz w:val="24"/>
                <w:szCs w:val="24"/>
              </w:rPr>
              <w:t>《系统维护手册》</w:t>
            </w:r>
          </w:p>
        </w:tc>
        <w:tc>
          <w:tcPr>
            <w:tcW w:w="1359" w:type="dxa"/>
            <w:shd w:val="clear" w:color="auto" w:fill="FFFFFF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</w:pPr>
      <w:bookmarkStart w:id="32" w:name="_Toc534999003"/>
      <w:r>
        <w:t>5.</w:t>
      </w:r>
      <w:r>
        <w:rPr>
          <w:rFonts w:hint="eastAsia"/>
        </w:rPr>
        <w:t>2</w:t>
      </w:r>
      <w:r>
        <w:t>组织结构</w:t>
      </w:r>
      <w:bookmarkEnd w:id="32"/>
    </w:p>
    <w:p>
      <w:pPr>
        <w:spacing w:after="0"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1264920"/>
            <wp:effectExtent l="0" t="0" r="13970" b="0"/>
            <wp:docPr id="4" name="图片 4" descr="吕博图 (项目经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吕博图 (项目经理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3" w:name="_Toc534999004"/>
      <w:r>
        <w:t>5.</w:t>
      </w:r>
      <w:r>
        <w:rPr>
          <w:rFonts w:hint="eastAsia"/>
        </w:rPr>
        <w:t>3</w:t>
      </w:r>
      <w:r>
        <w:t>人员技能</w:t>
      </w:r>
      <w:bookmarkEnd w:id="33"/>
    </w:p>
    <w:tbl>
      <w:tblPr>
        <w:tblStyle w:val="9"/>
        <w:tblW w:w="6245" w:type="dxa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0"/>
        <w:gridCol w:w="1040"/>
        <w:gridCol w:w="10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吕博图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潘姝焱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庄博伟</w:t>
            </w:r>
          </w:p>
        </w:tc>
        <w:tc>
          <w:tcPr>
            <w:tcW w:w="1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邓皓文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绩效管理制度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项目管理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Office技能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细致度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B+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B+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B+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B+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沟通协调能力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维护能力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</w:tr>
    </w:tbl>
    <w:p>
      <w:bookmarkStart w:id="34" w:name="_Toc534999005"/>
    </w:p>
    <w:tbl>
      <w:tblPr>
        <w:tblStyle w:val="9"/>
        <w:tblW w:w="6245" w:type="dxa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3"/>
        <w:gridCol w:w="33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标准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等级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B-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极差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很差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B+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一般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很好</w:t>
            </w:r>
          </w:p>
        </w:tc>
      </w:tr>
    </w:tbl>
    <w:p/>
    <w:p>
      <w:pPr>
        <w:pStyle w:val="3"/>
      </w:pPr>
      <w:r>
        <w:t>5.4</w:t>
      </w:r>
      <w:r>
        <w:tab/>
      </w:r>
      <w:r>
        <w:t>绩效考评</w:t>
      </w:r>
      <w:bookmarkEnd w:id="34"/>
    </w:p>
    <w:p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由项目经理根据该阶段各个人员的工作量进行考评。</w:t>
      </w:r>
    </w:p>
    <w:p>
      <w:pPr>
        <w:pStyle w:val="2"/>
      </w:pPr>
      <w:bookmarkStart w:id="35" w:name="_Toc534999006"/>
      <w:r>
        <w:rPr>
          <w:rFonts w:hint="eastAsia"/>
        </w:rPr>
        <w:t>6沟通管理计划</w:t>
      </w:r>
      <w:bookmarkEnd w:id="35"/>
    </w:p>
    <w:p>
      <w:pPr>
        <w:pStyle w:val="3"/>
      </w:pPr>
      <w:bookmarkStart w:id="36" w:name="_Toc531879212"/>
      <w:bookmarkStart w:id="37" w:name="_Toc534999007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干系人手册</w:t>
      </w:r>
      <w:bookmarkEnd w:id="36"/>
      <w:bookmarkEnd w:id="37"/>
    </w:p>
    <w:tbl>
      <w:tblPr>
        <w:tblStyle w:val="9"/>
        <w:tblW w:w="83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01"/>
        <w:gridCol w:w="1800"/>
        <w:gridCol w:w="1352"/>
        <w:gridCol w:w="2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干系人姓名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角色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所在地</w:t>
            </w:r>
          </w:p>
        </w:tc>
        <w:tc>
          <w:tcPr>
            <w:tcW w:w="2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干系人描述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陈幼安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需求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任务下达者/客户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t>youanchen@harmonycloud.cn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本项目产品交付人之一/以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身份使用该系统/代表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群体提出功能需求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杨枨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需求任务下达者、监督者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"mailto:yangc@zucc.edu.cn"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t>yangc@zucc.edu.cn</w: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理四 50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本项目产品交付人之一/以教师身份使用该系统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陈炜舜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案例提供者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t>weishunchen@harmonycloud.cn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案例提供者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李以昕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用户代表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instrText xml:space="preserve"> HYPERLINK "mailto:yangc@zucc.edu.cn" </w:instrTex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31801343</w: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t>@</w: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stu.</w: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t>zucc.edu.cn</w: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惟学</w:t>
            </w:r>
          </w:p>
        </w:tc>
        <w:tc>
          <w:tcPr>
            <w:tcW w:w="2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身份使用该系统/代表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群体提出功能需求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陈正祎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管理员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instrText xml:space="preserve"> HYPERLINK "mailto:yangc@zucc.edu.cn" </w:instrTex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31801342</w: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t>@</w: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stu.</w: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t>zucc.edu.cn</w:t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惟学</w:t>
            </w:r>
          </w:p>
        </w:tc>
        <w:tc>
          <w:tcPr>
            <w:tcW w:w="2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身份使用该系统/代表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群体提出功能需求</w:t>
            </w:r>
          </w:p>
        </w:tc>
      </w:tr>
    </w:tbl>
    <w:p>
      <w:pPr>
        <w:pStyle w:val="15"/>
      </w:pPr>
    </w:p>
    <w:p>
      <w:pPr>
        <w:rPr>
          <w:rFonts w:asciiTheme="majorEastAsia" w:hAnsiTheme="majorEastAsia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bookmarkStart w:id="38" w:name="_Toc534999008"/>
      <w:bookmarkStart w:id="39" w:name="_Toc531879213"/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沟通形式</w:t>
      </w:r>
      <w:bookmarkEnd w:id="38"/>
      <w:bookmarkEnd w:id="39"/>
    </w:p>
    <w:p>
      <w:pPr>
        <w:pStyle w:val="4"/>
      </w:pPr>
      <w:bookmarkStart w:id="40" w:name="_Toc531879214"/>
      <w:bookmarkStart w:id="41" w:name="_Toc534999009"/>
      <w:r>
        <w:rPr>
          <w:rFonts w:hint="eastAsia"/>
        </w:rPr>
        <w:t>6.2.1</w:t>
      </w:r>
      <w:r>
        <w:t xml:space="preserve"> </w:t>
      </w:r>
      <w:r>
        <w:rPr>
          <w:rFonts w:hint="eastAsia"/>
        </w:rPr>
        <w:t>正式沟通</w:t>
      </w:r>
      <w:bookmarkEnd w:id="40"/>
      <w:bookmarkEnd w:id="41"/>
    </w:p>
    <w:tbl>
      <w:tblPr>
        <w:tblStyle w:val="9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134"/>
        <w:gridCol w:w="851"/>
        <w:gridCol w:w="1275"/>
        <w:gridCol w:w="1417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沟通计划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沟通方式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沟通地点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沟通时间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参与人员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552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每周例会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座谈会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理四2楼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17：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全体成员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会议记录表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上周工作评价、本周任务分配、会议记录、录音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每周评审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组内评审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线上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周日16：30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全体成员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组员评分表、上周工作成果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临时会议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座谈会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会议记录表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会议记录、录音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客户访谈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座谈会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全体人员及客户代表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邀请函及相关问题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会议记录、录音、客户需求、项目授权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用户访谈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座谈会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全体人员及用户代表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邀请函及相关问题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会议记录、录音、用户需求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汇报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邮件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线上或理四508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待定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全体人员及任务下达者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当前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工作进度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任务下达者的反馈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客户评审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全体人员及客户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项目交付物、演示PPT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会议记录、录音、工作成果评价及要求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团队建设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聚餐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资金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团建纪要</w:t>
            </w:r>
          </w:p>
        </w:tc>
      </w:tr>
    </w:tbl>
    <w:p>
      <w:pPr>
        <w:pStyle w:val="4"/>
      </w:pPr>
      <w:bookmarkStart w:id="42" w:name="_Toc531879215"/>
      <w:bookmarkStart w:id="43" w:name="_Toc534999010"/>
      <w:r>
        <w:rPr>
          <w:rFonts w:hint="eastAsia"/>
        </w:rPr>
        <w:t>6.2.2</w:t>
      </w:r>
      <w:r>
        <w:t xml:space="preserve"> </w:t>
      </w:r>
      <w:r>
        <w:rPr>
          <w:rFonts w:hint="eastAsia"/>
        </w:rPr>
        <w:t>非正式沟通</w:t>
      </w:r>
      <w:bookmarkEnd w:id="42"/>
      <w:bookmarkEnd w:id="43"/>
    </w:p>
    <w:tbl>
      <w:tblPr>
        <w:tblStyle w:val="9"/>
        <w:tblW w:w="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390"/>
        <w:gridCol w:w="1390"/>
        <w:gridCol w:w="1390"/>
        <w:gridCol w:w="1391"/>
        <w:gridCol w:w="1344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沟通计划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沟通方式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沟通地点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沟通时间</w:t>
            </w:r>
          </w:p>
        </w:tc>
        <w:tc>
          <w:tcPr>
            <w:tcW w:w="139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参与人员</w:t>
            </w:r>
          </w:p>
        </w:tc>
        <w:tc>
          <w:tcPr>
            <w:tcW w:w="13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13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日常沟通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面谈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39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全体成员</w:t>
            </w:r>
          </w:p>
        </w:tc>
        <w:tc>
          <w:tcPr>
            <w:tcW w:w="134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34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日常沟通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39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全体成员</w:t>
            </w:r>
          </w:p>
        </w:tc>
        <w:tc>
          <w:tcPr>
            <w:tcW w:w="134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34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日常沟通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QQ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网络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39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全体成员</w:t>
            </w:r>
          </w:p>
        </w:tc>
        <w:tc>
          <w:tcPr>
            <w:tcW w:w="134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34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紧急会议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座谈会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理四2楼</w:t>
            </w:r>
          </w:p>
        </w:tc>
        <w:tc>
          <w:tcPr>
            <w:tcW w:w="13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待定</w:t>
            </w:r>
          </w:p>
        </w:tc>
        <w:tc>
          <w:tcPr>
            <w:tcW w:w="139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全体成员</w:t>
            </w:r>
          </w:p>
        </w:tc>
        <w:tc>
          <w:tcPr>
            <w:tcW w:w="134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会议记录表</w:t>
            </w:r>
          </w:p>
        </w:tc>
        <w:tc>
          <w:tcPr>
            <w:tcW w:w="134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会议记录、录音</w:t>
            </w:r>
          </w:p>
        </w:tc>
      </w:tr>
    </w:tbl>
    <w:p>
      <w:pPr>
        <w:pStyle w:val="3"/>
      </w:pPr>
      <w:bookmarkStart w:id="44" w:name="_Toc531879216"/>
      <w:bookmarkStart w:id="45" w:name="_Toc534999011"/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限制沟通因素</w:t>
      </w:r>
      <w:bookmarkEnd w:id="44"/>
      <w:bookmarkEnd w:id="45"/>
    </w:p>
    <w:p>
      <w:r>
        <w:tab/>
      </w:r>
      <w:r>
        <w:rPr>
          <w:rFonts w:hint="eastAsia"/>
          <w:sz w:val="24"/>
          <w:szCs w:val="24"/>
        </w:rPr>
        <w:t>紧急情况可能导致每周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例会无法</w:t>
      </w:r>
      <w:r>
        <w:rPr>
          <w:rFonts w:hint="eastAsia"/>
          <w:sz w:val="24"/>
          <w:szCs w:val="24"/>
          <w:lang w:val="en-US" w:eastAsia="zh-CN"/>
        </w:rPr>
        <w:t>按时举行</w:t>
      </w:r>
      <w:r>
        <w:rPr>
          <w:rFonts w:hint="eastAsia"/>
          <w:sz w:val="24"/>
          <w:szCs w:val="24"/>
        </w:rPr>
        <w:t>，影响部分信息的</w:t>
      </w:r>
      <w:r>
        <w:rPr>
          <w:rFonts w:hint="eastAsia"/>
          <w:sz w:val="24"/>
          <w:szCs w:val="24"/>
          <w:lang w:val="en-US" w:eastAsia="zh-CN"/>
        </w:rPr>
        <w:t>及时</w:t>
      </w:r>
      <w:r>
        <w:rPr>
          <w:rFonts w:hint="eastAsia"/>
          <w:sz w:val="24"/>
          <w:szCs w:val="24"/>
        </w:rPr>
        <w:t>沟通，但不影响工作进程。</w:t>
      </w:r>
    </w:p>
    <w:p>
      <w:pPr>
        <w:pStyle w:val="3"/>
      </w:pPr>
      <w:bookmarkStart w:id="46" w:name="_Toc534999012"/>
      <w:bookmarkStart w:id="47" w:name="_Toc531879217"/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组内沟通时间</w:t>
      </w:r>
      <w:bookmarkEnd w:id="46"/>
      <w:bookmarkEnd w:id="47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资源日历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周日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周一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周二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周三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周四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周五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周六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上午1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庄博伟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邓皓文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庄博伟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邓皓文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上午2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下午1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庄博伟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庄博伟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下午2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庄博伟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邓皓文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庄博伟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晚上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庄博伟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庄博伟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邓皓文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庄博伟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邓皓文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庄博伟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邓皓文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0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吕博图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场地资源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4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会议室</w:t>
            </w:r>
          </w:p>
        </w:tc>
        <w:tc>
          <w:tcPr>
            <w:tcW w:w="4148" w:type="dxa"/>
            <w:gridSpan w:val="4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周二晚，周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晚</w:t>
            </w:r>
          </w:p>
        </w:tc>
      </w:tr>
    </w:tbl>
    <w:p>
      <w:pPr>
        <w:pStyle w:val="2"/>
      </w:pPr>
      <w:bookmarkStart w:id="48" w:name="_Toc531879218"/>
      <w:bookmarkStart w:id="49" w:name="_Toc534999013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风险管理计划</w:t>
      </w:r>
      <w:bookmarkEnd w:id="48"/>
      <w:bookmarkEnd w:id="49"/>
    </w:p>
    <w:p>
      <w:pPr>
        <w:pStyle w:val="3"/>
      </w:pPr>
      <w:bookmarkStart w:id="50" w:name="_Toc531879219"/>
      <w:bookmarkStart w:id="51" w:name="_Toc534999014"/>
      <w:r>
        <w:rPr>
          <w:rFonts w:hint="eastAsia"/>
        </w:rPr>
        <w:t>7.1 风险类别定义</w:t>
      </w:r>
      <w:bookmarkEnd w:id="50"/>
      <w:bookmarkEnd w:id="51"/>
    </w:p>
    <w:tbl>
      <w:tblPr>
        <w:tblStyle w:val="9"/>
        <w:tblW w:w="796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701"/>
        <w:gridCol w:w="53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风险类别</w:t>
            </w:r>
          </w:p>
        </w:tc>
        <w:tc>
          <w:tcPr>
            <w:tcW w:w="5386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技术风险</w:t>
            </w:r>
          </w:p>
        </w:tc>
        <w:tc>
          <w:tcPr>
            <w:tcW w:w="53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通常包括范围定义、需求定义、估算、假设、制约因素、技术过程、技术、技术联系等方面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管理风险</w:t>
            </w:r>
          </w:p>
        </w:tc>
        <w:tc>
          <w:tcPr>
            <w:tcW w:w="53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通常包括项目管理、项目组合管理、运营管理、组织、提供资源、沟通等方面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商业风险</w:t>
            </w:r>
          </w:p>
        </w:tc>
        <w:tc>
          <w:tcPr>
            <w:tcW w:w="53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通常包括采购、客户稳定性等方面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外部风险</w:t>
            </w:r>
          </w:p>
        </w:tc>
        <w:tc>
          <w:tcPr>
            <w:tcW w:w="53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通常包括法律、地点、设施、天气、竞争、监管等方面</w:t>
            </w:r>
          </w:p>
        </w:tc>
      </w:tr>
    </w:tbl>
    <w:p>
      <w:pPr>
        <w:pStyle w:val="3"/>
      </w:pPr>
      <w:bookmarkStart w:id="52" w:name="_Toc531879220"/>
      <w:bookmarkStart w:id="53" w:name="_Toc534999015"/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风险概率和影响定义</w:t>
      </w:r>
      <w:bookmarkEnd w:id="52"/>
      <w:bookmarkEnd w:id="53"/>
    </w:p>
    <w:tbl>
      <w:tblPr>
        <w:tblStyle w:val="9"/>
        <w:tblW w:w="8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1"/>
        <w:gridCol w:w="1302"/>
        <w:gridCol w:w="1101"/>
        <w:gridCol w:w="1811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3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定性描述</w:t>
            </w:r>
          </w:p>
        </w:tc>
        <w:tc>
          <w:tcPr>
            <w:tcW w:w="130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进度</w:t>
            </w:r>
          </w:p>
        </w:tc>
        <w:tc>
          <w:tcPr>
            <w:tcW w:w="110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成本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质量</w:t>
            </w:r>
          </w:p>
        </w:tc>
        <w:tc>
          <w:tcPr>
            <w:tcW w:w="150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影响</w:t>
            </w: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高</w:t>
            </w:r>
          </w:p>
        </w:tc>
        <w:tc>
          <w:tcPr>
            <w:tcW w:w="13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进度延期时间在1个月以上</w:t>
            </w:r>
          </w:p>
        </w:tc>
        <w:tc>
          <w:tcPr>
            <w:tcW w:w="11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成本超支20%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项目明确表示项目与实际目标偏差非常大</w:t>
            </w:r>
          </w:p>
        </w:tc>
        <w:tc>
          <w:tcPr>
            <w:tcW w:w="15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每月变更大于8起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中</w:t>
            </w:r>
          </w:p>
        </w:tc>
        <w:tc>
          <w:tcPr>
            <w:tcW w:w="13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进度延期时间在半个月至一个月</w:t>
            </w:r>
          </w:p>
        </w:tc>
        <w:tc>
          <w:tcPr>
            <w:tcW w:w="11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成本超支10%～20%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客户明确表示项目与实际目标偏差大</w:t>
            </w:r>
          </w:p>
        </w:tc>
        <w:tc>
          <w:tcPr>
            <w:tcW w:w="15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每月大于3起小于8起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低</w:t>
            </w:r>
          </w:p>
        </w:tc>
        <w:tc>
          <w:tcPr>
            <w:tcW w:w="130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进度延期时间在一周以内</w:t>
            </w:r>
          </w:p>
        </w:tc>
        <w:tc>
          <w:tcPr>
            <w:tcW w:w="11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成本超支小于10%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客户明确表示项目需要少量修改</w:t>
            </w:r>
          </w:p>
        </w:tc>
        <w:tc>
          <w:tcPr>
            <w:tcW w:w="15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每月变更小3起</w:t>
            </w:r>
          </w:p>
        </w:tc>
      </w:tr>
    </w:tbl>
    <w:p/>
    <w:tbl>
      <w:tblPr>
        <w:tblStyle w:val="10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01"/>
        <w:gridCol w:w="34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13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可能性</w:t>
            </w:r>
          </w:p>
        </w:tc>
        <w:tc>
          <w:tcPr>
            <w:tcW w:w="34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概率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高</w:t>
            </w:r>
          </w:p>
        </w:tc>
        <w:tc>
          <w:tcPr>
            <w:tcW w:w="34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发生的概率大于70%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中</w:t>
            </w:r>
          </w:p>
        </w:tc>
        <w:tc>
          <w:tcPr>
            <w:tcW w:w="34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发生的概率大于30%且低于70%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低</w:t>
            </w:r>
          </w:p>
        </w:tc>
        <w:tc>
          <w:tcPr>
            <w:tcW w:w="34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发送的概率小于30%</w:t>
            </w:r>
          </w:p>
        </w:tc>
      </w:tr>
    </w:tbl>
    <w:p>
      <w:pPr>
        <w:pStyle w:val="3"/>
      </w:pPr>
      <w:bookmarkStart w:id="54" w:name="_Toc534999016"/>
      <w:bookmarkStart w:id="55" w:name="_Toc531879221"/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风险状态定义</w:t>
      </w:r>
      <w:bookmarkEnd w:id="54"/>
      <w:bookmarkEnd w:id="55"/>
    </w:p>
    <w:tbl>
      <w:tblPr>
        <w:tblStyle w:val="9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2454"/>
        <w:gridCol w:w="1205"/>
        <w:gridCol w:w="4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45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bookmarkStart w:id="56" w:name="_Hlk529648462"/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风险名称</w:t>
            </w:r>
          </w:p>
        </w:tc>
        <w:tc>
          <w:tcPr>
            <w:tcW w:w="12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风险类别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触发条件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需求定义与客户愿景相差较大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用户访谈员与客户访谈时，客户主动提出该问题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小组成员完成任务质量不佳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组内评审时，三人及以上小组成员对该成果表示不满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预算与实际不符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采购员在采购时发现实际所需资金超出预期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开发人员技术不足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组员在执行任务时发现自身能力不足以解决当前问题，并向项目经理提出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小组人员请假暂时离开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小组成员主动向项目经理提出临时请假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小组成员无法完成任务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项目经理验收任务时，发现小组成员没有完成任务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无法及时联系到组员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项目经理根据组员的联系方式联系对应组员时，无法在半个小时内得到回应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小组人员请假长时间离开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小组成员主动向项目经理提出长期请假要求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实际项目进行时，任务较计划预期时间提前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计划审核员发现当期所做任务较预期计划时间提前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实际项目进行时，任务较计划预期时间延迟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计划审核员发现当期所做任务较预期计划时间延迟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组员对考评结果不满意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组员对绩效考评有问题并向项目经理提出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组员之间对某问题出现争议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组员之间对某问题进行激烈争吵，且无法组员间无法妥协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需要新的工具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小组成员在项目执行过程中发现需要使用新的工具，并向项目经理提出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所需采购资金超出组内预算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采购负责人在采购资源时，发现所需资金超出组内预算，并向项目经理提出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找不到预期使用资源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采购负责人在采购资源时，无法获取所需资源，并向项目经理提出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资源使用不恰当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资源所有者主动向项目经理提出，使用该资源侵犯了他的权益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会议地点无法使用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小组成员到达会议地点时发现无法使用会议地点，并向项目经理提出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外部设备无法使用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小组成员在使用时发现阿里云服务器崩溃，并向项目经理提出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19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项目交付物不符合要求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1、4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在项目评审时教师提出交付物不符合要求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</w:p>
        </w:tc>
        <w:tc>
          <w:tcPr>
            <w:tcW w:w="2454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项目无法投入实践</w:t>
            </w:r>
          </w:p>
        </w:tc>
        <w:tc>
          <w:tcPr>
            <w:tcW w:w="12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4569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产品完成后，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拒绝使用</w:t>
            </w:r>
          </w:p>
        </w:tc>
      </w:tr>
      <w:bookmarkEnd w:id="56"/>
    </w:tbl>
    <w:p>
      <w:pPr>
        <w:pStyle w:val="3"/>
      </w:pPr>
      <w:bookmarkStart w:id="57" w:name="_Toc534999017"/>
      <w:bookmarkStart w:id="58" w:name="_Toc531879222"/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风险评估</w:t>
      </w:r>
      <w:bookmarkEnd w:id="57"/>
      <w:bookmarkEnd w:id="58"/>
    </w:p>
    <w:tbl>
      <w:tblPr>
        <w:tblStyle w:val="9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276"/>
        <w:gridCol w:w="141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风险名称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优先级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影响程度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需求定义与客户愿景相差较大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小组成员完成任务质量不佳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预算与实际不符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开发人员技术不足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小组人员请假暂时离开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小组成员无法完成任务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无法及时联系到组员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小组人员请假长时间离开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实际项目进行时，任务较计划预期时间提前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低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实际项目进行时，任务较计划预期时间延迟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组员对</w:t>
            </w:r>
            <w:r>
              <w:rPr>
                <w:sz w:val="24"/>
                <w:szCs w:val="24"/>
              </w:rPr>
              <w:t>考评</w:t>
            </w:r>
            <w:r>
              <w:rPr>
                <w:rFonts w:hint="eastAsia"/>
                <w:sz w:val="24"/>
                <w:szCs w:val="24"/>
              </w:rPr>
              <w:t>结果不满意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组员之间对某问题出现争议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需要新的工具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</w:t>
            </w:r>
            <w:r>
              <w:rPr>
                <w:sz w:val="24"/>
                <w:szCs w:val="24"/>
              </w:rPr>
              <w:t>采购</w:t>
            </w:r>
            <w:r>
              <w:rPr>
                <w:rFonts w:hint="eastAsia"/>
                <w:sz w:val="24"/>
                <w:szCs w:val="24"/>
              </w:rPr>
              <w:t>资金</w:t>
            </w:r>
            <w:r>
              <w:rPr>
                <w:sz w:val="24"/>
                <w:szCs w:val="24"/>
              </w:rPr>
              <w:t>超出组内</w:t>
            </w:r>
            <w:r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9" w:type="dxa"/>
            <w:shd w:val="clear" w:color="auto" w:fill="auto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找不到预期使用资源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资源使用不恰当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会议地点无法使用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外部设备无法使用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项目交付物不符合要求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项目无法投入实践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</w:tbl>
    <w:p>
      <w:pPr>
        <w:pStyle w:val="3"/>
      </w:pPr>
      <w:bookmarkStart w:id="59" w:name="_Toc534999018"/>
      <w:bookmarkStart w:id="60" w:name="_Toc531879223"/>
      <w:r>
        <w:rPr>
          <w:rFonts w:hint="eastAsia"/>
        </w:rPr>
        <w:t>7.5</w:t>
      </w:r>
      <w:r>
        <w:t xml:space="preserve"> </w:t>
      </w:r>
      <w:r>
        <w:rPr>
          <w:rFonts w:hint="eastAsia"/>
        </w:rPr>
        <w:t>风险控制</w:t>
      </w:r>
      <w:bookmarkEnd w:id="59"/>
      <w:bookmarkEnd w:id="60"/>
    </w:p>
    <w:tbl>
      <w:tblPr>
        <w:tblStyle w:val="9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40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4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风险名称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控制手段</w:t>
            </w:r>
          </w:p>
        </w:tc>
        <w:tc>
          <w:tcPr>
            <w:tcW w:w="1985" w:type="dxa"/>
          </w:tcPr>
          <w:p>
            <w:pPr>
              <w:tabs>
                <w:tab w:val="left" w:pos="560"/>
              </w:tabs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需求定义与客户愿景相差较大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项目经理确认后，由项目经理根据访谈结果重新修改需求定义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小组成员完成任务质量不佳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任务审核员主持小组评审，小组各成员提出要求，该项任务负责人进行修改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任务审核员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预算与实际不符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财务管理员立即进行小组会议，追加拨款，资金由组员平摊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财务管理员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岑盛泽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开发人员技术不足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配置管理员找相关技术人员对组员进行培训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配置管理员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庄博伟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小组人员请假暂时离开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项目经理安排后勤负责员代替工作，如果后勤负责员也没有时间，由项目经理负责工作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小组成员无法完成任务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项目经理安排该成员加班，如项目工程量大，则分配给所有成员，一起加班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无法及时联系到组员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项目经理动用该组员的相关关系网络，尽量通过其他方式联系该组员；如若还是联系不到，将任务分配给其他人员。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小组人员请假长时间离开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项目经理将该组员的任务分配给其他组员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实际项目进行时，任务较计划预期时间提前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任务审核员对已完成的任务再次审核并评审，如果空闲时间较多，对项目进程进行调整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任务审核员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实际项目进行时，任务较计划预期时间延迟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任务审核员督促组员加班加点赶进度。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任务审核员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组员对考评结果不满意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由项目经理确认是否要再次考评，如需要则重新进行考评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组员之间对某问题出现争议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由项目经理了解该问题，确定该问题的结果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需要新的工具</w:t>
            </w:r>
          </w:p>
        </w:tc>
        <w:tc>
          <w:tcPr>
            <w:tcW w:w="3940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由配置管理员协助采购负责人进行购买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采购负责人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庄博伟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61" w:name="_Hlk530226993"/>
            <w:r>
              <w:rPr>
                <w:rFonts w:hint="eastAsia" w:ascii="宋体" w:hAnsi="宋体" w:eastAsia="宋体" w:cs="宋体"/>
                <w:sz w:val="24"/>
                <w:szCs w:val="24"/>
              </w:rPr>
              <w:t>所需采购资金超出组内预算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财务管理员立即进行小组会议，追加拨款，资金由组员平摊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财务管理员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岑盛泽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找不到预期使用资源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由配置管理员寻找可替代资源，并通知所有成员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配置管理员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庄博伟</w:t>
            </w:r>
          </w:p>
        </w:tc>
      </w:tr>
      <w:bookmarkEnd w:id="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资源使用不恰当</w:t>
            </w:r>
          </w:p>
        </w:tc>
        <w:tc>
          <w:tcPr>
            <w:tcW w:w="3940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由项目经理出面道歉，如需支付费用，则由小组资金中扣除，并由配置管理员重新选择合适资源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会议地点无法使用</w:t>
            </w:r>
          </w:p>
        </w:tc>
        <w:tc>
          <w:tcPr>
            <w:tcW w:w="3940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项目经理通知组员临时更改会议地点，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选择通过QQ或钉钉开启线上会议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外部设备无法使用</w:t>
            </w:r>
          </w:p>
        </w:tc>
        <w:tc>
          <w:tcPr>
            <w:tcW w:w="3940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由配置管理员向外部设备相关负责人咨询提意见，并寻找替代方案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配置管理员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庄博伟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项目交付物不符合要求</w:t>
            </w:r>
          </w:p>
        </w:tc>
        <w:tc>
          <w:tcPr>
            <w:tcW w:w="3940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由项目经理分析评审结果，重新修改分配任务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40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项目无法投入实践</w:t>
            </w:r>
          </w:p>
        </w:tc>
        <w:tc>
          <w:tcPr>
            <w:tcW w:w="3940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TBD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TBD</w:t>
            </w:r>
          </w:p>
        </w:tc>
      </w:tr>
    </w:tbl>
    <w:p>
      <w:pPr>
        <w:pStyle w:val="2"/>
      </w:pPr>
      <w:bookmarkStart w:id="62" w:name="_Toc531879236"/>
      <w:bookmarkStart w:id="63" w:name="_Toc534999019"/>
      <w:r>
        <w:rPr>
          <w:rFonts w:hint="eastAsia"/>
        </w:rPr>
        <w:t>8成本管理计划</w:t>
      </w:r>
      <w:bookmarkEnd w:id="62"/>
      <w:bookmarkEnd w:id="63"/>
    </w:p>
    <w:p>
      <w:pPr>
        <w:pStyle w:val="3"/>
      </w:pPr>
      <w:bookmarkStart w:id="64" w:name="_Toc534999020"/>
      <w:bookmarkStart w:id="65" w:name="_Toc531879237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成本估计规范</w:t>
      </w:r>
      <w:bookmarkEnd w:id="64"/>
      <w:bookmarkEnd w:id="65"/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0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计量单位</w:t>
            </w:r>
          </w:p>
        </w:tc>
        <w:tc>
          <w:tcPr>
            <w:tcW w:w="609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测量工时均以小时为单位，货币均以元为单位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精确度</w:t>
            </w:r>
          </w:p>
        </w:tc>
        <w:tc>
          <w:tcPr>
            <w:tcW w:w="609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小数点后两位,如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准确度</w:t>
            </w:r>
          </w:p>
        </w:tc>
        <w:tc>
          <w:tcPr>
            <w:tcW w:w="609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误差在10%之内</w:t>
            </w:r>
          </w:p>
        </w:tc>
      </w:tr>
    </w:tbl>
    <w:p>
      <w:pPr>
        <w:pStyle w:val="3"/>
      </w:pPr>
      <w:bookmarkStart w:id="66" w:name="_Toc534999021"/>
      <w:bookmarkStart w:id="67" w:name="_Toc531879238"/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估计成本</w:t>
      </w:r>
      <w:bookmarkEnd w:id="66"/>
      <w:bookmarkEnd w:id="67"/>
    </w:p>
    <w:p>
      <w:pPr>
        <w:pStyle w:val="4"/>
      </w:pPr>
      <w:bookmarkStart w:id="68" w:name="_Toc531879239"/>
      <w:bookmarkStart w:id="69" w:name="_Toc534999022"/>
      <w:r>
        <w:rPr>
          <w:rFonts w:hint="eastAsia"/>
        </w:rPr>
        <w:t>8.2.1</w:t>
      </w:r>
      <w:r>
        <w:t xml:space="preserve"> </w:t>
      </w:r>
      <w:r>
        <w:rPr>
          <w:rFonts w:hint="eastAsia"/>
        </w:rPr>
        <w:t>人工成本估算</w:t>
      </w:r>
      <w:bookmarkEnd w:id="68"/>
      <w:bookmarkEnd w:id="69"/>
    </w:p>
    <w:tbl>
      <w:tblPr>
        <w:tblStyle w:val="9"/>
        <w:tblW w:w="5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607"/>
        <w:gridCol w:w="2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姓名</w:t>
            </w:r>
          </w:p>
        </w:tc>
        <w:tc>
          <w:tcPr>
            <w:tcW w:w="160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工作分配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时薪（元/小时）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吕博图</w:t>
            </w:r>
          </w:p>
        </w:tc>
        <w:tc>
          <w:tcPr>
            <w:tcW w:w="160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</w:tc>
        <w:tc>
          <w:tcPr>
            <w:tcW w:w="226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 Light" w:eastAsia="等线 Light" w:hAnsiTheme="minorHAnsi" w:cstheme="minorHAnsi"/>
                <w:sz w:val="24"/>
                <w:szCs w:val="24"/>
                <w:lang w:val="en-US" w:eastAsia="zh-CN"/>
              </w:rPr>
              <w:t>61.27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岑盛泽</w:t>
            </w:r>
          </w:p>
        </w:tc>
        <w:tc>
          <w:tcPr>
            <w:tcW w:w="160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需求分析员</w:t>
            </w:r>
          </w:p>
        </w:tc>
        <w:tc>
          <w:tcPr>
            <w:tcW w:w="226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 Light" w:eastAsia="等线 Light" w:hAnsiTheme="minorHAnsi" w:cstheme="minorHAnsi"/>
                <w:sz w:val="24"/>
                <w:szCs w:val="24"/>
                <w:lang w:val="en-US" w:eastAsia="zh-CN"/>
              </w:rPr>
              <w:t>61.27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潘姝焱</w:t>
            </w:r>
          </w:p>
        </w:tc>
        <w:tc>
          <w:tcPr>
            <w:tcW w:w="160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归档整理员</w:t>
            </w:r>
          </w:p>
        </w:tc>
        <w:tc>
          <w:tcPr>
            <w:tcW w:w="226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 Light" w:eastAsia="等线 Light" w:hAnsiTheme="minorHAnsi" w:cstheme="minorHAnsi"/>
                <w:sz w:val="24"/>
                <w:szCs w:val="24"/>
                <w:lang w:val="en-US" w:eastAsia="zh-CN"/>
              </w:rPr>
              <w:t>61.27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庄博伟</w:t>
            </w:r>
          </w:p>
        </w:tc>
        <w:tc>
          <w:tcPr>
            <w:tcW w:w="160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汇报员</w:t>
            </w:r>
          </w:p>
        </w:tc>
        <w:tc>
          <w:tcPr>
            <w:tcW w:w="226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 Light" w:eastAsia="等线 Light" w:hAnsiTheme="minorHAnsi" w:cstheme="minorHAnsi"/>
                <w:sz w:val="24"/>
                <w:szCs w:val="24"/>
                <w:lang w:val="en-US" w:eastAsia="zh-CN"/>
              </w:rPr>
              <w:t>61.27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邓皓文</w:t>
            </w:r>
          </w:p>
        </w:tc>
        <w:tc>
          <w:tcPr>
            <w:tcW w:w="160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记录员</w:t>
            </w:r>
          </w:p>
        </w:tc>
        <w:tc>
          <w:tcPr>
            <w:tcW w:w="226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 Light" w:eastAsia="等线 Light" w:hAnsiTheme="minorHAnsi" w:cstheme="minorHAnsi"/>
                <w:sz w:val="24"/>
                <w:szCs w:val="24"/>
                <w:lang w:val="en-US" w:eastAsia="zh-CN"/>
              </w:rPr>
              <w:t>61.27</w:t>
            </w:r>
          </w:p>
        </w:tc>
      </w:tr>
    </w:tbl>
    <w:p>
      <w:pPr>
        <w:pStyle w:val="4"/>
      </w:pPr>
      <w:bookmarkStart w:id="70" w:name="_Toc534999023"/>
      <w:bookmarkStart w:id="71" w:name="_Toc531879240"/>
      <w:r>
        <w:rPr>
          <w:rFonts w:hint="eastAsia"/>
        </w:rPr>
        <w:t>8.2.2</w:t>
      </w:r>
      <w:r>
        <w:t xml:space="preserve"> </w:t>
      </w:r>
      <w:r>
        <w:rPr>
          <w:rFonts w:hint="eastAsia"/>
        </w:rPr>
        <w:t>非人工成本估算</w:t>
      </w:r>
      <w:bookmarkEnd w:id="70"/>
      <w:bookmarkEnd w:id="71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578"/>
        <w:gridCol w:w="1843"/>
        <w:gridCol w:w="2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项目</w:t>
            </w:r>
          </w:p>
        </w:tc>
        <w:tc>
          <w:tcPr>
            <w:tcW w:w="1578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平均月投入资金（元/月）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项目总投入资金（元/年）</w:t>
            </w:r>
          </w:p>
        </w:tc>
        <w:tc>
          <w:tcPr>
            <w:tcW w:w="280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相关电子文档</w:t>
            </w:r>
          </w:p>
        </w:tc>
        <w:tc>
          <w:tcPr>
            <w:tcW w:w="15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28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仅为学习使用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Office工具</w:t>
            </w:r>
          </w:p>
        </w:tc>
        <w:tc>
          <w:tcPr>
            <w:tcW w:w="15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28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仅为学习使用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Project工具</w:t>
            </w:r>
          </w:p>
        </w:tc>
        <w:tc>
          <w:tcPr>
            <w:tcW w:w="15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28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仅为学习使用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墨刀会员</w:t>
            </w:r>
          </w:p>
        </w:tc>
        <w:tc>
          <w:tcPr>
            <w:tcW w:w="157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199</w:t>
            </w:r>
          </w:p>
        </w:tc>
        <w:tc>
          <w:tcPr>
            <w:tcW w:w="2801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UML相关工具</w:t>
            </w:r>
          </w:p>
        </w:tc>
        <w:tc>
          <w:tcPr>
            <w:tcW w:w="15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28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仅为学习使用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个人电脑</w:t>
            </w:r>
          </w:p>
        </w:tc>
        <w:tc>
          <w:tcPr>
            <w:tcW w:w="15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28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组员自备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宽带费用</w:t>
            </w:r>
          </w:p>
        </w:tc>
        <w:tc>
          <w:tcPr>
            <w:tcW w:w="15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195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975</w:t>
            </w:r>
          </w:p>
        </w:tc>
        <w:tc>
          <w:tcPr>
            <w:tcW w:w="28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自费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域名</w:t>
            </w:r>
          </w:p>
        </w:tc>
        <w:tc>
          <w:tcPr>
            <w:tcW w:w="15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55</w:t>
            </w:r>
          </w:p>
        </w:tc>
        <w:tc>
          <w:tcPr>
            <w:tcW w:w="28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阿里云域名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服务器</w:t>
            </w:r>
          </w:p>
        </w:tc>
        <w:tc>
          <w:tcPr>
            <w:tcW w:w="15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128</w:t>
            </w:r>
          </w:p>
        </w:tc>
        <w:tc>
          <w:tcPr>
            <w:tcW w:w="28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阿里云服务器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交通费</w:t>
            </w:r>
          </w:p>
        </w:tc>
        <w:tc>
          <w:tcPr>
            <w:tcW w:w="15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28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团建伙食费</w:t>
            </w:r>
          </w:p>
        </w:tc>
        <w:tc>
          <w:tcPr>
            <w:tcW w:w="15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28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3"/>
      </w:pPr>
      <w:bookmarkStart w:id="72" w:name="_Toc534999024"/>
      <w:bookmarkStart w:id="73" w:name="_Toc531879241"/>
      <w:r>
        <w:rPr>
          <w:rFonts w:hint="eastAsia"/>
        </w:rPr>
        <w:t>8.3</w:t>
      </w:r>
      <w:r>
        <w:t xml:space="preserve"> </w:t>
      </w:r>
      <w:r>
        <w:rPr>
          <w:rFonts w:hint="eastAsia"/>
        </w:rPr>
        <w:t>总体预算</w:t>
      </w:r>
      <w:bookmarkEnd w:id="72"/>
      <w:bookmarkEnd w:id="73"/>
    </w:p>
    <w:p>
      <w:r>
        <w:rPr>
          <w:rFonts w:hint="eastAsia"/>
        </w:rPr>
        <w:t>由人工估算和非人工估算可初步得出本项目的总体预算</w:t>
      </w:r>
    </w:p>
    <w:tbl>
      <w:tblPr>
        <w:tblStyle w:val="9"/>
        <w:tblW w:w="829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1523"/>
        <w:gridCol w:w="1559"/>
        <w:gridCol w:w="30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项目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平均月投入资金（元/月）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项目总投入资金（元/年）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相关电子文档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仅为学习使用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Office工具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仅为学习使用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Project工具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仅为学习使用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墨刀会员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199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UML相关工具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仅为学习使用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个人电脑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组员自备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宽带费用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195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975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自费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域名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55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阿里云域名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服务器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128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阿里云服务器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交通费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800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团建伙食费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人力支出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29409.6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102933.6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 Light" w:eastAsia="等线 Light" w:hAnsiTheme="minorHAnsi" w:cstheme="minorHAnsi"/>
                <w:sz w:val="24"/>
                <w:szCs w:val="24"/>
                <w:lang w:val="en-US" w:eastAsia="zh-CN"/>
              </w:rPr>
              <w:t>61.27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*5*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6*4*4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得到月投入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共计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30049.6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106090.6</w:t>
            </w:r>
          </w:p>
        </w:tc>
        <w:tc>
          <w:tcPr>
            <w:tcW w:w="3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2"/>
      </w:pPr>
      <w:bookmarkStart w:id="74" w:name="_Toc534999025"/>
      <w:bookmarkStart w:id="75" w:name="_Toc531879242"/>
      <w:bookmarkStart w:id="76" w:name="_Toc525938490"/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采购</w:t>
      </w:r>
      <w:r>
        <w:t>管理</w:t>
      </w:r>
      <w:r>
        <w:rPr>
          <w:rFonts w:hint="eastAsia"/>
        </w:rPr>
        <w:t>计划</w:t>
      </w:r>
      <w:bookmarkEnd w:id="74"/>
      <w:bookmarkEnd w:id="75"/>
      <w:bookmarkEnd w:id="76"/>
    </w:p>
    <w:p>
      <w:pPr>
        <w:pStyle w:val="3"/>
      </w:pPr>
      <w:bookmarkStart w:id="77" w:name="_Toc531879243"/>
      <w:bookmarkStart w:id="78" w:name="_Toc534999026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采购策略</w:t>
      </w:r>
      <w:bookmarkEnd w:id="77"/>
      <w:bookmarkEnd w:id="7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由于经费有限，且本项目的所有采购项目均用于学习使用，因此所有采购项目以免费、低价优先。</w:t>
      </w:r>
    </w:p>
    <w:p>
      <w:pPr>
        <w:pStyle w:val="3"/>
      </w:pPr>
      <w:bookmarkStart w:id="79" w:name="_Toc534999027"/>
      <w:bookmarkStart w:id="80" w:name="_Toc531879244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采购内容</w:t>
      </w:r>
      <w:bookmarkEnd w:id="79"/>
      <w:bookmarkEnd w:id="8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64"/>
        <w:gridCol w:w="2127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013" w:type="dxa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采购项目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平均月投入（元/月）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平均年投入（元/年）</w:t>
            </w:r>
          </w:p>
        </w:tc>
        <w:tc>
          <w:tcPr>
            <w:tcW w:w="2013" w:type="dxa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相关电子</w:t>
            </w:r>
            <w:r>
              <w:rPr>
                <w:rFonts w:ascii="宋体" w:hAnsi="宋体"/>
                <w:sz w:val="24"/>
                <w:szCs w:val="24"/>
              </w:rPr>
              <w:t>文档</w:t>
            </w:r>
          </w:p>
        </w:tc>
        <w:tc>
          <w:tcPr>
            <w:tcW w:w="206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127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仅为开发</w:t>
            </w:r>
            <w:r>
              <w:rPr>
                <w:rFonts w:ascii="宋体" w:hAnsi="宋体"/>
                <w:sz w:val="24"/>
                <w:szCs w:val="24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Office</w:t>
            </w:r>
            <w:r>
              <w:rPr>
                <w:rFonts w:ascii="宋体" w:hAnsi="宋体"/>
                <w:sz w:val="24"/>
                <w:szCs w:val="24"/>
              </w:rPr>
              <w:t>工具</w:t>
            </w:r>
          </w:p>
        </w:tc>
        <w:tc>
          <w:tcPr>
            <w:tcW w:w="206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127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仅为开发</w:t>
            </w:r>
            <w:r>
              <w:rPr>
                <w:rFonts w:ascii="宋体" w:hAnsi="宋体"/>
                <w:sz w:val="24"/>
                <w:szCs w:val="24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Project</w:t>
            </w:r>
            <w:r>
              <w:rPr>
                <w:rFonts w:ascii="宋体" w:hAnsi="宋体"/>
                <w:sz w:val="24"/>
                <w:szCs w:val="24"/>
              </w:rPr>
              <w:t>工具</w:t>
            </w:r>
          </w:p>
        </w:tc>
        <w:tc>
          <w:tcPr>
            <w:tcW w:w="206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127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仅为开发</w:t>
            </w:r>
            <w:r>
              <w:rPr>
                <w:rFonts w:ascii="宋体" w:hAnsi="宋体"/>
                <w:sz w:val="24"/>
                <w:szCs w:val="24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2013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墨刀会员</w:t>
            </w: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2127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199</w:t>
            </w:r>
          </w:p>
        </w:tc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tarUML </w:t>
            </w:r>
          </w:p>
        </w:tc>
        <w:tc>
          <w:tcPr>
            <w:tcW w:w="206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127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仅为开发</w:t>
            </w:r>
            <w:r>
              <w:rPr>
                <w:rFonts w:ascii="宋体" w:hAnsi="宋体"/>
                <w:sz w:val="24"/>
                <w:szCs w:val="24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个人</w:t>
            </w:r>
            <w:r>
              <w:rPr>
                <w:rFonts w:ascii="宋体" w:hAnsi="宋体"/>
                <w:sz w:val="24"/>
                <w:szCs w:val="24"/>
              </w:rPr>
              <w:t>电脑</w:t>
            </w:r>
          </w:p>
        </w:tc>
        <w:tc>
          <w:tcPr>
            <w:tcW w:w="206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127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组员自备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域名</w:t>
            </w:r>
          </w:p>
        </w:tc>
        <w:tc>
          <w:tcPr>
            <w:tcW w:w="206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127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55</w:t>
            </w:r>
          </w:p>
        </w:tc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阿里云域名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服务器</w:t>
            </w:r>
          </w:p>
        </w:tc>
        <w:tc>
          <w:tcPr>
            <w:tcW w:w="206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127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128</w:t>
            </w:r>
          </w:p>
        </w:tc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阿里云服务器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年度总计</w:t>
            </w:r>
          </w:p>
        </w:tc>
        <w:tc>
          <w:tcPr>
            <w:tcW w:w="206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  <w:tc>
          <w:tcPr>
            <w:tcW w:w="2127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382</w:t>
            </w:r>
          </w:p>
        </w:tc>
        <w:tc>
          <w:tcPr>
            <w:tcW w:w="201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pStyle w:val="3"/>
      </w:pPr>
      <w:bookmarkStart w:id="81" w:name="_Toc534999028"/>
      <w:bookmarkStart w:id="82" w:name="_Toc531879245"/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采购人员</w:t>
      </w:r>
      <w:bookmarkEnd w:id="81"/>
      <w:bookmarkEnd w:id="8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采购计划的实施由采购管理员</w:t>
      </w:r>
      <w:r>
        <w:rPr>
          <w:rFonts w:hint="eastAsia"/>
          <w:sz w:val="24"/>
          <w:szCs w:val="24"/>
          <w:lang w:val="en-US" w:eastAsia="zh-CN"/>
        </w:rPr>
        <w:t>庄博伟</w:t>
      </w:r>
      <w:r>
        <w:rPr>
          <w:rFonts w:hint="eastAsia"/>
          <w:sz w:val="24"/>
          <w:szCs w:val="24"/>
        </w:rPr>
        <w:t>负责。</w:t>
      </w:r>
    </w:p>
    <w:p>
      <w:pPr>
        <w:pStyle w:val="3"/>
      </w:pPr>
      <w:bookmarkStart w:id="83" w:name="_Toc531879246"/>
      <w:bookmarkStart w:id="84" w:name="_Toc534999029"/>
      <w:r>
        <w:rPr>
          <w:rFonts w:hint="eastAsia"/>
        </w:rPr>
        <w:t>9.4</w:t>
      </w:r>
      <w:r>
        <w:t xml:space="preserve"> </w:t>
      </w:r>
      <w:r>
        <w:rPr>
          <w:rFonts w:hint="eastAsia"/>
        </w:rPr>
        <w:t>采购流程</w:t>
      </w:r>
      <w:bookmarkEnd w:id="83"/>
      <w:bookmarkEnd w:id="84"/>
    </w:p>
    <w:p>
      <w:pPr>
        <w:pStyle w:val="16"/>
        <w:rPr>
          <w:rFonts w:ascii="宋体" w:hAnsi="宋体" w:eastAsia="宋体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671830</wp:posOffset>
                </wp:positionV>
                <wp:extent cx="352425" cy="5080"/>
                <wp:effectExtent l="0" t="34290" r="13335" b="368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5pt;margin-top:52.9pt;height:0.4pt;width:27.75pt;z-index:251659264;mso-width-relative:page;mso-height-relative:page;" filled="f" stroked="t" coordsize="21600,21600" o:gfxdata="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6El97XAAAACwEAAA8AAAAAAAAAAQAgAAAAIgAA&#10;AGRycy9kb3ducmV2LnhtbFBLAQIUABQAAAAIAIdO4kAaYRrnCQIAAOMDAAAOAAAAAAAAAAEAIAAA&#10;ACYBAABkcnMvZTJvRG9jLnhtbFBLBQYAAAAABgAGAFkBAACh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242570</wp:posOffset>
                </wp:positionV>
                <wp:extent cx="1076325" cy="909320"/>
                <wp:effectExtent l="6350" t="6350" r="14605" b="1397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小组讨论产生采购方案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3.05pt;margin-top:19.1pt;height:71.6pt;width:84.75pt;z-index:251662336;v-text-anchor:middle;mso-width-relative:page;mso-height-relative:page;" fillcolor="#FFFFFF [3201]" filled="t" stroked="t" coordsize="21600,21600" o:gfxdata="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hFBjg1QAAAAoBAAAP&#10;AAAAAAAAAAEAIAAAACIAAABkcnMvZG93bnJldi54bWxQSwECFAAUAAAACACHTuJAkkHi4Y0CAAAY&#10;BQAADgAAAAAAAAABACAAAAAkAQAAZHJzL2Uyb0RvYy54bWxQSwUGAAAAAAYABgBZAQAAI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小组讨论产生采购方案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242570</wp:posOffset>
                </wp:positionV>
                <wp:extent cx="1119505" cy="909320"/>
                <wp:effectExtent l="6350" t="6350" r="17145" b="1397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配置管理员选定采购方案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48.95pt;margin-top:19.1pt;height:71.6pt;width:88.15pt;z-index:251662336;v-text-anchor:middle;mso-width-relative:page;mso-height-relative:page;" fillcolor="#FFFFFF [3201]" filled="t" stroked="t" coordsize="21600,21600" o:gfxdata="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H6U7v9UAAAAKAQAA&#10;DwAAAAAAAAABACAAAAAiAAAAZHJzL2Rvd25yZXYueG1sUEsBAhQAFAAAAAgAh07iQMUNkSGOAgAA&#10;GAUAAA4AAAAAAAAAAQAgAAAAJAEAAGRycy9lMm9Eb2MueG1sUEsFBgAAAAAGAAYAWQEAACQG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配置管理员选定采购方案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4752975</wp:posOffset>
                </wp:positionH>
                <wp:positionV relativeFrom="paragraph">
                  <wp:posOffset>233045</wp:posOffset>
                </wp:positionV>
                <wp:extent cx="904875" cy="909320"/>
                <wp:effectExtent l="6350" t="6350" r="18415" b="1397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采购负责人进行采购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4.25pt;margin-top:18.35pt;height:71.6pt;width:71.25p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xaD/PWAAAACgEA&#10;AA8AAAAAAAAAAQAgAAAAIgAAAGRycy9kb3ducmV2LnhtbFBLAQIUABQAAAAIAIdO4kBOzlapjgIA&#10;ABcFAAAOAAAAAAAAAAEAIAAAACUBAABkcnMvZTJvRG9jLnhtbFBLBQYAAAAABgAGAFkBAAAlBgAA&#10;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采购负责人进行采购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243205</wp:posOffset>
                </wp:positionV>
                <wp:extent cx="1281430" cy="909320"/>
                <wp:effectExtent l="6350" t="6350" r="7620" b="1397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小组成员在开发准备阶段及过程中发现需要采购项目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.5pt;margin-top:19.15pt;height:71.6pt;width:100.9pt;z-index:251664384;v-text-anchor:middle;mso-width-relative:page;mso-height-relative:page;" fillcolor="#FFFFFF [3201]" filled="t" stroked="t" coordsize="21600,21600" o:gfxdata="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v0rQNUAAAAJAQAA&#10;DwAAAAAAAAABACAAAAAiAAAAZHJzL2Rvd25yZXYueG1sUEsBAhQAFAAAAAgAh07iQCPEF0+OAgAA&#10;GAUAAA4AAAAAAAAAAQAgAAAAJAEAAGRycy9lMm9Eb2MueG1sUEsFBgAAAAAGAAYAWQEAACQG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小组成员在开发准备阶段及过程中发现需要采购项目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301625</wp:posOffset>
                </wp:positionV>
                <wp:extent cx="457200" cy="9525"/>
                <wp:effectExtent l="0" t="29845" r="0" b="368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7.5pt;margin-top:23.75pt;height:0.75pt;width:36pt;z-index:251660288;mso-width-relative:page;mso-height-relative:page;" filled="f" stroked="t" coordsize="21600,21600" o:gfxdata="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hiead1wAAAAkBAAAPAAAAAAAAAAEAIAAAACIAAABk&#10;cnMvZG93bnJldi54bWxQSwECFAAUAAAACACHTuJAgUxGewcCAADjAwAADgAAAAAAAAABACAAAAAm&#10;AQAAZHJzL2Uyb0RvYy54bWxQSwUGAAAAAAYABgBZAQAAnw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274955</wp:posOffset>
                </wp:positionV>
                <wp:extent cx="394970" cy="0"/>
                <wp:effectExtent l="0" t="38100" r="1270" b="381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7pt;margin-top:21.65pt;height:0pt;width:31.1pt;z-index:251661312;mso-width-relative:page;mso-height-relative:page;" filled="f" stroked="t" coordsize="21600,21600" o:gfxdata="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w36fu1QAAAAkBAAAPAAAAAAAAAAEAIAAAACIAAABkcnMvZG93&#10;bnJldi54bWxQSwECFAAUAAAACACHTuJA+Y1OqgMCAADgAwAADgAAAAAAAAABACAAAAAkAQAAZHJz&#10;L2Uyb0RvYy54bWxQSwUGAAAAAAYABgBZAQAAmQ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pPr>
        <w:pStyle w:val="3"/>
      </w:pPr>
      <w:bookmarkStart w:id="85" w:name="_Toc531879247"/>
      <w:bookmarkStart w:id="86" w:name="_Toc534999030"/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采购风险</w:t>
      </w:r>
      <w:bookmarkEnd w:id="85"/>
      <w:bookmarkEnd w:id="86"/>
    </w:p>
    <w:tbl>
      <w:tblPr>
        <w:tblStyle w:val="9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40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405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风险项目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解决方案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40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</w:t>
            </w:r>
            <w:r>
              <w:rPr>
                <w:sz w:val="24"/>
                <w:szCs w:val="24"/>
              </w:rPr>
              <w:t>采购</w:t>
            </w:r>
            <w:r>
              <w:rPr>
                <w:rFonts w:hint="eastAsia"/>
                <w:sz w:val="24"/>
                <w:szCs w:val="24"/>
              </w:rPr>
              <w:t>资金</w:t>
            </w:r>
            <w:r>
              <w:rPr>
                <w:sz w:val="24"/>
                <w:szCs w:val="24"/>
              </w:rPr>
              <w:t>超出组内</w:t>
            </w:r>
            <w:r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财务管理员立即进行小组会议，追加拨款，资金由组员平摊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40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找不到预期使用资源</w:t>
            </w:r>
          </w:p>
        </w:tc>
        <w:tc>
          <w:tcPr>
            <w:tcW w:w="3940" w:type="dxa"/>
            <w:shd w:val="clear" w:color="auto" w:fill="auto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由配置管理员寻找可替代资源，并通知所有成员</w:t>
            </w:r>
          </w:p>
        </w:tc>
        <w:tc>
          <w:tcPr>
            <w:tcW w:w="198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配置管理员</w:t>
            </w:r>
          </w:p>
        </w:tc>
      </w:tr>
    </w:tbl>
    <w:p>
      <w:pPr>
        <w:spacing w:after="0" w:line="24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2098E"/>
    <w:rsid w:val="4AF2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asciiTheme="minorHAnsi" w:hAnsiTheme="minorHAnsi" w:cstheme="minorBidi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kern w:val="44"/>
      <w:sz w:val="36"/>
      <w:szCs w:val="4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Plain Text"/>
    <w:basedOn w:val="1"/>
    <w:semiHidden/>
    <w:unhideWhenUsed/>
    <w:qFormat/>
    <w:uiPriority w:val="99"/>
    <w:rPr>
      <w:rFonts w:hAnsi="Courier New" w:cs="Courier New" w:asciiTheme="minorEastAsia" w:eastAsiaTheme="minorEastAsia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4">
    <w:name w:val="小四正文"/>
    <w:basedOn w:val="6"/>
    <w:uiPriority w:val="0"/>
    <w:pPr>
      <w:widowControl w:val="0"/>
      <w:spacing w:after="0" w:line="400" w:lineRule="exact"/>
      <w:ind w:firstLine="200" w:firstLineChars="200"/>
      <w:jc w:val="both"/>
    </w:pPr>
    <w:rPr>
      <w:rFonts w:ascii="Times New Roman" w:hAnsi="Times New Roman" w:eastAsia="宋体" w:cs="宋体"/>
      <w:kern w:val="2"/>
      <w:sz w:val="24"/>
      <w:szCs w:val="21"/>
    </w:r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二级标题"/>
    <w:basedOn w:val="1"/>
    <w:next w:val="1"/>
    <w:qFormat/>
    <w:uiPriority w:val="0"/>
    <w:pPr>
      <w:spacing w:after="0" w:line="240" w:lineRule="auto"/>
    </w:pPr>
    <w:rPr>
      <w:rFonts w:asciiTheme="majorEastAsia" w:hAnsiTheme="majorEastAsia" w:eastAsiaTheme="majorEastAsia"/>
      <w:b/>
      <w:bCs/>
      <w:kern w:val="44"/>
      <w:sz w:val="32"/>
      <w:szCs w:val="32"/>
    </w:rPr>
  </w:style>
  <w:style w:type="paragraph" w:customStyle="1" w:styleId="17">
    <w:name w:val="文档正文"/>
    <w:basedOn w:val="1"/>
    <w:uiPriority w:val="0"/>
    <w:pPr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2021-06-28T11:50:00Z</dcterms:created>
  <dc:creator>Ocean</dc:creator>
  <cp:lastModifiedBy>Ocean</cp:lastModifiedBy>
  <dcterms:modified xsi:type="dcterms:W3CDTF">2021-06-28T14:07:57Z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310088AF38B14E0FAFC3555F80ED08AE</vt:lpwstr>
  </property>
</Properties>
</file>