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8A" w:rsidRDefault="00603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3: Creating your own public event</w:t>
      </w:r>
    </w:p>
    <w:p w:rsidR="00603AA5" w:rsidRDefault="00603AA5">
      <w:pPr>
        <w:rPr>
          <w:rFonts w:ascii="Times New Roman" w:hAnsi="Times New Roman" w:cs="Times New Roman"/>
        </w:rPr>
      </w:pPr>
    </w:p>
    <w:p w:rsidR="00603AA5" w:rsidRDefault="00603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will login using Facebook. Setup location, cuisine type, and eating time.</w:t>
      </w:r>
    </w:p>
    <w:p w:rsidR="00603AA5" w:rsidRDefault="00603AA5">
      <w:pPr>
        <w:rPr>
          <w:rFonts w:ascii="Times New Roman" w:hAnsi="Times New Roman" w:cs="Times New Roman"/>
        </w:rPr>
      </w:pPr>
    </w:p>
    <w:p w:rsidR="00603AA5" w:rsidRDefault="00603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choose to create a public event open to any Facebook friends will a matching eating time</w:t>
      </w:r>
      <w:bookmarkStart w:id="0" w:name="_GoBack"/>
      <w:bookmarkEnd w:id="0"/>
      <w:r>
        <w:rPr>
          <w:rFonts w:ascii="Times New Roman" w:hAnsi="Times New Roman" w:cs="Times New Roman"/>
        </w:rPr>
        <w:t>. They can choose to make the event public to everyone or selected Facebook friends. Once one or more friends have joined, a chat opens and they can discuss plans.</w:t>
      </w:r>
    </w:p>
    <w:p w:rsidR="00603AA5" w:rsidRDefault="00603AA5">
      <w:pPr>
        <w:rPr>
          <w:rFonts w:ascii="Times New Roman" w:hAnsi="Times New Roman" w:cs="Times New Roman"/>
        </w:rPr>
      </w:pPr>
    </w:p>
    <w:p w:rsidR="00603AA5" w:rsidRPr="00603AA5" w:rsidRDefault="00603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user, who is the host, will be able to make the event public or private at any time. </w:t>
      </w:r>
    </w:p>
    <w:sectPr w:rsidR="00603AA5" w:rsidRPr="0060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A5"/>
    <w:rsid w:val="00402E8A"/>
    <w:rsid w:val="0060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436E"/>
  <w15:chartTrackingRefBased/>
  <w15:docId w15:val="{E5D4D78B-27A4-49A9-9429-0F8EF0CB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>Boston University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2019-03-01T19:13:00Z</dcterms:created>
  <dcterms:modified xsi:type="dcterms:W3CDTF">2019-03-01T19:16:00Z</dcterms:modified>
</cp:coreProperties>
</file>