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 between JPA, Hibernate, and Spring Data JPA</w:t>
      </w:r>
    </w:p>
    <w:p>
      <w:r>
        <w:t>This document highlights the key differences between JPA, Hibernate, and Spring Data JPA, which are commonly used for object-relational mapping and database access in Java applications.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Aspect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Specification (Interface)</w:t>
            </w:r>
          </w:p>
        </w:tc>
        <w:tc>
          <w:tcPr>
            <w:tcW w:type="dxa" w:w="2160"/>
          </w:tcPr>
          <w:p>
            <w:r>
              <w:t>Implementation of JPA</w:t>
            </w:r>
          </w:p>
        </w:tc>
        <w:tc>
          <w:tcPr>
            <w:tcW w:type="dxa" w:w="2160"/>
          </w:tcPr>
          <w:p>
            <w:r>
              <w:t>Framework built on top of JPA and Hibernate</w:t>
            </w:r>
          </w:p>
        </w:tc>
      </w:tr>
      <w:tr>
        <w:tc>
          <w:tcPr>
            <w:tcW w:type="dxa" w:w="2160"/>
          </w:tcPr>
          <w:p>
            <w:r>
              <w:t>What it is</w:t>
            </w:r>
          </w:p>
        </w:tc>
        <w:tc>
          <w:tcPr>
            <w:tcW w:type="dxa" w:w="2160"/>
          </w:tcPr>
          <w:p>
            <w:r>
              <w:t>A set of guidelines for ORM (Object-Relational Mapping)</w:t>
            </w:r>
          </w:p>
        </w:tc>
        <w:tc>
          <w:tcPr>
            <w:tcW w:type="dxa" w:w="2160"/>
          </w:tcPr>
          <w:p>
            <w:r>
              <w:t>A popular ORM framework that implements JPA</w:t>
            </w:r>
          </w:p>
        </w:tc>
        <w:tc>
          <w:tcPr>
            <w:tcW w:type="dxa" w:w="2160"/>
          </w:tcPr>
          <w:p>
            <w:r>
              <w:t>A Spring module that simplifies JPA-based data access</w:t>
            </w:r>
          </w:p>
        </w:tc>
      </w:tr>
      <w:tr>
        <w:tc>
          <w:tcPr>
            <w:tcW w:type="dxa" w:w="2160"/>
          </w:tcPr>
          <w:p>
            <w:r>
              <w:t>Maintained by</w:t>
            </w:r>
          </w:p>
        </w:tc>
        <w:tc>
          <w:tcPr>
            <w:tcW w:type="dxa" w:w="2160"/>
          </w:tcPr>
          <w:p>
            <w:r>
              <w:t>Oracle (Java EE / Jakarta EE)</w:t>
            </w:r>
          </w:p>
        </w:tc>
        <w:tc>
          <w:tcPr>
            <w:tcW w:type="dxa" w:w="2160"/>
          </w:tcPr>
          <w:p>
            <w:r>
              <w:t>Red Hat</w:t>
            </w:r>
          </w:p>
        </w:tc>
        <w:tc>
          <w:tcPr>
            <w:tcW w:type="dxa" w:w="2160"/>
          </w:tcPr>
          <w:p>
            <w:r>
              <w:t>Spring Team (VMware)</w:t>
            </w:r>
          </w:p>
        </w:tc>
      </w:tr>
      <w:tr>
        <w:tc>
          <w:tcPr>
            <w:tcW w:type="dxa" w:w="2160"/>
          </w:tcPr>
          <w:p>
            <w:r>
              <w:t>Requires boilerplate</w:t>
            </w:r>
          </w:p>
        </w:tc>
        <w:tc>
          <w:tcPr>
            <w:tcW w:type="dxa" w:w="2160"/>
          </w:tcPr>
          <w:p>
            <w:r>
              <w:t>Yes – developers write EntityManager, queries, etc.</w:t>
            </w:r>
          </w:p>
        </w:tc>
        <w:tc>
          <w:tcPr>
            <w:tcW w:type="dxa" w:w="2160"/>
          </w:tcPr>
          <w:p>
            <w:r>
              <w:t>Less than JPA but still requires session/config code</w:t>
            </w:r>
          </w:p>
        </w:tc>
        <w:tc>
          <w:tcPr>
            <w:tcW w:type="dxa" w:w="2160"/>
          </w:tcPr>
          <w:p>
            <w:r>
              <w:t>No – auto-implements repository and query methods</w:t>
            </w:r>
          </w:p>
        </w:tc>
      </w:tr>
      <w:tr>
        <w:tc>
          <w:tcPr>
            <w:tcW w:type="dxa" w:w="2160"/>
          </w:tcPr>
          <w:p>
            <w:r>
              <w:t>Configuration</w:t>
            </w:r>
          </w:p>
        </w:tc>
        <w:tc>
          <w:tcPr>
            <w:tcW w:type="dxa" w:w="2160"/>
          </w:tcPr>
          <w:p>
            <w:r>
              <w:t>Manual setup of persistence units and mappings</w:t>
            </w:r>
          </w:p>
        </w:tc>
        <w:tc>
          <w:tcPr>
            <w:tcW w:type="dxa" w:w="2160"/>
          </w:tcPr>
          <w:p>
            <w:r>
              <w:t>Requires Hibernate-specific settings</w:t>
            </w:r>
          </w:p>
        </w:tc>
        <w:tc>
          <w:tcPr>
            <w:tcW w:type="dxa" w:w="2160"/>
          </w:tcPr>
          <w:p>
            <w:r>
              <w:t>Minimal setup with Spring Boot or Spring Configuration</w:t>
            </w:r>
          </w:p>
        </w:tc>
      </w:tr>
      <w:tr>
        <w:tc>
          <w:tcPr>
            <w:tcW w:type="dxa" w:w="2160"/>
          </w:tcPr>
          <w:p>
            <w:r>
              <w:t>Usage</w:t>
            </w:r>
          </w:p>
        </w:tc>
        <w:tc>
          <w:tcPr>
            <w:tcW w:type="dxa" w:w="2160"/>
          </w:tcPr>
          <w:p>
            <w:r>
              <w:t>Used to define entities, relationships, and lifecycle</w:t>
            </w:r>
          </w:p>
        </w:tc>
        <w:tc>
          <w:tcPr>
            <w:tcW w:type="dxa" w:w="2160"/>
          </w:tcPr>
          <w:p>
            <w:r>
              <w:t>Used to persist Java objects using SQL</w:t>
            </w:r>
          </w:p>
        </w:tc>
        <w:tc>
          <w:tcPr>
            <w:tcW w:type="dxa" w:w="2160"/>
          </w:tcPr>
          <w:p>
            <w:r>
              <w:t>Used for creating repositories and query methods quickly</w:t>
            </w:r>
          </w:p>
        </w:tc>
      </w:tr>
      <w:tr>
        <w:tc>
          <w:tcPr>
            <w:tcW w:type="dxa" w:w="2160"/>
          </w:tcPr>
          <w:p>
            <w:r>
              <w:t>Query Language</w:t>
            </w:r>
          </w:p>
        </w:tc>
        <w:tc>
          <w:tcPr>
            <w:tcW w:type="dxa" w:w="2160"/>
          </w:tcPr>
          <w:p>
            <w:r>
              <w:t>JPQL (Java Persistence Query Language)</w:t>
            </w:r>
          </w:p>
        </w:tc>
        <w:tc>
          <w:tcPr>
            <w:tcW w:type="dxa" w:w="2160"/>
          </w:tcPr>
          <w:p>
            <w:r>
              <w:t>HQL (Hibernate Query Language), supports JPQL too</w:t>
            </w:r>
          </w:p>
        </w:tc>
        <w:tc>
          <w:tcPr>
            <w:tcW w:type="dxa" w:w="2160"/>
          </w:tcPr>
          <w:p>
            <w:r>
              <w:t>Method-based queries, JPQL, native SQL</w:t>
            </w:r>
          </w:p>
        </w:tc>
      </w:tr>
      <w:tr>
        <w:tc>
          <w:tcPr>
            <w:tcW w:type="dxa" w:w="2160"/>
          </w:tcPr>
          <w:p>
            <w:r>
              <w:t>Example</w:t>
            </w:r>
          </w:p>
        </w:tc>
        <w:tc>
          <w:tcPr>
            <w:tcW w:type="dxa" w:w="2160"/>
          </w:tcPr>
          <w:p>
            <w:r>
              <w:t>@Entity, EntityManager</w:t>
            </w:r>
          </w:p>
        </w:tc>
        <w:tc>
          <w:tcPr>
            <w:tcW w:type="dxa" w:w="2160"/>
          </w:tcPr>
          <w:p>
            <w:r>
              <w:t>SessionFactory, @Entity</w:t>
            </w:r>
          </w:p>
        </w:tc>
        <w:tc>
          <w:tcPr>
            <w:tcW w:type="dxa" w:w="2160"/>
          </w:tcPr>
          <w:p>
            <w:r>
              <w:t>JpaRepository, findByName(), @Query</w:t>
            </w:r>
          </w:p>
        </w:tc>
      </w:tr>
      <w:tr>
        <w:tc>
          <w:tcPr>
            <w:tcW w:type="dxa" w:w="2160"/>
          </w:tcPr>
          <w:p>
            <w:r>
              <w:t>Main Goal</w:t>
            </w:r>
          </w:p>
        </w:tc>
        <w:tc>
          <w:tcPr>
            <w:tcW w:type="dxa" w:w="2160"/>
          </w:tcPr>
          <w:p>
            <w:r>
              <w:t>Standardize ORM in Java</w:t>
            </w:r>
          </w:p>
        </w:tc>
        <w:tc>
          <w:tcPr>
            <w:tcW w:type="dxa" w:w="2160"/>
          </w:tcPr>
          <w:p>
            <w:r>
              <w:t>Provide ORM functionality</w:t>
            </w:r>
          </w:p>
        </w:tc>
        <w:tc>
          <w:tcPr>
            <w:tcW w:type="dxa" w:w="2160"/>
          </w:tcPr>
          <w:p>
            <w:r>
              <w:t>Simplify JPA + Hibernate usage in Spring projects</w:t>
            </w:r>
          </w:p>
        </w:tc>
      </w:tr>
    </w:tbl>
    <w:p/>
    <w:p>
      <w:pPr>
        <w:pStyle w:val="Heading2"/>
      </w:pPr>
      <w:r>
        <w:t>Summary:</w:t>
      </w:r>
    </w:p>
    <w:p>
      <w:r>
        <w:t>- JPA is a specification that defines how Java objects are mapped to relational databases.</w:t>
        <w:br/>
        <w:t>- Hibernate is an implementation of JPA that provides the actual ORM engine.</w:t>
        <w:br/>
        <w:t>- Spring Data JPA is built on top of JPA and Hibernate to further simplify data access in Spring-based applications.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