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12" w:rsidRDefault="00D03D12" w:rsidP="00D03D12">
      <w:bookmarkStart w:id="0" w:name="_GoBack"/>
      <w:bookmarkEnd w:id="0"/>
      <w:r>
        <w:t>1--</w:t>
      </w:r>
    </w:p>
    <w:p w:rsidR="00D03D12" w:rsidRDefault="00D03D12" w:rsidP="00D03D12">
      <w:r>
        <w:t xml:space="preserve">   SVM Kernels                                                                                                                                                              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flexible and accurate.</w:t>
      </w:r>
    </w:p>
    <w:p w:rsidR="00D03D12" w:rsidRDefault="00D03D12" w:rsidP="00D03D12">
      <w:r>
        <w:t xml:space="preserve"> Linear </w:t>
      </w:r>
      <w:proofErr w:type="gramStart"/>
      <w:r>
        <w:t xml:space="preserve">Kernel </w:t>
      </w:r>
      <w:r w:rsidR="00AE0325">
        <w:t>:</w:t>
      </w:r>
      <w:proofErr w:type="gramEnd"/>
      <w:r>
        <w:t xml:space="preserve">                                                                                                                                                                        It can be used as a dot product between any two observations. The formula of linear kernel is as --                            K(</w:t>
      </w:r>
      <w:proofErr w:type="spellStart"/>
      <w:r>
        <w:t>x</w:t>
      </w:r>
      <w:proofErr w:type="gramStart"/>
      <w:r>
        <w:t>,xi</w:t>
      </w:r>
      <w:proofErr w:type="spellEnd"/>
      <w:proofErr w:type="gramEnd"/>
      <w:r>
        <w:t>)=sum(</w:t>
      </w:r>
      <w:proofErr w:type="spellStart"/>
      <w:r>
        <w:t>x</w:t>
      </w:r>
      <w:r>
        <w:rPr>
          <w:rFonts w:ascii="Cambria Math" w:hAnsi="Cambria Math" w:cs="Cambria Math"/>
        </w:rPr>
        <w:t>∗</w:t>
      </w:r>
      <w:r>
        <w:t>xi</w:t>
      </w:r>
      <w:proofErr w:type="spellEnd"/>
      <w:r>
        <w:t xml:space="preserve">) From the formula, we can see that the product between two vectors say </w:t>
      </w:r>
      <w:r>
        <w:rPr>
          <w:rFonts w:ascii="Cambria Math" w:hAnsi="Cambria Math" w:cs="Cambria Math"/>
        </w:rPr>
        <w:t>𝑥</w:t>
      </w:r>
      <w:r>
        <w:t xml:space="preserve"> &amp; </w:t>
      </w:r>
      <w:r>
        <w:rPr>
          <w:rFonts w:ascii="Cambria Math" w:hAnsi="Cambria Math" w:cs="Cambria Math"/>
        </w:rPr>
        <w:t>𝑥𝑖</w:t>
      </w:r>
      <w:r>
        <w:t xml:space="preserve"> is the sum of the multiplication of each pair of input values.                                                                     Polynomial Kernel</w:t>
      </w:r>
      <w:r w:rsidR="00AE0325">
        <w:t xml:space="preserve">   :</w:t>
      </w:r>
      <w:r>
        <w:t xml:space="preserve">                                                                                                                                               It is more generalized form of linear kernel and distinguish curved or nonlinear input </w:t>
      </w:r>
      <w:proofErr w:type="spellStart"/>
      <w:r>
        <w:t>space.The</w:t>
      </w:r>
      <w:proofErr w:type="spellEnd"/>
      <w:r>
        <w:t xml:space="preserve"> formula for polynomial kernel k(</w:t>
      </w:r>
      <w:proofErr w:type="spellStart"/>
      <w:r>
        <w:t>X</w:t>
      </w:r>
      <w:proofErr w:type="gramStart"/>
      <w:r>
        <w:t>,Xi</w:t>
      </w:r>
      <w:proofErr w:type="spellEnd"/>
      <w:proofErr w:type="gramEnd"/>
      <w:r>
        <w:t>)=1+sum(</w:t>
      </w:r>
      <w:proofErr w:type="spellStart"/>
      <w:r>
        <w:t>X</w:t>
      </w:r>
      <w:r>
        <w:rPr>
          <w:rFonts w:ascii="Cambria Math" w:hAnsi="Cambria Math" w:cs="Cambria Math"/>
        </w:rPr>
        <w:t>∗</w:t>
      </w:r>
      <w:r>
        <w:t>Xi</w:t>
      </w:r>
      <w:proofErr w:type="spellEnd"/>
      <w:r>
        <w:t xml:space="preserve">)^d ,Here d is the degree of polynomial, which we need to specify manually in the learning algorithm.                                                                                         Radial Basis Function (RBF) </w:t>
      </w:r>
      <w:proofErr w:type="gramStart"/>
      <w:r>
        <w:t>Kernel</w:t>
      </w:r>
      <w:r w:rsidR="00AE0325">
        <w:t xml:space="preserve">  :</w:t>
      </w:r>
      <w:proofErr w:type="gramEnd"/>
      <w:r>
        <w:t xml:space="preserve">                                                                                                                        RBF kernel, mostly used in SVM classification, maps input space in indefinite dimensional </w:t>
      </w:r>
      <w:proofErr w:type="spellStart"/>
      <w:r>
        <w:t>space.The</w:t>
      </w:r>
      <w:proofErr w:type="spellEnd"/>
      <w:r>
        <w:t xml:space="preserve"> formula explains it mathematically −K(</w:t>
      </w:r>
      <w:proofErr w:type="spellStart"/>
      <w:r>
        <w:t>x,xi</w:t>
      </w:r>
      <w:proofErr w:type="spellEnd"/>
      <w:r>
        <w:t>)=</w:t>
      </w:r>
      <w:proofErr w:type="spellStart"/>
      <w:r>
        <w:t>exp</w:t>
      </w:r>
      <w:proofErr w:type="spellEnd"/>
      <w:r>
        <w:t>(−</w:t>
      </w:r>
      <w:proofErr w:type="spellStart"/>
      <w:r>
        <w:t>gamma</w:t>
      </w:r>
      <w:r>
        <w:rPr>
          <w:rFonts w:ascii="Cambria Math" w:hAnsi="Cambria Math" w:cs="Cambria Math"/>
        </w:rPr>
        <w:t>∗</w:t>
      </w:r>
      <w:r>
        <w:t>sum</w:t>
      </w:r>
      <w:proofErr w:type="spellEnd"/>
      <w:r>
        <w:t>(x</w:t>
      </w:r>
      <w:r>
        <w:rPr>
          <w:rFonts w:ascii="Calibri" w:hAnsi="Calibri" w:cs="Calibri"/>
        </w:rPr>
        <w:t>−</w:t>
      </w:r>
      <w:r>
        <w:t>xi^2))                                                  Here, gamma ranges from 0 to 1. We need to manually specify it in the learning algorithm. A good default value of gamma is 0.1.</w:t>
      </w:r>
    </w:p>
    <w:p w:rsidR="00D03D12" w:rsidRDefault="00D03D12" w:rsidP="00D03D12"/>
    <w:p w:rsidR="00D03D12" w:rsidRDefault="00DC7279" w:rsidP="00797266">
      <w:r>
        <w:t>3—(a)</w:t>
      </w:r>
      <w:r w:rsidR="00992C13">
        <w:t xml:space="preserve"> Total sum of squares:</w:t>
      </w:r>
      <w:r>
        <w:t xml:space="preserve">                                                                                                                                </w:t>
      </w:r>
      <w:r w:rsidR="00797266">
        <w:t>The total sum of squares is a variation of the values of a dependent variable from the sample mean of the dependent variable. Essentially, the total sum of squares quantifies the total variation in a sample. It can be determined using the following formula</w:t>
      </w:r>
      <w:r>
        <w:t xml:space="preserve">                                 </w:t>
      </w:r>
      <w:r w:rsidR="00797266">
        <w:rPr>
          <w:noProof/>
          <w:lang w:eastAsia="en-IN"/>
        </w:rPr>
        <w:drawing>
          <wp:inline distT="0" distB="0" distL="0" distR="0" wp14:anchorId="711B0E5F" wp14:editId="3416FBCE">
            <wp:extent cx="1509624" cy="640080"/>
            <wp:effectExtent l="0" t="0" r="0" b="7620"/>
            <wp:docPr id="2" name="Picture 2"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tal Sum of Squa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2917" cy="641476"/>
                    </a:xfrm>
                    <a:prstGeom prst="rect">
                      <a:avLst/>
                    </a:prstGeom>
                    <a:noFill/>
                    <a:ln>
                      <a:noFill/>
                    </a:ln>
                  </pic:spPr>
                </pic:pic>
              </a:graphicData>
            </a:graphic>
          </wp:inline>
        </w:drawing>
      </w:r>
      <w:r w:rsidR="00797266">
        <w:t xml:space="preserve">Where </w:t>
      </w:r>
      <w:proofErr w:type="spellStart"/>
      <w:r w:rsidR="00797266">
        <w:t>yi</w:t>
      </w:r>
      <w:proofErr w:type="spellEnd"/>
      <w:r w:rsidR="00797266">
        <w:t xml:space="preserve"> – the value in a sample and ȳ – the mean value of a sample</w:t>
      </w:r>
      <w:r>
        <w:t>.</w:t>
      </w:r>
    </w:p>
    <w:p w:rsidR="00DC7279" w:rsidRDefault="00DC7279" w:rsidP="00DC7279">
      <w:r>
        <w:t>(b) Regression sum of squares (also known as the sum of squares due to regression or explained sum of squares</w:t>
      </w:r>
      <w:proofErr w:type="gramStart"/>
      <w:r>
        <w:t xml:space="preserve">) </w:t>
      </w:r>
      <w:r w:rsidR="00992C13">
        <w:t>:</w:t>
      </w:r>
      <w:proofErr w:type="gramEnd"/>
      <w:r>
        <w:t>-The regression sum of squares describes how well a regress</w:t>
      </w:r>
      <w:r w:rsidR="00992C13">
        <w:t>ion model represents the model</w:t>
      </w:r>
      <w:r>
        <w:t xml:space="preserve"> data. A higher regression sum of squares indicates that the model does not fit the data well.</w:t>
      </w:r>
      <w:r w:rsidR="00992C13">
        <w:t xml:space="preserve"> </w:t>
      </w:r>
      <w:r>
        <w:t>The formula for calculating the regression sum of squares is:</w:t>
      </w:r>
      <w:r w:rsidRPr="00DC7279">
        <w:t xml:space="preserve"> </w:t>
      </w:r>
    </w:p>
    <w:p w:rsidR="00DC7279" w:rsidRDefault="00DC7279" w:rsidP="00DC7279">
      <w:r>
        <w:rPr>
          <w:noProof/>
          <w:lang w:eastAsia="en-IN"/>
        </w:rPr>
        <w:drawing>
          <wp:inline distT="0" distB="0" distL="0" distR="0">
            <wp:extent cx="1371600" cy="526694"/>
            <wp:effectExtent l="0" t="0" r="0" b="6985"/>
            <wp:docPr id="4" name="Picture 4"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Sum of Squa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526694"/>
                    </a:xfrm>
                    <a:prstGeom prst="rect">
                      <a:avLst/>
                    </a:prstGeom>
                    <a:noFill/>
                    <a:ln>
                      <a:noFill/>
                    </a:ln>
                  </pic:spPr>
                </pic:pic>
              </a:graphicData>
            </a:graphic>
          </wp:inline>
        </w:drawing>
      </w:r>
      <w:r>
        <w:t xml:space="preserve">Where </w:t>
      </w:r>
      <w:proofErr w:type="spellStart"/>
      <w:r>
        <w:t>ŷi</w:t>
      </w:r>
      <w:proofErr w:type="spellEnd"/>
      <w:r>
        <w:t xml:space="preserve"> – the value estimated by the regression line and ȳ – the mean value of a sample</w:t>
      </w:r>
    </w:p>
    <w:p w:rsidR="00DC7279" w:rsidRDefault="00DC7279" w:rsidP="00DC7279">
      <w:r>
        <w:t xml:space="preserve"> </w:t>
      </w:r>
    </w:p>
    <w:p w:rsidR="00992C13" w:rsidRDefault="00DC7279" w:rsidP="00DC7279">
      <w:r>
        <w:t>(c) Residual sum of squares (also known as the sum of squared errors of prediction)</w:t>
      </w:r>
      <w:r w:rsidR="00992C13">
        <w:t xml:space="preserve">:                                                       </w:t>
      </w:r>
    </w:p>
    <w:p w:rsidR="00DC7279" w:rsidRDefault="00992C13" w:rsidP="00DC7279">
      <w:r>
        <w:lastRenderedPageBreak/>
        <w:t xml:space="preserve">                   </w:t>
      </w:r>
      <w:r w:rsidR="00DC7279">
        <w:t>The residual sum of squares essentially measures the variation of model</w:t>
      </w:r>
      <w:r>
        <w:t>l</w:t>
      </w:r>
      <w:r w:rsidR="00DC7279">
        <w:t>ing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r>
        <w:t xml:space="preserve"> </w:t>
      </w:r>
      <w:r w:rsidR="00DC7279">
        <w:t xml:space="preserve">The residual sum of squares can be found using the formula below      </w:t>
      </w:r>
      <w:r w:rsidR="00DC7279">
        <w:rPr>
          <w:noProof/>
          <w:lang w:eastAsia="en-IN"/>
        </w:rPr>
        <w:drawing>
          <wp:inline distT="0" distB="0" distL="0" distR="0">
            <wp:extent cx="1516380" cy="607524"/>
            <wp:effectExtent l="0" t="0" r="7620" b="2540"/>
            <wp:docPr id="5" name="Picture 5"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607524"/>
                    </a:xfrm>
                    <a:prstGeom prst="rect">
                      <a:avLst/>
                    </a:prstGeom>
                    <a:noFill/>
                    <a:ln>
                      <a:noFill/>
                    </a:ln>
                  </pic:spPr>
                </pic:pic>
              </a:graphicData>
            </a:graphic>
          </wp:inline>
        </w:drawing>
      </w:r>
      <w:r w:rsidR="00DC7279">
        <w:t xml:space="preserve">Where </w:t>
      </w:r>
      <w:proofErr w:type="spellStart"/>
      <w:r w:rsidR="00DC7279">
        <w:t>yi</w:t>
      </w:r>
      <w:proofErr w:type="spellEnd"/>
      <w:r w:rsidR="00DC7279">
        <w:t xml:space="preserve"> – the observed value and </w:t>
      </w:r>
      <w:proofErr w:type="spellStart"/>
      <w:r w:rsidR="00DC7279">
        <w:t>ŷi</w:t>
      </w:r>
      <w:proofErr w:type="spellEnd"/>
      <w:r w:rsidR="00DC7279">
        <w:t xml:space="preserve"> – the value estimated by the regression line</w:t>
      </w:r>
      <w:r>
        <w:t>.</w:t>
      </w:r>
    </w:p>
    <w:p w:rsidR="00DC7279" w:rsidRDefault="00992C13" w:rsidP="00DC7279">
      <w:r>
        <w:t xml:space="preserve"> -</w:t>
      </w:r>
      <w:r w:rsidR="00DC7279">
        <w:t>The relationship between the three types of sum of squares can be summarized by the following equation</w:t>
      </w:r>
      <w:proofErr w:type="gramStart"/>
      <w:r w:rsidR="00DC7279">
        <w:t>:</w:t>
      </w:r>
      <w:r w:rsidR="00DC7279" w:rsidRPr="00DC7279">
        <w:t xml:space="preserve"> </w:t>
      </w:r>
      <w:proofErr w:type="gramEnd"/>
      <w:r w:rsidR="00DC7279">
        <w:rPr>
          <w:noProof/>
          <w:lang w:eastAsia="en-IN"/>
        </w:rPr>
        <w:drawing>
          <wp:inline distT="0" distB="0" distL="0" distR="0">
            <wp:extent cx="2194560" cy="388620"/>
            <wp:effectExtent l="0" t="0" r="0" b="0"/>
            <wp:docPr id="6" name="Picture 6" descr="Relationsh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388620"/>
                    </a:xfrm>
                    <a:prstGeom prst="rect">
                      <a:avLst/>
                    </a:prstGeom>
                    <a:noFill/>
                    <a:ln>
                      <a:noFill/>
                    </a:ln>
                  </pic:spPr>
                </pic:pic>
              </a:graphicData>
            </a:graphic>
          </wp:inline>
        </w:drawing>
      </w:r>
      <w:r>
        <w:t>.</w:t>
      </w:r>
    </w:p>
    <w:p w:rsidR="00992C13" w:rsidRDefault="00992C13" w:rsidP="00992C13">
      <w:r>
        <w:t>4-- Gini Index or Gini impurity</w:t>
      </w:r>
      <w:proofErr w:type="gramStart"/>
      <w:r>
        <w:t>:-</w:t>
      </w:r>
      <w:proofErr w:type="gramEnd"/>
      <w:r>
        <w:t xml:space="preserve">                                                                                                                                          Gini Index also known as Gini impurity, calculates the amount of probability of a specific feature that is classified incorrectly when selected randomly. If all the elements are linked with a single class then it can be called pure. The Gini Index is determined by deducting the sum of squared of probabilities of each class from one, mathematically, Gini Index can be expressed as</w:t>
      </w:r>
      <w:r>
        <w:rPr>
          <w:noProof/>
          <w:lang w:eastAsia="en-IN"/>
        </w:rPr>
        <w:drawing>
          <wp:inline distT="0" distB="0" distL="0" distR="0">
            <wp:extent cx="1752600" cy="437358"/>
            <wp:effectExtent l="0" t="0" r="0" b="1270"/>
            <wp:docPr id="7" name="Picture 7" descr="Expressing formula of the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ressing formula of the Gini Inde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437358"/>
                    </a:xfrm>
                    <a:prstGeom prst="rect">
                      <a:avLst/>
                    </a:prstGeom>
                    <a:noFill/>
                    <a:ln>
                      <a:noFill/>
                    </a:ln>
                  </pic:spPr>
                </pic:pic>
              </a:graphicData>
            </a:graphic>
          </wp:inline>
        </w:drawing>
      </w:r>
      <w:r>
        <w:t>Where Pi denotes the probability of an element being classified for a distinct class.</w:t>
      </w:r>
    </w:p>
    <w:p w:rsidR="00992C13" w:rsidRDefault="00992C13" w:rsidP="00992C13"/>
    <w:p w:rsidR="00DB01F6" w:rsidRDefault="00992C13" w:rsidP="00992C13">
      <w:r>
        <w:t>5</w:t>
      </w:r>
      <w:r w:rsidR="00367FF5">
        <w:t xml:space="preserve">—Yes </w:t>
      </w:r>
      <w:proofErr w:type="spellStart"/>
      <w:r w:rsidR="00367FF5">
        <w:t>unregularized</w:t>
      </w:r>
      <w:proofErr w:type="spellEnd"/>
      <w:r w:rsidR="00367FF5">
        <w:t xml:space="preserve"> decision-trees prone to overfitting .</w:t>
      </w:r>
      <w:r>
        <w:t xml:space="preserve">Over-fitting is the phenomenon in which the learning system tightly fits the given training data so much that it would be inaccurate in predicting the </w:t>
      </w:r>
      <w:r w:rsidR="00367FF5">
        <w:t xml:space="preserve">outcomes of the untrained data. </w:t>
      </w:r>
      <w:r>
        <w:t xml:space="preserve">In decision trees, over-fitting occurs when the tree is designed so as to perfectly fit all samples in the training data set. Thus it ends up with branches with strict rules of sparse data. Thus this </w:t>
      </w:r>
      <w:proofErr w:type="gramStart"/>
      <w:r>
        <w:t>effects</w:t>
      </w:r>
      <w:proofErr w:type="gramEnd"/>
      <w:r>
        <w:t xml:space="preserve"> the accuracy when predicting samples that are not part of the training set.</w:t>
      </w:r>
      <w:r w:rsidR="00367FF5">
        <w:t xml:space="preserve"> </w:t>
      </w:r>
      <w:r>
        <w:t>One of the methods used to address over-fitting in decision tree is called pruning which is done after the initial training is complete. In pruning, you trim off the branches of the tree, i.e., remove the decision nodes starting from the leaf node such that the overall accuracy is not disturbed. This is done by segregating the actual training set into two sets: training data set and validation data set. Prepare the decision tree using the segregated training data set. Then continue trimming the tree accordingly to optimize the accu</w:t>
      </w:r>
      <w:r w:rsidR="00DB01F6">
        <w:t>racy of the validation data set.</w:t>
      </w:r>
    </w:p>
    <w:p w:rsidR="00DB01F6" w:rsidRDefault="00DB01F6" w:rsidP="00992C13"/>
    <w:p w:rsidR="00367FF5" w:rsidRDefault="00367FF5" w:rsidP="00992C13">
      <w:r>
        <w:t>6</w:t>
      </w:r>
      <w:r w:rsidR="00DB01F6">
        <w:t>—</w:t>
      </w:r>
    </w:p>
    <w:p w:rsidR="00E10DC6" w:rsidRDefault="00DB01F6" w:rsidP="00E10DC6">
      <w:r>
        <w:t xml:space="preserve">  An ensemble technique is basically combining a diverse set of learners together to improvise on the stability and predictive power of the model.</w:t>
      </w:r>
      <w:r w:rsidR="00E10DC6">
        <w:t xml:space="preserve">  </w:t>
      </w:r>
      <w:r w:rsidR="00E10DC6" w:rsidRPr="00E10DC6">
        <w:rPr>
          <w:rFonts w:ascii="Arial" w:eastAsia="Times New Roman" w:hAnsi="Arial" w:cs="Arial"/>
          <w:bCs/>
          <w:color w:val="333333"/>
          <w:sz w:val="20"/>
          <w:szCs w:val="20"/>
          <w:lang w:eastAsia="en-IN"/>
        </w:rPr>
        <w:t xml:space="preserve">Some </w:t>
      </w:r>
      <w:proofErr w:type="gramStart"/>
      <w:r w:rsidR="00E10DC6" w:rsidRPr="00E10DC6">
        <w:rPr>
          <w:rFonts w:ascii="Arial" w:eastAsia="Times New Roman" w:hAnsi="Arial" w:cs="Arial"/>
          <w:bCs/>
          <w:color w:val="333333"/>
          <w:sz w:val="20"/>
          <w:szCs w:val="20"/>
          <w:lang w:eastAsia="en-IN"/>
        </w:rPr>
        <w:t>Commonly</w:t>
      </w:r>
      <w:proofErr w:type="gramEnd"/>
      <w:r w:rsidR="00E10DC6" w:rsidRPr="00E10DC6">
        <w:rPr>
          <w:rFonts w:ascii="Arial" w:eastAsia="Times New Roman" w:hAnsi="Arial" w:cs="Arial"/>
          <w:bCs/>
          <w:color w:val="333333"/>
          <w:sz w:val="20"/>
          <w:szCs w:val="20"/>
          <w:lang w:eastAsia="en-IN"/>
        </w:rPr>
        <w:t xml:space="preserve"> used Ensemble learning techniques</w:t>
      </w:r>
      <w:r w:rsidR="00E10DC6">
        <w:t xml:space="preserve"> are Bagging, Boosting and Stacking.</w:t>
      </w:r>
    </w:p>
    <w:p w:rsidR="00397C28" w:rsidRDefault="00397C28" w:rsidP="00E10DC6"/>
    <w:p w:rsidR="00A25798" w:rsidRPr="00D4001C" w:rsidRDefault="00397C28" w:rsidP="00A25798">
      <w:pPr>
        <w:pStyle w:val="NormalWeb"/>
        <w:shd w:val="clear" w:color="auto" w:fill="FFFFFF"/>
        <w:spacing w:after="315"/>
        <w:jc w:val="both"/>
        <w:rPr>
          <w:rStyle w:val="BalloonTextChar"/>
          <w:rFonts w:ascii="Arial" w:hAnsi="Arial" w:cs="Arial"/>
          <w:color w:val="333333"/>
          <w:sz w:val="20"/>
          <w:szCs w:val="20"/>
        </w:rPr>
      </w:pPr>
      <w:r>
        <w:lastRenderedPageBreak/>
        <w:t>7--</w:t>
      </w:r>
      <w:r w:rsidRPr="00397C28">
        <w:rPr>
          <w:rStyle w:val="BalloonTextChar"/>
          <w:rFonts w:ascii="Arial" w:hAnsi="Arial" w:cs="Arial"/>
          <w:color w:val="333333"/>
          <w:sz w:val="23"/>
          <w:szCs w:val="23"/>
        </w:rPr>
        <w:t xml:space="preserve"> </w:t>
      </w:r>
      <w:r w:rsidR="00A25798" w:rsidRPr="00D4001C">
        <w:rPr>
          <w:rStyle w:val="BalloonTextChar"/>
          <w:rFonts w:ascii="Arial" w:hAnsi="Arial" w:cs="Arial"/>
          <w:b/>
          <w:color w:val="333333"/>
          <w:sz w:val="20"/>
          <w:szCs w:val="20"/>
        </w:rPr>
        <w:t>Bagging</w:t>
      </w:r>
      <w:r w:rsidR="00A25798" w:rsidRPr="00D4001C">
        <w:rPr>
          <w:rStyle w:val="BalloonTextChar"/>
          <w:rFonts w:ascii="Arial" w:hAnsi="Arial" w:cs="Arial"/>
          <w:color w:val="333333"/>
          <w:sz w:val="20"/>
          <w:szCs w:val="20"/>
        </w:rPr>
        <w:t xml:space="preserve"> is used when the goal is to reduce the variance of a decision tree classifier. Here the objective is to create several subsets of data from training sample chosen randomly with replacement. Each collection of subset data is used to train their decision trees. As a result, we get an ensemble of different models. Average of all the predictions from different trees are used which is more robust than a single decision tree classifier.                       </w:t>
      </w:r>
    </w:p>
    <w:p w:rsidR="00D4001C" w:rsidRDefault="00A25798" w:rsidP="00A25798">
      <w:pPr>
        <w:pStyle w:val="NormalWeb"/>
        <w:shd w:val="clear" w:color="auto" w:fill="FFFFFF"/>
        <w:spacing w:after="315"/>
        <w:jc w:val="both"/>
        <w:rPr>
          <w:rStyle w:val="BalloonTextChar"/>
          <w:rFonts w:ascii="Arial" w:hAnsi="Arial" w:cs="Arial"/>
          <w:color w:val="333333"/>
          <w:sz w:val="20"/>
          <w:szCs w:val="20"/>
        </w:rPr>
      </w:pPr>
      <w:r w:rsidRPr="00D4001C">
        <w:rPr>
          <w:rStyle w:val="BalloonTextChar"/>
          <w:rFonts w:ascii="Arial" w:hAnsi="Arial" w:cs="Arial"/>
          <w:color w:val="333333"/>
          <w:sz w:val="20"/>
          <w:szCs w:val="20"/>
          <w:u w:val="single"/>
        </w:rPr>
        <w:t>Bagging Steps:</w:t>
      </w:r>
      <w:r w:rsidRPr="00D4001C">
        <w:rPr>
          <w:rStyle w:val="BalloonTextChar"/>
          <w:rFonts w:ascii="Arial" w:hAnsi="Arial" w:cs="Arial"/>
          <w:color w:val="333333"/>
          <w:sz w:val="20"/>
          <w:szCs w:val="20"/>
        </w:rPr>
        <w:t xml:space="preserve"> </w:t>
      </w:r>
    </w:p>
    <w:p w:rsidR="00D4001C" w:rsidRDefault="00D4001C" w:rsidP="00A25798">
      <w:pPr>
        <w:pStyle w:val="NormalWeb"/>
        <w:shd w:val="clear" w:color="auto" w:fill="FFFFFF"/>
        <w:spacing w:after="315"/>
        <w:jc w:val="both"/>
        <w:rPr>
          <w:rStyle w:val="BalloonTextChar"/>
          <w:rFonts w:ascii="Arial" w:hAnsi="Arial" w:cs="Arial"/>
          <w:color w:val="333333"/>
          <w:sz w:val="20"/>
          <w:szCs w:val="20"/>
        </w:rPr>
      </w:pPr>
      <w:r>
        <w:rPr>
          <w:rStyle w:val="BalloonTextChar"/>
          <w:rFonts w:ascii="Arial" w:hAnsi="Arial" w:cs="Arial"/>
          <w:color w:val="333333"/>
          <w:sz w:val="20"/>
          <w:szCs w:val="20"/>
        </w:rPr>
        <w:t>-</w:t>
      </w:r>
      <w:r w:rsidR="00A25798" w:rsidRPr="00D4001C">
        <w:rPr>
          <w:rStyle w:val="BalloonTextChar"/>
          <w:rFonts w:ascii="Arial" w:hAnsi="Arial" w:cs="Arial"/>
          <w:color w:val="333333"/>
          <w:sz w:val="20"/>
          <w:szCs w:val="20"/>
        </w:rPr>
        <w:t xml:space="preserve">Suppose there are N observations and M features in training data set. A sample from training data set is taken randomly with replacement. </w:t>
      </w:r>
    </w:p>
    <w:p w:rsidR="00D4001C" w:rsidRDefault="00D4001C" w:rsidP="00A25798">
      <w:pPr>
        <w:pStyle w:val="NormalWeb"/>
        <w:shd w:val="clear" w:color="auto" w:fill="FFFFFF"/>
        <w:spacing w:after="315"/>
        <w:jc w:val="both"/>
        <w:rPr>
          <w:rStyle w:val="BalloonTextChar"/>
          <w:rFonts w:ascii="Arial" w:hAnsi="Arial" w:cs="Arial"/>
          <w:color w:val="333333"/>
          <w:sz w:val="20"/>
          <w:szCs w:val="20"/>
        </w:rPr>
      </w:pPr>
      <w:r>
        <w:rPr>
          <w:rStyle w:val="BalloonTextChar"/>
          <w:rFonts w:ascii="Arial" w:hAnsi="Arial" w:cs="Arial"/>
          <w:color w:val="333333"/>
          <w:sz w:val="20"/>
          <w:szCs w:val="20"/>
        </w:rPr>
        <w:t>-</w:t>
      </w:r>
      <w:r w:rsidR="00A25798" w:rsidRPr="00D4001C">
        <w:rPr>
          <w:rStyle w:val="BalloonTextChar"/>
          <w:rFonts w:ascii="Arial" w:hAnsi="Arial" w:cs="Arial"/>
          <w:color w:val="333333"/>
          <w:sz w:val="20"/>
          <w:szCs w:val="20"/>
        </w:rPr>
        <w:t xml:space="preserve">A subset of M features </w:t>
      </w:r>
      <w:proofErr w:type="gramStart"/>
      <w:r w:rsidR="00A25798" w:rsidRPr="00D4001C">
        <w:rPr>
          <w:rStyle w:val="BalloonTextChar"/>
          <w:rFonts w:ascii="Arial" w:hAnsi="Arial" w:cs="Arial"/>
          <w:color w:val="333333"/>
          <w:sz w:val="20"/>
          <w:szCs w:val="20"/>
        </w:rPr>
        <w:t>are</w:t>
      </w:r>
      <w:proofErr w:type="gramEnd"/>
      <w:r w:rsidR="00A25798" w:rsidRPr="00D4001C">
        <w:rPr>
          <w:rStyle w:val="BalloonTextChar"/>
          <w:rFonts w:ascii="Arial" w:hAnsi="Arial" w:cs="Arial"/>
          <w:color w:val="333333"/>
          <w:sz w:val="20"/>
          <w:szCs w:val="20"/>
        </w:rPr>
        <w:t xml:space="preserve"> selected randomly and whichever feature gives the best split is used to split the node iteratively. The tree is grown to the largest. </w:t>
      </w:r>
    </w:p>
    <w:p w:rsidR="00A25798" w:rsidRPr="00D4001C" w:rsidRDefault="00D4001C" w:rsidP="00A25798">
      <w:pPr>
        <w:pStyle w:val="NormalWeb"/>
        <w:shd w:val="clear" w:color="auto" w:fill="FFFFFF"/>
        <w:spacing w:after="315"/>
        <w:jc w:val="both"/>
        <w:rPr>
          <w:rStyle w:val="BalloonTextChar"/>
          <w:rFonts w:ascii="Arial" w:hAnsi="Arial" w:cs="Arial"/>
          <w:color w:val="333333"/>
          <w:sz w:val="20"/>
          <w:szCs w:val="20"/>
        </w:rPr>
      </w:pPr>
      <w:r>
        <w:rPr>
          <w:rStyle w:val="BalloonTextChar"/>
          <w:rFonts w:ascii="Arial" w:hAnsi="Arial" w:cs="Arial"/>
          <w:color w:val="333333"/>
          <w:sz w:val="20"/>
          <w:szCs w:val="20"/>
        </w:rPr>
        <w:t>-</w:t>
      </w:r>
      <w:r w:rsidR="00A25798" w:rsidRPr="00D4001C">
        <w:rPr>
          <w:rStyle w:val="BalloonTextChar"/>
          <w:rFonts w:ascii="Arial" w:hAnsi="Arial" w:cs="Arial"/>
          <w:color w:val="333333"/>
          <w:sz w:val="20"/>
          <w:szCs w:val="20"/>
        </w:rPr>
        <w:t>Above steps are repeated n times and prediction is given based on the aggregation of predictions from n number of trees.</w:t>
      </w:r>
    </w:p>
    <w:p w:rsidR="00A25798" w:rsidRPr="00D4001C" w:rsidRDefault="00A25798" w:rsidP="00A25798">
      <w:pPr>
        <w:pStyle w:val="NormalWeb"/>
        <w:shd w:val="clear" w:color="auto" w:fill="FFFFFF"/>
        <w:spacing w:after="315"/>
        <w:jc w:val="both"/>
        <w:rPr>
          <w:rStyle w:val="BalloonTextChar"/>
          <w:rFonts w:ascii="Arial" w:hAnsi="Arial" w:cs="Arial"/>
          <w:color w:val="333333"/>
          <w:sz w:val="20"/>
          <w:szCs w:val="20"/>
          <w:u w:val="single"/>
        </w:rPr>
      </w:pPr>
      <w:r w:rsidRPr="00D4001C">
        <w:rPr>
          <w:rStyle w:val="BalloonTextChar"/>
          <w:rFonts w:ascii="Arial" w:hAnsi="Arial" w:cs="Arial"/>
          <w:color w:val="333333"/>
          <w:sz w:val="20"/>
          <w:szCs w:val="20"/>
          <w:u w:val="single"/>
        </w:rPr>
        <w:t>Advantages:</w:t>
      </w:r>
    </w:p>
    <w:p w:rsidR="00A25798" w:rsidRPr="00D4001C" w:rsidRDefault="00A25798" w:rsidP="00A25798">
      <w:pPr>
        <w:pStyle w:val="NormalWeb"/>
        <w:shd w:val="clear" w:color="auto" w:fill="FFFFFF"/>
        <w:spacing w:after="315"/>
        <w:ind w:left="720"/>
        <w:rPr>
          <w:rStyle w:val="BalloonTextChar"/>
          <w:rFonts w:ascii="Arial" w:hAnsi="Arial" w:cs="Arial"/>
          <w:color w:val="333333"/>
          <w:sz w:val="20"/>
          <w:szCs w:val="20"/>
        </w:rPr>
      </w:pPr>
      <w:proofErr w:type="gramStart"/>
      <w:r w:rsidRPr="00D4001C">
        <w:rPr>
          <w:rStyle w:val="BalloonTextChar"/>
          <w:rFonts w:ascii="Arial" w:hAnsi="Arial" w:cs="Arial"/>
          <w:color w:val="333333"/>
          <w:sz w:val="20"/>
          <w:szCs w:val="20"/>
        </w:rPr>
        <w:t>Reduces over-fitting of the model.</w:t>
      </w:r>
      <w:proofErr w:type="gramEnd"/>
    </w:p>
    <w:p w:rsidR="00A25798" w:rsidRPr="00D4001C" w:rsidRDefault="00A25798" w:rsidP="00A25798">
      <w:pPr>
        <w:pStyle w:val="NormalWeb"/>
        <w:shd w:val="clear" w:color="auto" w:fill="FFFFFF"/>
        <w:spacing w:after="315"/>
        <w:ind w:left="720"/>
        <w:rPr>
          <w:rStyle w:val="BalloonTextChar"/>
          <w:rFonts w:ascii="Arial" w:hAnsi="Arial" w:cs="Arial"/>
          <w:color w:val="333333"/>
          <w:sz w:val="20"/>
          <w:szCs w:val="20"/>
        </w:rPr>
      </w:pPr>
      <w:proofErr w:type="gramStart"/>
      <w:r w:rsidRPr="00D4001C">
        <w:rPr>
          <w:rStyle w:val="BalloonTextChar"/>
          <w:rFonts w:ascii="Arial" w:hAnsi="Arial" w:cs="Arial"/>
          <w:color w:val="333333"/>
          <w:sz w:val="20"/>
          <w:szCs w:val="20"/>
        </w:rPr>
        <w:t>Handles higher dimensionality data very well.</w:t>
      </w:r>
      <w:proofErr w:type="gramEnd"/>
    </w:p>
    <w:p w:rsidR="00A25798" w:rsidRPr="00D4001C" w:rsidRDefault="00A25798" w:rsidP="00A25798">
      <w:pPr>
        <w:pStyle w:val="NormalWeb"/>
        <w:shd w:val="clear" w:color="auto" w:fill="FFFFFF"/>
        <w:spacing w:after="315"/>
        <w:ind w:left="720"/>
        <w:rPr>
          <w:rStyle w:val="BalloonTextChar"/>
          <w:rFonts w:ascii="Arial" w:hAnsi="Arial" w:cs="Arial"/>
          <w:color w:val="333333"/>
          <w:sz w:val="20"/>
          <w:szCs w:val="20"/>
        </w:rPr>
      </w:pPr>
      <w:r w:rsidRPr="00D4001C">
        <w:rPr>
          <w:rStyle w:val="BalloonTextChar"/>
          <w:rFonts w:ascii="Arial" w:hAnsi="Arial" w:cs="Arial"/>
          <w:color w:val="333333"/>
          <w:sz w:val="20"/>
          <w:szCs w:val="20"/>
        </w:rPr>
        <w:t>-Maintains accuracy for missing data.</w:t>
      </w:r>
    </w:p>
    <w:p w:rsidR="00A25798" w:rsidRPr="00D4001C" w:rsidRDefault="00A25798" w:rsidP="00A25798">
      <w:pPr>
        <w:pStyle w:val="NormalWeb"/>
        <w:shd w:val="clear" w:color="auto" w:fill="FFFFFF"/>
        <w:spacing w:after="315"/>
        <w:jc w:val="both"/>
        <w:rPr>
          <w:rStyle w:val="BalloonTextChar"/>
          <w:rFonts w:ascii="Arial" w:hAnsi="Arial" w:cs="Arial"/>
          <w:color w:val="333333"/>
          <w:sz w:val="20"/>
          <w:szCs w:val="20"/>
          <w:u w:val="single"/>
        </w:rPr>
      </w:pPr>
      <w:r w:rsidRPr="00D4001C">
        <w:rPr>
          <w:rStyle w:val="BalloonTextChar"/>
          <w:rFonts w:ascii="Arial" w:hAnsi="Arial" w:cs="Arial"/>
          <w:color w:val="333333"/>
          <w:sz w:val="20"/>
          <w:szCs w:val="20"/>
          <w:u w:val="single"/>
        </w:rPr>
        <w:t>Disadvantages:</w:t>
      </w:r>
    </w:p>
    <w:p w:rsidR="00397C28" w:rsidRPr="00D4001C" w:rsidRDefault="00A25798" w:rsidP="00A25798">
      <w:pPr>
        <w:pStyle w:val="NormalWeb"/>
        <w:shd w:val="clear" w:color="auto" w:fill="FFFFFF"/>
        <w:spacing w:before="0" w:beforeAutospacing="0" w:after="315" w:afterAutospacing="0"/>
        <w:jc w:val="both"/>
        <w:rPr>
          <w:rStyle w:val="BalloonTextChar"/>
          <w:rFonts w:ascii="Arial" w:hAnsi="Arial" w:cs="Arial"/>
          <w:color w:val="333333"/>
          <w:sz w:val="20"/>
          <w:szCs w:val="20"/>
        </w:rPr>
      </w:pPr>
      <w:r w:rsidRPr="00D4001C">
        <w:rPr>
          <w:rStyle w:val="BalloonTextChar"/>
          <w:rFonts w:ascii="Arial" w:hAnsi="Arial" w:cs="Arial"/>
          <w:color w:val="333333"/>
          <w:sz w:val="20"/>
          <w:szCs w:val="20"/>
        </w:rPr>
        <w:t>-Since final prediction is based on the mean predictions from subset trees, it won’t give precise values for the classification and regression model.</w:t>
      </w:r>
    </w:p>
    <w:p w:rsidR="00D4001C" w:rsidRDefault="00D4001C" w:rsidP="00D4001C">
      <w:pPr>
        <w:pStyle w:val="NormalWeb"/>
        <w:shd w:val="clear" w:color="auto" w:fill="FFFFFF"/>
        <w:spacing w:after="315"/>
        <w:jc w:val="both"/>
        <w:rPr>
          <w:rFonts w:ascii="Arial" w:hAnsi="Arial" w:cs="Arial"/>
          <w:color w:val="595858"/>
          <w:sz w:val="20"/>
          <w:szCs w:val="20"/>
        </w:rPr>
      </w:pPr>
      <w:r w:rsidRPr="00D4001C">
        <w:rPr>
          <w:rFonts w:ascii="Arial" w:hAnsi="Arial" w:cs="Arial"/>
          <w:b/>
          <w:color w:val="595858"/>
          <w:sz w:val="20"/>
          <w:szCs w:val="20"/>
        </w:rPr>
        <w:t>Boosting</w:t>
      </w:r>
      <w:r w:rsidRPr="00D4001C">
        <w:rPr>
          <w:rFonts w:ascii="Arial" w:hAnsi="Arial" w:cs="Arial"/>
          <w:color w:val="595858"/>
          <w:sz w:val="20"/>
          <w:szCs w:val="20"/>
        </w:rPr>
        <w:t xml:space="preserve"> is used to create a collection of predictors. In this technique, learners are learned sequentially with early learners fitting simple models to the data and then analysing data for errors. Consecutive trees (random sample) are fit and at every step, the goal is to improve the accuracy from the prior tree. When an input is misclassified by a hypothesis, its weight is increased so that next hypothesis is more likely to classify it correctly. This process converts weak learner</w:t>
      </w:r>
      <w:r>
        <w:rPr>
          <w:rFonts w:ascii="Arial" w:hAnsi="Arial" w:cs="Arial"/>
          <w:color w:val="595858"/>
          <w:sz w:val="20"/>
          <w:szCs w:val="20"/>
        </w:rPr>
        <w:t xml:space="preserve">s into better performing model.                                                                                                                                    </w:t>
      </w:r>
    </w:p>
    <w:p w:rsidR="00D4001C" w:rsidRPr="00D4001C" w:rsidRDefault="00D4001C" w:rsidP="00D4001C">
      <w:pPr>
        <w:pStyle w:val="NormalWeb"/>
        <w:shd w:val="clear" w:color="auto" w:fill="FFFFFF"/>
        <w:spacing w:after="315"/>
        <w:jc w:val="both"/>
        <w:rPr>
          <w:rFonts w:ascii="Arial" w:hAnsi="Arial" w:cs="Arial"/>
          <w:color w:val="595858"/>
          <w:sz w:val="20"/>
          <w:szCs w:val="20"/>
          <w:u w:val="single"/>
        </w:rPr>
      </w:pPr>
      <w:r w:rsidRPr="00D4001C">
        <w:rPr>
          <w:rFonts w:ascii="Arial" w:hAnsi="Arial" w:cs="Arial"/>
          <w:color w:val="595858"/>
          <w:sz w:val="20"/>
          <w:szCs w:val="20"/>
          <w:u w:val="single"/>
        </w:rPr>
        <w:t>Boosting Steps:</w:t>
      </w:r>
    </w:p>
    <w:p w:rsid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Draw a random subset of training samples d1 without replacement from the training s</w:t>
      </w:r>
      <w:r>
        <w:rPr>
          <w:rFonts w:ascii="Arial" w:hAnsi="Arial" w:cs="Arial"/>
          <w:color w:val="595858"/>
          <w:sz w:val="20"/>
          <w:szCs w:val="20"/>
        </w:rPr>
        <w:t>et D to train a weak learner C1.</w:t>
      </w:r>
    </w:p>
    <w:p w:rsid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Draw second random training subset d2 without replacement from the training set and add 50 percent of the samples that were previously falsely classified/misclassi</w:t>
      </w:r>
      <w:r>
        <w:rPr>
          <w:rFonts w:ascii="Arial" w:hAnsi="Arial" w:cs="Arial"/>
          <w:color w:val="595858"/>
          <w:sz w:val="20"/>
          <w:szCs w:val="20"/>
        </w:rPr>
        <w:t>fied to train a weak learner C2.</w:t>
      </w:r>
    </w:p>
    <w:p w:rsidR="00D4001C" w:rsidRP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Find the training samples d3 in the training set D on which C1 and C2 disagree to train a third weak learner C3</w:t>
      </w:r>
    </w:p>
    <w:p w:rsidR="00D4001C" w:rsidRP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Combine all the weak learners via majority voting.</w:t>
      </w:r>
    </w:p>
    <w:p w:rsidR="00D4001C" w:rsidRPr="00D4001C" w:rsidRDefault="00D4001C" w:rsidP="00D4001C">
      <w:pPr>
        <w:pStyle w:val="NormalWeb"/>
        <w:shd w:val="clear" w:color="auto" w:fill="FFFFFF"/>
        <w:spacing w:after="315"/>
        <w:jc w:val="both"/>
        <w:rPr>
          <w:rFonts w:ascii="Arial" w:hAnsi="Arial" w:cs="Arial"/>
          <w:color w:val="595858"/>
          <w:sz w:val="20"/>
          <w:szCs w:val="20"/>
          <w:u w:val="single"/>
        </w:rPr>
      </w:pPr>
      <w:r w:rsidRPr="00D4001C">
        <w:rPr>
          <w:rFonts w:ascii="Arial" w:hAnsi="Arial" w:cs="Arial"/>
          <w:color w:val="595858"/>
          <w:sz w:val="20"/>
          <w:szCs w:val="20"/>
          <w:u w:val="single"/>
        </w:rPr>
        <w:t>Advantages:</w:t>
      </w:r>
    </w:p>
    <w:p w:rsidR="00D4001C" w:rsidRP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Supports different loss function (we have used ‘binary:</w:t>
      </w:r>
      <w:r>
        <w:rPr>
          <w:rFonts w:ascii="Arial" w:hAnsi="Arial" w:cs="Arial"/>
          <w:color w:val="595858"/>
          <w:sz w:val="20"/>
          <w:szCs w:val="20"/>
        </w:rPr>
        <w:t xml:space="preserve"> </w:t>
      </w:r>
      <w:r w:rsidRPr="00D4001C">
        <w:rPr>
          <w:rFonts w:ascii="Arial" w:hAnsi="Arial" w:cs="Arial"/>
          <w:color w:val="595858"/>
          <w:sz w:val="20"/>
          <w:szCs w:val="20"/>
        </w:rPr>
        <w:t>logistic’ for this example).</w:t>
      </w:r>
    </w:p>
    <w:p w:rsidR="00D4001C" w:rsidRP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Works well with interactions.</w:t>
      </w:r>
    </w:p>
    <w:p w:rsidR="00D4001C" w:rsidRPr="00D4001C" w:rsidRDefault="00D4001C" w:rsidP="00D4001C">
      <w:pPr>
        <w:pStyle w:val="NormalWeb"/>
        <w:shd w:val="clear" w:color="auto" w:fill="FFFFFF"/>
        <w:spacing w:after="315"/>
        <w:jc w:val="both"/>
        <w:rPr>
          <w:rFonts w:ascii="Arial" w:hAnsi="Arial" w:cs="Arial"/>
          <w:color w:val="595858"/>
          <w:sz w:val="20"/>
          <w:szCs w:val="20"/>
          <w:u w:val="single"/>
        </w:rPr>
      </w:pPr>
      <w:r w:rsidRPr="00D4001C">
        <w:rPr>
          <w:rFonts w:ascii="Arial" w:hAnsi="Arial" w:cs="Arial"/>
          <w:color w:val="595858"/>
          <w:sz w:val="20"/>
          <w:szCs w:val="20"/>
          <w:u w:val="single"/>
        </w:rPr>
        <w:lastRenderedPageBreak/>
        <w:t>Disadvantages:</w:t>
      </w:r>
    </w:p>
    <w:p w:rsidR="00D4001C" w:rsidRPr="00D4001C" w:rsidRDefault="00D4001C" w:rsidP="00D4001C">
      <w:pPr>
        <w:pStyle w:val="NormalWeb"/>
        <w:shd w:val="clear" w:color="auto" w:fill="FFFFFF"/>
        <w:spacing w:after="315"/>
        <w:jc w:val="both"/>
        <w:rPr>
          <w:rFonts w:ascii="Arial" w:hAnsi="Arial" w:cs="Arial"/>
          <w:color w:val="595858"/>
          <w:sz w:val="20"/>
          <w:szCs w:val="20"/>
        </w:rPr>
      </w:pPr>
      <w:r>
        <w:rPr>
          <w:rFonts w:ascii="Arial" w:hAnsi="Arial" w:cs="Arial"/>
          <w:color w:val="595858"/>
          <w:sz w:val="20"/>
          <w:szCs w:val="20"/>
        </w:rPr>
        <w:t>-</w:t>
      </w:r>
      <w:r w:rsidRPr="00D4001C">
        <w:rPr>
          <w:rFonts w:ascii="Arial" w:hAnsi="Arial" w:cs="Arial"/>
          <w:color w:val="595858"/>
          <w:sz w:val="20"/>
          <w:szCs w:val="20"/>
        </w:rPr>
        <w:t>Prone to over-fitting.</w:t>
      </w:r>
    </w:p>
    <w:p w:rsidR="00A25798" w:rsidRDefault="00D4001C" w:rsidP="00D4001C">
      <w:pPr>
        <w:pStyle w:val="NormalWeb"/>
        <w:shd w:val="clear" w:color="auto" w:fill="FFFFFF"/>
        <w:spacing w:before="0" w:beforeAutospacing="0" w:after="315" w:afterAutospacing="0"/>
        <w:jc w:val="both"/>
        <w:rPr>
          <w:rFonts w:ascii="Arial" w:hAnsi="Arial" w:cs="Arial"/>
          <w:color w:val="595858"/>
          <w:sz w:val="23"/>
          <w:szCs w:val="23"/>
        </w:rPr>
      </w:pPr>
      <w:proofErr w:type="gramStart"/>
      <w:r w:rsidRPr="00D4001C">
        <w:rPr>
          <w:rFonts w:ascii="Arial" w:hAnsi="Arial" w:cs="Arial"/>
          <w:color w:val="595858"/>
          <w:sz w:val="20"/>
          <w:szCs w:val="20"/>
        </w:rPr>
        <w:t>Requires careful tuning of different hyper-parameters</w:t>
      </w:r>
      <w:r w:rsidRPr="00D4001C">
        <w:rPr>
          <w:rFonts w:ascii="Arial" w:hAnsi="Arial" w:cs="Arial"/>
          <w:color w:val="595858"/>
          <w:sz w:val="23"/>
          <w:szCs w:val="23"/>
        </w:rPr>
        <w:t>.</w:t>
      </w:r>
      <w:proofErr w:type="gramEnd"/>
    </w:p>
    <w:p w:rsidR="00D4001C" w:rsidRDefault="00D4001C" w:rsidP="00D4001C">
      <w:pPr>
        <w:pStyle w:val="NormalWeb"/>
        <w:shd w:val="clear" w:color="auto" w:fill="FFFFFF"/>
        <w:spacing w:before="0" w:beforeAutospacing="0" w:after="315" w:afterAutospacing="0"/>
        <w:jc w:val="both"/>
        <w:rPr>
          <w:rFonts w:ascii="Arial" w:hAnsi="Arial" w:cs="Arial"/>
          <w:color w:val="595858"/>
          <w:sz w:val="20"/>
          <w:szCs w:val="20"/>
        </w:rPr>
      </w:pPr>
      <w:r w:rsidRPr="00D4001C">
        <w:rPr>
          <w:rFonts w:ascii="Arial" w:hAnsi="Arial" w:cs="Arial"/>
          <w:color w:val="595858"/>
          <w:sz w:val="20"/>
          <w:szCs w:val="20"/>
        </w:rPr>
        <w:t>8</w:t>
      </w:r>
      <w:r>
        <w:rPr>
          <w:rFonts w:ascii="Arial" w:hAnsi="Arial" w:cs="Arial"/>
          <w:color w:val="595858"/>
          <w:sz w:val="20"/>
          <w:szCs w:val="20"/>
        </w:rPr>
        <w:t>—</w:t>
      </w:r>
    </w:p>
    <w:p w:rsidR="00D4001C" w:rsidRDefault="00204985" w:rsidP="00D4001C">
      <w:pPr>
        <w:pStyle w:val="NormalWeb"/>
        <w:shd w:val="clear" w:color="auto" w:fill="FFFFFF"/>
        <w:spacing w:before="0" w:beforeAutospacing="0" w:after="315" w:afterAutospacing="0"/>
        <w:jc w:val="both"/>
        <w:rPr>
          <w:rFonts w:ascii="Segoe UI" w:hAnsi="Segoe UI" w:cs="Segoe UI"/>
          <w:color w:val="212529"/>
          <w:sz w:val="20"/>
          <w:szCs w:val="20"/>
          <w:shd w:val="clear" w:color="auto" w:fill="FFFFFF"/>
        </w:rPr>
      </w:pPr>
      <w:r w:rsidRPr="00204985">
        <w:rPr>
          <w:rFonts w:ascii="Segoe UI" w:hAnsi="Segoe UI" w:cs="Segoe UI"/>
          <w:color w:val="212529"/>
          <w:sz w:val="20"/>
          <w:szCs w:val="20"/>
          <w:shd w:val="clear" w:color="auto" w:fill="FFFFFF"/>
        </w:rPr>
        <w:t>The </w:t>
      </w:r>
      <w:r w:rsidRPr="00204985">
        <w:rPr>
          <w:rStyle w:val="pre"/>
          <w:rFonts w:ascii="Consolas" w:hAnsi="Consolas" w:cs="Courier New"/>
          <w:color w:val="222222"/>
          <w:sz w:val="20"/>
          <w:szCs w:val="20"/>
          <w:shd w:val="clear" w:color="auto" w:fill="ECF0F3"/>
        </w:rPr>
        <w:t>Random Forest Classifier</w:t>
      </w:r>
      <w:r w:rsidRPr="00204985">
        <w:rPr>
          <w:rFonts w:ascii="Segoe UI" w:hAnsi="Segoe UI" w:cs="Segoe UI"/>
          <w:color w:val="212529"/>
          <w:sz w:val="20"/>
          <w:szCs w:val="20"/>
          <w:shd w:val="clear" w:color="auto" w:fill="FFFFFF"/>
        </w:rPr>
        <w:t> is trained using </w:t>
      </w:r>
      <w:r w:rsidRPr="00204985">
        <w:rPr>
          <w:rStyle w:val="Emphasis"/>
          <w:rFonts w:ascii="Segoe UI" w:hAnsi="Segoe UI" w:cs="Segoe UI"/>
          <w:color w:val="212529"/>
          <w:sz w:val="20"/>
          <w:szCs w:val="20"/>
          <w:shd w:val="clear" w:color="auto" w:fill="FFFFFF"/>
        </w:rPr>
        <w:t>bootstrap aggregation</w:t>
      </w:r>
      <w:r w:rsidRPr="00204985">
        <w:rPr>
          <w:rFonts w:ascii="Segoe UI" w:hAnsi="Segoe UI" w:cs="Segoe UI"/>
          <w:color w:val="212529"/>
          <w:sz w:val="20"/>
          <w:szCs w:val="20"/>
          <w:shd w:val="clear" w:color="auto" w:fill="FFFFFF"/>
        </w:rPr>
        <w:t>, where each new tree is fit from a bootstrap sample of the training observations </w:t>
      </w:r>
      <w:proofErr w:type="spellStart"/>
      <w:r w:rsidRPr="00204985">
        <w:rPr>
          <w:rStyle w:val="math"/>
          <w:rFonts w:ascii="Segoe UI" w:hAnsi="Segoe UI" w:cs="Segoe UI"/>
          <w:color w:val="212529"/>
          <w:sz w:val="20"/>
          <w:szCs w:val="20"/>
          <w:shd w:val="clear" w:color="auto" w:fill="FFFFFF"/>
        </w:rPr>
        <w:t>zi</w:t>
      </w:r>
      <w:proofErr w:type="spellEnd"/>
      <w:proofErr w:type="gramStart"/>
      <w:r w:rsidRPr="00204985">
        <w:rPr>
          <w:rStyle w:val="math"/>
          <w:rFonts w:ascii="Segoe UI" w:hAnsi="Segoe UI" w:cs="Segoe UI"/>
          <w:color w:val="212529"/>
          <w:sz w:val="20"/>
          <w:szCs w:val="20"/>
          <w:shd w:val="clear" w:color="auto" w:fill="FFFFFF"/>
        </w:rPr>
        <w:t>=(</w:t>
      </w:r>
      <w:proofErr w:type="spellStart"/>
      <w:proofErr w:type="gramEnd"/>
      <w:r w:rsidRPr="00204985">
        <w:rPr>
          <w:rStyle w:val="math"/>
          <w:rFonts w:ascii="Segoe UI" w:hAnsi="Segoe UI" w:cs="Segoe UI"/>
          <w:color w:val="212529"/>
          <w:sz w:val="20"/>
          <w:szCs w:val="20"/>
          <w:shd w:val="clear" w:color="auto" w:fill="FFFFFF"/>
        </w:rPr>
        <w:t>xi,yi</w:t>
      </w:r>
      <w:proofErr w:type="spellEnd"/>
      <w:r w:rsidRPr="00204985">
        <w:rPr>
          <w:rStyle w:val="math"/>
          <w:rFonts w:ascii="Segoe UI" w:hAnsi="Segoe UI" w:cs="Segoe UI"/>
          <w:color w:val="212529"/>
          <w:sz w:val="20"/>
          <w:szCs w:val="20"/>
          <w:shd w:val="clear" w:color="auto" w:fill="FFFFFF"/>
        </w:rPr>
        <w:t>)</w:t>
      </w:r>
      <w:r w:rsidRPr="00204985">
        <w:rPr>
          <w:rFonts w:ascii="Segoe UI" w:hAnsi="Segoe UI" w:cs="Segoe UI"/>
          <w:color w:val="212529"/>
          <w:sz w:val="20"/>
          <w:szCs w:val="20"/>
          <w:shd w:val="clear" w:color="auto" w:fill="FFFFFF"/>
        </w:rPr>
        <w:t>. The </w:t>
      </w:r>
      <w:r w:rsidRPr="00204985">
        <w:rPr>
          <w:rStyle w:val="Emphasis"/>
          <w:rFonts w:ascii="Segoe UI" w:hAnsi="Segoe UI" w:cs="Segoe UI"/>
          <w:color w:val="212529"/>
          <w:sz w:val="20"/>
          <w:szCs w:val="20"/>
          <w:shd w:val="clear" w:color="auto" w:fill="FFFFFF"/>
        </w:rPr>
        <w:t>out-of-bag</w:t>
      </w:r>
      <w:r w:rsidRPr="00204985">
        <w:rPr>
          <w:rFonts w:ascii="Segoe UI" w:hAnsi="Segoe UI" w:cs="Segoe UI"/>
          <w:color w:val="212529"/>
          <w:sz w:val="20"/>
          <w:szCs w:val="20"/>
          <w:shd w:val="clear" w:color="auto" w:fill="FFFFFF"/>
        </w:rPr>
        <w:t> (OOB) error is the average error for each </w:t>
      </w:r>
      <w:proofErr w:type="spellStart"/>
      <w:r w:rsidRPr="00204985">
        <w:rPr>
          <w:rStyle w:val="math"/>
          <w:rFonts w:ascii="Segoe UI" w:hAnsi="Segoe UI" w:cs="Segoe UI"/>
          <w:color w:val="212529"/>
          <w:sz w:val="20"/>
          <w:szCs w:val="20"/>
          <w:shd w:val="clear" w:color="auto" w:fill="FFFFFF"/>
        </w:rPr>
        <w:t>zi</w:t>
      </w:r>
      <w:proofErr w:type="spellEnd"/>
      <w:r w:rsidRPr="00204985">
        <w:rPr>
          <w:rFonts w:ascii="Segoe UI" w:hAnsi="Segoe UI" w:cs="Segoe UI"/>
          <w:color w:val="212529"/>
          <w:sz w:val="20"/>
          <w:szCs w:val="20"/>
          <w:shd w:val="clear" w:color="auto" w:fill="FFFFFF"/>
        </w:rPr>
        <w:t> calculated using predictions from the trees that do not contain </w:t>
      </w:r>
      <w:proofErr w:type="spellStart"/>
      <w:r w:rsidRPr="00204985">
        <w:rPr>
          <w:rStyle w:val="math"/>
          <w:rFonts w:ascii="Segoe UI" w:hAnsi="Segoe UI" w:cs="Segoe UI"/>
          <w:color w:val="212529"/>
          <w:sz w:val="20"/>
          <w:szCs w:val="20"/>
          <w:shd w:val="clear" w:color="auto" w:fill="FFFFFF"/>
        </w:rPr>
        <w:t>zi</w:t>
      </w:r>
      <w:proofErr w:type="spellEnd"/>
      <w:r w:rsidRPr="00204985">
        <w:rPr>
          <w:rFonts w:ascii="Segoe UI" w:hAnsi="Segoe UI" w:cs="Segoe UI"/>
          <w:color w:val="212529"/>
          <w:sz w:val="20"/>
          <w:szCs w:val="20"/>
          <w:shd w:val="clear" w:color="auto" w:fill="FFFFFF"/>
        </w:rPr>
        <w:t> in their respective bootstrap sample. This allows the </w:t>
      </w:r>
      <w:r w:rsidRPr="00204985">
        <w:rPr>
          <w:rStyle w:val="pre"/>
          <w:rFonts w:ascii="Consolas" w:hAnsi="Consolas" w:cs="Courier New"/>
          <w:color w:val="222222"/>
          <w:sz w:val="20"/>
          <w:szCs w:val="20"/>
          <w:shd w:val="clear" w:color="auto" w:fill="ECF0F3"/>
        </w:rPr>
        <w:t>Random</w:t>
      </w:r>
      <w:r>
        <w:rPr>
          <w:rStyle w:val="pre"/>
          <w:rFonts w:ascii="Consolas" w:hAnsi="Consolas" w:cs="Courier New"/>
          <w:color w:val="222222"/>
          <w:sz w:val="20"/>
          <w:szCs w:val="20"/>
          <w:shd w:val="clear" w:color="auto" w:fill="ECF0F3"/>
        </w:rPr>
        <w:t xml:space="preserve"> </w:t>
      </w:r>
      <w:r w:rsidRPr="00204985">
        <w:rPr>
          <w:rStyle w:val="pre"/>
          <w:rFonts w:ascii="Consolas" w:hAnsi="Consolas" w:cs="Courier New"/>
          <w:color w:val="222222"/>
          <w:sz w:val="20"/>
          <w:szCs w:val="20"/>
          <w:shd w:val="clear" w:color="auto" w:fill="ECF0F3"/>
        </w:rPr>
        <w:t>Forest</w:t>
      </w:r>
      <w:r>
        <w:rPr>
          <w:rStyle w:val="pre"/>
          <w:rFonts w:ascii="Consolas" w:hAnsi="Consolas" w:cs="Courier New"/>
          <w:color w:val="222222"/>
          <w:sz w:val="20"/>
          <w:szCs w:val="20"/>
          <w:shd w:val="clear" w:color="auto" w:fill="ECF0F3"/>
        </w:rPr>
        <w:t xml:space="preserve"> </w:t>
      </w:r>
      <w:r w:rsidRPr="00204985">
        <w:rPr>
          <w:rStyle w:val="pre"/>
          <w:rFonts w:ascii="Consolas" w:hAnsi="Consolas" w:cs="Courier New"/>
          <w:color w:val="222222"/>
          <w:sz w:val="20"/>
          <w:szCs w:val="20"/>
          <w:shd w:val="clear" w:color="auto" w:fill="ECF0F3"/>
        </w:rPr>
        <w:t>Classifier</w:t>
      </w:r>
      <w:r w:rsidRPr="00204985">
        <w:rPr>
          <w:rFonts w:ascii="Segoe UI" w:hAnsi="Segoe UI" w:cs="Segoe UI"/>
          <w:color w:val="212529"/>
          <w:sz w:val="20"/>
          <w:szCs w:val="20"/>
          <w:shd w:val="clear" w:color="auto" w:fill="FFFFFF"/>
        </w:rPr>
        <w:t> to be fit and validated whilst being trained</w:t>
      </w:r>
      <w:r>
        <w:rPr>
          <w:rFonts w:ascii="Segoe UI" w:hAnsi="Segoe UI" w:cs="Segoe UI"/>
          <w:color w:val="212529"/>
          <w:sz w:val="20"/>
          <w:szCs w:val="20"/>
          <w:shd w:val="clear" w:color="auto" w:fill="FFFFFF"/>
        </w:rPr>
        <w:t>.</w:t>
      </w:r>
    </w:p>
    <w:p w:rsidR="00204985" w:rsidRPr="008706DC" w:rsidRDefault="00204985" w:rsidP="008706DC">
      <w:pPr>
        <w:pStyle w:val="NormalWeb"/>
        <w:shd w:val="clear" w:color="auto" w:fill="FFFFFF"/>
        <w:spacing w:after="315"/>
        <w:jc w:val="both"/>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9--</w:t>
      </w:r>
      <w:r w:rsidRPr="00204985">
        <w:t xml:space="preserve"> </w:t>
      </w:r>
      <w:r w:rsidRPr="008706DC">
        <w:rPr>
          <w:rFonts w:ascii="Segoe UI" w:hAnsi="Segoe UI" w:cs="Segoe UI"/>
          <w:b/>
          <w:color w:val="212529"/>
          <w:sz w:val="20"/>
          <w:szCs w:val="20"/>
          <w:shd w:val="clear" w:color="auto" w:fill="FFFFFF"/>
        </w:rPr>
        <w:t>Cross-validation</w:t>
      </w:r>
      <w:r w:rsidRPr="008706DC">
        <w:rPr>
          <w:rFonts w:ascii="Segoe UI" w:hAnsi="Segoe UI" w:cs="Segoe UI"/>
          <w:color w:val="212529"/>
          <w:sz w:val="20"/>
          <w:szCs w:val="20"/>
          <w:shd w:val="clear" w:color="auto" w:fill="FFFFFF"/>
        </w:rPr>
        <w:t xml:space="preserve"> is a resampling procedure used to evaluate machine learning m</w:t>
      </w:r>
      <w:r w:rsidR="008706DC" w:rsidRPr="008706DC">
        <w:rPr>
          <w:rFonts w:ascii="Segoe UI" w:hAnsi="Segoe UI" w:cs="Segoe UI"/>
          <w:color w:val="212529"/>
          <w:sz w:val="20"/>
          <w:szCs w:val="20"/>
          <w:shd w:val="clear" w:color="auto" w:fill="FFFFFF"/>
        </w:rPr>
        <w:t xml:space="preserve">odels on a limited data sample. </w:t>
      </w:r>
      <w:r w:rsidRPr="008706DC">
        <w:rPr>
          <w:rFonts w:ascii="Segoe UI" w:hAnsi="Segoe UI" w:cs="Segoe UI"/>
          <w:color w:val="212529"/>
          <w:sz w:val="20"/>
          <w:szCs w:val="20"/>
          <w:shd w:val="clear" w:color="auto" w:fill="FFFFFF"/>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w:t>
      </w:r>
      <w:r w:rsidR="008706DC" w:rsidRPr="008706DC">
        <w:rPr>
          <w:rFonts w:ascii="Segoe UI" w:hAnsi="Segoe UI" w:cs="Segoe UI"/>
          <w:color w:val="212529"/>
          <w:sz w:val="20"/>
          <w:szCs w:val="20"/>
          <w:shd w:val="clear" w:color="auto" w:fill="FFFFFF"/>
        </w:rPr>
        <w:t xml:space="preserve">oming 10-fold cross-validation. </w:t>
      </w:r>
      <w:r w:rsidRPr="008706DC">
        <w:rPr>
          <w:rFonts w:ascii="Segoe UI" w:hAnsi="Segoe UI" w:cs="Segoe UI"/>
          <w:color w:val="212529"/>
          <w:sz w:val="20"/>
          <w:szCs w:val="20"/>
          <w:shd w:val="clear" w:color="auto" w:fill="FFFFFF"/>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w:t>
      </w:r>
      <w:r w:rsidR="008706DC" w:rsidRPr="008706DC">
        <w:rPr>
          <w:rFonts w:ascii="Segoe UI" w:hAnsi="Segoe UI" w:cs="Segoe UI"/>
          <w:color w:val="212529"/>
          <w:sz w:val="20"/>
          <w:szCs w:val="20"/>
          <w:shd w:val="clear" w:color="auto" w:fill="FFFFFF"/>
        </w:rPr>
        <w:t xml:space="preserve">ring the training of the model. </w:t>
      </w:r>
      <w:r w:rsidRPr="008706DC">
        <w:rPr>
          <w:rFonts w:ascii="Segoe UI" w:hAnsi="Segoe UI" w:cs="Segoe UI"/>
          <w:color w:val="212529"/>
          <w:sz w:val="20"/>
          <w:szCs w:val="20"/>
          <w:shd w:val="clear" w:color="auto" w:fill="FFFFFF"/>
        </w:rPr>
        <w:t>It is a popular method because it is simple to understand and because it generally results in a less biased or less optimistic estimate of the model skill than other methods, such as a simple train/test split.</w:t>
      </w:r>
    </w:p>
    <w:p w:rsidR="008706DC" w:rsidRPr="008706DC" w:rsidRDefault="008706DC" w:rsidP="008706DC">
      <w:pPr>
        <w:pStyle w:val="NormalWeb"/>
        <w:shd w:val="clear" w:color="auto" w:fill="FFFFFF"/>
        <w:spacing w:after="315"/>
        <w:jc w:val="both"/>
        <w:rPr>
          <w:rFonts w:ascii="Segoe UI" w:hAnsi="Segoe UI" w:cs="Segoe UI"/>
          <w:b/>
          <w:color w:val="212529"/>
          <w:sz w:val="20"/>
          <w:szCs w:val="20"/>
          <w:shd w:val="clear" w:color="auto" w:fill="FFFFFF"/>
        </w:rPr>
      </w:pPr>
      <w:r w:rsidRPr="008706DC">
        <w:rPr>
          <w:rFonts w:ascii="Segoe UI" w:hAnsi="Segoe UI" w:cs="Segoe UI"/>
          <w:b/>
          <w:color w:val="212529"/>
          <w:sz w:val="20"/>
          <w:szCs w:val="20"/>
          <w:shd w:val="clear" w:color="auto" w:fill="FFFFFF"/>
        </w:rPr>
        <w:t>Configuration of k</w:t>
      </w:r>
      <w:proofErr w:type="gramStart"/>
      <w:r w:rsidRPr="008706DC">
        <w:rPr>
          <w:rFonts w:ascii="Segoe UI" w:hAnsi="Segoe UI" w:cs="Segoe UI"/>
          <w:b/>
          <w:color w:val="212529"/>
          <w:sz w:val="20"/>
          <w:szCs w:val="20"/>
          <w:shd w:val="clear" w:color="auto" w:fill="FFFFFF"/>
        </w:rPr>
        <w:t>:</w:t>
      </w:r>
      <w:r w:rsidRPr="008706DC">
        <w:rPr>
          <w:rFonts w:ascii="Segoe UI" w:hAnsi="Segoe UI" w:cs="Segoe UI"/>
          <w:color w:val="212529"/>
          <w:sz w:val="20"/>
          <w:szCs w:val="20"/>
          <w:shd w:val="clear" w:color="auto" w:fill="FFFFFF"/>
        </w:rPr>
        <w:t>The</w:t>
      </w:r>
      <w:proofErr w:type="gramEnd"/>
      <w:r w:rsidRPr="008706DC">
        <w:rPr>
          <w:rFonts w:ascii="Segoe UI" w:hAnsi="Segoe UI" w:cs="Segoe UI"/>
          <w:color w:val="212529"/>
          <w:sz w:val="20"/>
          <w:szCs w:val="20"/>
          <w:shd w:val="clear" w:color="auto" w:fill="FFFFFF"/>
        </w:rPr>
        <w:t xml:space="preserve"> k value must be chosen carefully for your data sample. A poorly chosen value for k may result in a </w:t>
      </w:r>
      <w:proofErr w:type="spellStart"/>
      <w:r w:rsidRPr="008706DC">
        <w:rPr>
          <w:rFonts w:ascii="Segoe UI" w:hAnsi="Segoe UI" w:cs="Segoe UI"/>
          <w:color w:val="212529"/>
          <w:sz w:val="20"/>
          <w:szCs w:val="20"/>
          <w:shd w:val="clear" w:color="auto" w:fill="FFFFFF"/>
        </w:rPr>
        <w:t>mis</w:t>
      </w:r>
      <w:proofErr w:type="spellEnd"/>
      <w:r w:rsidRPr="008706DC">
        <w:rPr>
          <w:rFonts w:ascii="Segoe UI" w:hAnsi="Segoe UI" w:cs="Segoe UI"/>
          <w:color w:val="212529"/>
          <w:sz w:val="20"/>
          <w:szCs w:val="20"/>
          <w:shd w:val="clear" w:color="auto" w:fill="FFFFFF"/>
        </w:rPr>
        <w:t>-representative idea of the skill of the model, such as a score with a high variance (that may change a lot based on the data used to fit the model), or a high bias, (such as an overestimate of the skill of the model).Three common tactics for choosing a value for k are as follows:-</w:t>
      </w:r>
    </w:p>
    <w:p w:rsidR="008706DC" w:rsidRPr="008706DC" w:rsidRDefault="008706DC" w:rsidP="008706DC">
      <w:pPr>
        <w:pStyle w:val="NormalWeb"/>
        <w:shd w:val="clear" w:color="auto" w:fill="FFFFFF"/>
        <w:spacing w:after="315"/>
        <w:jc w:val="both"/>
        <w:rPr>
          <w:rFonts w:ascii="Segoe UI" w:hAnsi="Segoe UI" w:cs="Segoe UI"/>
          <w:color w:val="212529"/>
          <w:sz w:val="20"/>
          <w:szCs w:val="20"/>
          <w:shd w:val="clear" w:color="auto" w:fill="FFFFFF"/>
        </w:rPr>
      </w:pPr>
      <w:r w:rsidRPr="008706DC">
        <w:rPr>
          <w:rFonts w:ascii="Segoe UI" w:hAnsi="Segoe UI" w:cs="Segoe UI"/>
          <w:color w:val="212529"/>
          <w:sz w:val="20"/>
          <w:szCs w:val="20"/>
          <w:u w:val="single"/>
          <w:shd w:val="clear" w:color="auto" w:fill="FFFFFF"/>
        </w:rPr>
        <w:t>Representative:</w:t>
      </w:r>
      <w:r w:rsidRPr="008706DC">
        <w:rPr>
          <w:rFonts w:ascii="Segoe UI" w:hAnsi="Segoe UI" w:cs="Segoe UI"/>
          <w:color w:val="212529"/>
          <w:sz w:val="20"/>
          <w:szCs w:val="20"/>
          <w:shd w:val="clear" w:color="auto" w:fill="FFFFFF"/>
        </w:rPr>
        <w:t xml:space="preserve"> The value for k is chosen such that each train/test group of data samples is large enough to be statistically representative of the broader dataset.</w:t>
      </w:r>
    </w:p>
    <w:p w:rsidR="008706DC" w:rsidRPr="008706DC" w:rsidRDefault="008706DC" w:rsidP="008706DC">
      <w:pPr>
        <w:pStyle w:val="NormalWeb"/>
        <w:shd w:val="clear" w:color="auto" w:fill="FFFFFF"/>
        <w:spacing w:after="315"/>
        <w:jc w:val="both"/>
        <w:rPr>
          <w:rFonts w:ascii="Segoe UI" w:hAnsi="Segoe UI" w:cs="Segoe UI"/>
          <w:color w:val="212529"/>
          <w:sz w:val="20"/>
          <w:szCs w:val="20"/>
          <w:shd w:val="clear" w:color="auto" w:fill="FFFFFF"/>
        </w:rPr>
      </w:pPr>
      <w:r w:rsidRPr="008706DC">
        <w:rPr>
          <w:rFonts w:ascii="Segoe UI" w:hAnsi="Segoe UI" w:cs="Segoe UI"/>
          <w:color w:val="212529"/>
          <w:sz w:val="20"/>
          <w:szCs w:val="20"/>
          <w:u w:val="single"/>
          <w:shd w:val="clear" w:color="auto" w:fill="FFFFFF"/>
        </w:rPr>
        <w:t>k=10:</w:t>
      </w:r>
      <w:r w:rsidRPr="008706DC">
        <w:rPr>
          <w:rFonts w:ascii="Segoe UI" w:hAnsi="Segoe UI" w:cs="Segoe UI"/>
          <w:color w:val="212529"/>
          <w:sz w:val="20"/>
          <w:szCs w:val="20"/>
          <w:shd w:val="clear" w:color="auto" w:fill="FFFFFF"/>
        </w:rPr>
        <w:t xml:space="preserve"> The value for k is fixed to 10, a value that has been found through experimentation to generally result in a model skill estimate with low bias a modest variance.</w:t>
      </w:r>
    </w:p>
    <w:p w:rsidR="008706DC" w:rsidRDefault="008706DC" w:rsidP="008706DC">
      <w:pPr>
        <w:pStyle w:val="NormalWeb"/>
        <w:shd w:val="clear" w:color="auto" w:fill="FFFFFF"/>
        <w:spacing w:after="315"/>
        <w:jc w:val="both"/>
        <w:rPr>
          <w:rFonts w:ascii="Segoe UI" w:hAnsi="Segoe UI" w:cs="Segoe UI"/>
          <w:color w:val="212529"/>
          <w:sz w:val="20"/>
          <w:szCs w:val="20"/>
          <w:shd w:val="clear" w:color="auto" w:fill="FFFFFF"/>
        </w:rPr>
      </w:pPr>
      <w:r w:rsidRPr="008706DC">
        <w:rPr>
          <w:rFonts w:ascii="Segoe UI" w:hAnsi="Segoe UI" w:cs="Segoe UI"/>
          <w:color w:val="212529"/>
          <w:sz w:val="20"/>
          <w:szCs w:val="20"/>
          <w:u w:val="single"/>
          <w:shd w:val="clear" w:color="auto" w:fill="FFFFFF"/>
        </w:rPr>
        <w:t>k=n:</w:t>
      </w:r>
      <w:r w:rsidRPr="008706DC">
        <w:rPr>
          <w:rFonts w:ascii="Segoe UI" w:hAnsi="Segoe UI" w:cs="Segoe UI"/>
          <w:color w:val="212529"/>
          <w:sz w:val="20"/>
          <w:szCs w:val="20"/>
          <w:shd w:val="clear" w:color="auto" w:fill="FFFFFF"/>
        </w:rPr>
        <w:t xml:space="preserve"> The value for k is fixed </w:t>
      </w:r>
      <w:proofErr w:type="spellStart"/>
      <w:r w:rsidRPr="008706DC">
        <w:rPr>
          <w:rFonts w:ascii="Segoe UI" w:hAnsi="Segoe UI" w:cs="Segoe UI"/>
          <w:color w:val="212529"/>
          <w:sz w:val="20"/>
          <w:szCs w:val="20"/>
          <w:shd w:val="clear" w:color="auto" w:fill="FFFFFF"/>
        </w:rPr>
        <w:t>to n</w:t>
      </w:r>
      <w:proofErr w:type="spellEnd"/>
      <w:r w:rsidRPr="008706DC">
        <w:rPr>
          <w:rFonts w:ascii="Segoe UI" w:hAnsi="Segoe UI" w:cs="Segoe UI"/>
          <w:color w:val="212529"/>
          <w:sz w:val="20"/>
          <w:szCs w:val="20"/>
          <w:shd w:val="clear" w:color="auto" w:fill="FFFFFF"/>
        </w:rPr>
        <w:t>, where n is the size of the dataset to give each test sample an opportunity to be used in the hold out dataset. This approach is called leave-one-out cross-validation.</w:t>
      </w:r>
    </w:p>
    <w:p w:rsidR="00370AB8" w:rsidRDefault="00370AB8" w:rsidP="008706DC">
      <w:pPr>
        <w:pStyle w:val="NormalWeb"/>
        <w:shd w:val="clear" w:color="auto" w:fill="FFFFFF"/>
        <w:spacing w:before="0" w:beforeAutospacing="0" w:after="0" w:afterAutospacing="0"/>
        <w:textAlignment w:val="baseline"/>
        <w:rPr>
          <w:rFonts w:ascii="Segoe UI" w:hAnsi="Segoe UI" w:cs="Segoe UI"/>
          <w:color w:val="212529"/>
          <w:sz w:val="20"/>
          <w:szCs w:val="20"/>
          <w:shd w:val="clear" w:color="auto" w:fill="FFFFFF"/>
        </w:rPr>
      </w:pPr>
    </w:p>
    <w:p w:rsidR="00370AB8" w:rsidRDefault="008706DC" w:rsidP="008706DC">
      <w:pPr>
        <w:pStyle w:val="NormalWeb"/>
        <w:shd w:val="clear" w:color="auto" w:fill="FFFFFF"/>
        <w:spacing w:before="0" w:beforeAutospacing="0" w:after="0" w:afterAutospacing="0"/>
        <w:textAlignment w:val="baseline"/>
        <w:rPr>
          <w:rFonts w:ascii="Arial" w:hAnsi="Arial" w:cs="Arial"/>
        </w:rPr>
      </w:pPr>
      <w:r>
        <w:rPr>
          <w:rFonts w:ascii="Segoe UI" w:hAnsi="Segoe UI" w:cs="Segoe UI"/>
          <w:color w:val="212529"/>
          <w:sz w:val="20"/>
          <w:szCs w:val="20"/>
          <w:shd w:val="clear" w:color="auto" w:fill="FFFFFF"/>
        </w:rPr>
        <w:t>10</w:t>
      </w:r>
      <w:r w:rsidR="00370AB8">
        <w:rPr>
          <w:rFonts w:ascii="Segoe UI" w:hAnsi="Segoe UI" w:cs="Segoe UI"/>
          <w:color w:val="212529"/>
          <w:sz w:val="20"/>
          <w:szCs w:val="20"/>
          <w:shd w:val="clear" w:color="auto" w:fill="FFFFFF"/>
        </w:rPr>
        <w:t>—</w:t>
      </w:r>
    </w:p>
    <w:p w:rsidR="008706DC" w:rsidRPr="00370AB8" w:rsidRDefault="00370AB8" w:rsidP="008706DC">
      <w:pPr>
        <w:pStyle w:val="NormalWeb"/>
        <w:shd w:val="clear" w:color="auto" w:fill="FFFFFF"/>
        <w:spacing w:before="0" w:beforeAutospacing="0" w:after="0" w:afterAutospacing="0"/>
        <w:textAlignment w:val="baseline"/>
        <w:rPr>
          <w:rFonts w:ascii="Arial" w:hAnsi="Arial" w:cs="Arial"/>
          <w:sz w:val="20"/>
          <w:szCs w:val="20"/>
        </w:rPr>
      </w:pPr>
      <w:r>
        <w:rPr>
          <w:rFonts w:ascii="Arial" w:hAnsi="Arial" w:cs="Arial"/>
        </w:rPr>
        <w:t xml:space="preserve">     </w:t>
      </w:r>
      <w:r w:rsidR="008706DC" w:rsidRPr="00370AB8">
        <w:rPr>
          <w:rFonts w:ascii="Arial" w:hAnsi="Arial" w:cs="Arial"/>
          <w:sz w:val="20"/>
          <w:szCs w:val="20"/>
        </w:rPr>
        <w:t>A Machine Learning model is defined as a mathematical model with a number of parameters that need to be learned from the data. By training a model with existing data, we are ab</w:t>
      </w:r>
      <w:r>
        <w:rPr>
          <w:rFonts w:ascii="Arial" w:hAnsi="Arial" w:cs="Arial"/>
          <w:sz w:val="20"/>
          <w:szCs w:val="20"/>
        </w:rPr>
        <w:t xml:space="preserve">le to fit the model parameters. </w:t>
      </w:r>
      <w:r w:rsidR="008706DC" w:rsidRPr="00370AB8">
        <w:rPr>
          <w:rFonts w:ascii="Arial" w:hAnsi="Arial" w:cs="Arial"/>
          <w:sz w:val="20"/>
          <w:szCs w:val="20"/>
        </w:rPr>
        <w:t>However, there is another kind of parameters, known as </w:t>
      </w:r>
      <w:proofErr w:type="spellStart"/>
      <w:proofErr w:type="gramStart"/>
      <w:r w:rsidRPr="00370AB8">
        <w:rPr>
          <w:rFonts w:ascii="Arial" w:hAnsi="Arial" w:cs="Arial"/>
          <w:bCs/>
          <w:iCs/>
          <w:sz w:val="20"/>
          <w:szCs w:val="20"/>
          <w:bdr w:val="none" w:sz="0" w:space="0" w:color="auto" w:frame="1"/>
        </w:rPr>
        <w:t>Hyperparameter</w:t>
      </w:r>
      <w:r>
        <w:rPr>
          <w:rFonts w:ascii="Arial" w:hAnsi="Arial" w:cs="Arial"/>
          <w:bCs/>
          <w:iCs/>
          <w:sz w:val="20"/>
          <w:szCs w:val="20"/>
          <w:bdr w:val="none" w:sz="0" w:space="0" w:color="auto" w:frame="1"/>
        </w:rPr>
        <w:t>s</w:t>
      </w:r>
      <w:proofErr w:type="spellEnd"/>
      <w:r w:rsidR="008706DC" w:rsidRPr="00370AB8">
        <w:rPr>
          <w:rFonts w:ascii="Arial" w:hAnsi="Arial" w:cs="Arial"/>
          <w:sz w:val="20"/>
          <w:szCs w:val="20"/>
        </w:rPr>
        <w:t>, that</w:t>
      </w:r>
      <w:proofErr w:type="gramEnd"/>
      <w:r w:rsidR="008706DC" w:rsidRPr="00370AB8">
        <w:rPr>
          <w:rFonts w:ascii="Arial" w:hAnsi="Arial" w:cs="Arial"/>
          <w:sz w:val="20"/>
          <w:szCs w:val="20"/>
        </w:rPr>
        <w:t xml:space="preserve"> cannot be directly learned from the regular training process. They are usually fixed before the actual training process begins. These parameters express important properties of the model such as its complexity or how fast it should learn.</w:t>
      </w:r>
    </w:p>
    <w:p w:rsidR="008706DC" w:rsidRPr="008706DC" w:rsidRDefault="008706DC" w:rsidP="008706DC">
      <w:pPr>
        <w:shd w:val="clear" w:color="auto" w:fill="FFFFFF"/>
        <w:spacing w:after="150" w:line="240" w:lineRule="auto"/>
        <w:textAlignment w:val="baseline"/>
        <w:rPr>
          <w:rFonts w:ascii="Arial" w:eastAsia="Times New Roman" w:hAnsi="Arial" w:cs="Arial"/>
          <w:sz w:val="20"/>
          <w:szCs w:val="20"/>
          <w:lang w:eastAsia="en-IN"/>
        </w:rPr>
      </w:pPr>
      <w:r w:rsidRPr="008706DC">
        <w:rPr>
          <w:rFonts w:ascii="Arial" w:eastAsia="Times New Roman" w:hAnsi="Arial" w:cs="Arial"/>
          <w:sz w:val="20"/>
          <w:szCs w:val="20"/>
          <w:lang w:eastAsia="en-IN"/>
        </w:rPr>
        <w:t xml:space="preserve">Some examples of model </w:t>
      </w:r>
      <w:proofErr w:type="spellStart"/>
      <w:r w:rsidRPr="008706DC">
        <w:rPr>
          <w:rFonts w:ascii="Arial" w:eastAsia="Times New Roman" w:hAnsi="Arial" w:cs="Arial"/>
          <w:sz w:val="20"/>
          <w:szCs w:val="20"/>
          <w:lang w:eastAsia="en-IN"/>
        </w:rPr>
        <w:t>hyperparameters</w:t>
      </w:r>
      <w:proofErr w:type="spellEnd"/>
      <w:r w:rsidRPr="008706DC">
        <w:rPr>
          <w:rFonts w:ascii="Arial" w:eastAsia="Times New Roman" w:hAnsi="Arial" w:cs="Arial"/>
          <w:sz w:val="20"/>
          <w:szCs w:val="20"/>
          <w:lang w:eastAsia="en-IN"/>
        </w:rPr>
        <w:t xml:space="preserve"> include:</w:t>
      </w:r>
    </w:p>
    <w:p w:rsidR="008706DC" w:rsidRPr="008706DC" w:rsidRDefault="008706DC" w:rsidP="008706DC">
      <w:pPr>
        <w:numPr>
          <w:ilvl w:val="0"/>
          <w:numId w:val="2"/>
        </w:numPr>
        <w:shd w:val="clear" w:color="auto" w:fill="FFFFFF"/>
        <w:spacing w:after="0" w:line="240" w:lineRule="auto"/>
        <w:ind w:left="540"/>
        <w:textAlignment w:val="baseline"/>
        <w:rPr>
          <w:rFonts w:ascii="Arial" w:eastAsia="Times New Roman" w:hAnsi="Arial" w:cs="Arial"/>
          <w:sz w:val="20"/>
          <w:szCs w:val="20"/>
          <w:lang w:eastAsia="en-IN"/>
        </w:rPr>
      </w:pPr>
      <w:r w:rsidRPr="008706DC">
        <w:rPr>
          <w:rFonts w:ascii="Arial" w:eastAsia="Times New Roman" w:hAnsi="Arial" w:cs="Arial"/>
          <w:sz w:val="20"/>
          <w:szCs w:val="20"/>
          <w:lang w:eastAsia="en-IN"/>
        </w:rPr>
        <w:t>The penalty in Logistic Regression Classifier i.e. L1 or L2 regularization</w:t>
      </w:r>
    </w:p>
    <w:p w:rsidR="008706DC" w:rsidRPr="008706DC" w:rsidRDefault="008706DC" w:rsidP="008706DC">
      <w:pPr>
        <w:numPr>
          <w:ilvl w:val="0"/>
          <w:numId w:val="2"/>
        </w:numPr>
        <w:shd w:val="clear" w:color="auto" w:fill="FFFFFF"/>
        <w:spacing w:after="0" w:line="240" w:lineRule="auto"/>
        <w:ind w:left="540"/>
        <w:textAlignment w:val="baseline"/>
        <w:rPr>
          <w:rFonts w:ascii="Arial" w:eastAsia="Times New Roman" w:hAnsi="Arial" w:cs="Arial"/>
          <w:sz w:val="20"/>
          <w:szCs w:val="20"/>
          <w:lang w:eastAsia="en-IN"/>
        </w:rPr>
      </w:pPr>
      <w:r w:rsidRPr="008706DC">
        <w:rPr>
          <w:rFonts w:ascii="Arial" w:eastAsia="Times New Roman" w:hAnsi="Arial" w:cs="Arial"/>
          <w:sz w:val="20"/>
          <w:szCs w:val="20"/>
          <w:lang w:eastAsia="en-IN"/>
        </w:rPr>
        <w:t>The learning rate for training a neural network.</w:t>
      </w:r>
    </w:p>
    <w:p w:rsidR="008706DC" w:rsidRPr="008706DC" w:rsidRDefault="008706DC" w:rsidP="008706DC">
      <w:pPr>
        <w:numPr>
          <w:ilvl w:val="0"/>
          <w:numId w:val="2"/>
        </w:numPr>
        <w:shd w:val="clear" w:color="auto" w:fill="FFFFFF"/>
        <w:spacing w:after="0" w:line="240" w:lineRule="auto"/>
        <w:ind w:left="540"/>
        <w:textAlignment w:val="baseline"/>
        <w:rPr>
          <w:rFonts w:ascii="Arial" w:eastAsia="Times New Roman" w:hAnsi="Arial" w:cs="Arial"/>
          <w:sz w:val="20"/>
          <w:szCs w:val="20"/>
          <w:lang w:eastAsia="en-IN"/>
        </w:rPr>
      </w:pPr>
      <w:r w:rsidRPr="008706DC">
        <w:rPr>
          <w:rFonts w:ascii="Arial" w:eastAsia="Times New Roman" w:hAnsi="Arial" w:cs="Arial"/>
          <w:sz w:val="20"/>
          <w:szCs w:val="20"/>
          <w:lang w:eastAsia="en-IN"/>
        </w:rPr>
        <w:t xml:space="preserve">The C and sigma </w:t>
      </w:r>
      <w:proofErr w:type="spellStart"/>
      <w:r w:rsidRPr="008706DC">
        <w:rPr>
          <w:rFonts w:ascii="Arial" w:eastAsia="Times New Roman" w:hAnsi="Arial" w:cs="Arial"/>
          <w:sz w:val="20"/>
          <w:szCs w:val="20"/>
          <w:lang w:eastAsia="en-IN"/>
        </w:rPr>
        <w:t>hyperparameters</w:t>
      </w:r>
      <w:proofErr w:type="spellEnd"/>
      <w:r w:rsidRPr="008706DC">
        <w:rPr>
          <w:rFonts w:ascii="Arial" w:eastAsia="Times New Roman" w:hAnsi="Arial" w:cs="Arial"/>
          <w:sz w:val="20"/>
          <w:szCs w:val="20"/>
          <w:lang w:eastAsia="en-IN"/>
        </w:rPr>
        <w:t xml:space="preserve"> for support vector machines.</w:t>
      </w:r>
    </w:p>
    <w:p w:rsidR="008706DC" w:rsidRPr="008706DC" w:rsidRDefault="008706DC" w:rsidP="008706DC">
      <w:pPr>
        <w:numPr>
          <w:ilvl w:val="0"/>
          <w:numId w:val="2"/>
        </w:numPr>
        <w:shd w:val="clear" w:color="auto" w:fill="FFFFFF"/>
        <w:spacing w:after="0" w:line="240" w:lineRule="auto"/>
        <w:ind w:left="540"/>
        <w:textAlignment w:val="baseline"/>
        <w:rPr>
          <w:rFonts w:ascii="Arial" w:eastAsia="Times New Roman" w:hAnsi="Arial" w:cs="Arial"/>
          <w:sz w:val="20"/>
          <w:szCs w:val="20"/>
          <w:lang w:eastAsia="en-IN"/>
        </w:rPr>
      </w:pPr>
      <w:r w:rsidRPr="008706DC">
        <w:rPr>
          <w:rFonts w:ascii="Arial" w:eastAsia="Times New Roman" w:hAnsi="Arial" w:cs="Arial"/>
          <w:sz w:val="20"/>
          <w:szCs w:val="20"/>
          <w:lang w:eastAsia="en-IN"/>
        </w:rPr>
        <w:t xml:space="preserve">The k in k-nearest </w:t>
      </w:r>
      <w:proofErr w:type="spellStart"/>
      <w:r w:rsidRPr="008706DC">
        <w:rPr>
          <w:rFonts w:ascii="Arial" w:eastAsia="Times New Roman" w:hAnsi="Arial" w:cs="Arial"/>
          <w:sz w:val="20"/>
          <w:szCs w:val="20"/>
          <w:lang w:eastAsia="en-IN"/>
        </w:rPr>
        <w:t>neighbors</w:t>
      </w:r>
      <w:proofErr w:type="spellEnd"/>
      <w:r w:rsidRPr="008706DC">
        <w:rPr>
          <w:rFonts w:ascii="Arial" w:eastAsia="Times New Roman" w:hAnsi="Arial" w:cs="Arial"/>
          <w:sz w:val="20"/>
          <w:szCs w:val="20"/>
          <w:lang w:eastAsia="en-IN"/>
        </w:rPr>
        <w:t>.</w:t>
      </w:r>
    </w:p>
    <w:p w:rsidR="008706DC" w:rsidRDefault="008706DC" w:rsidP="00370AB8">
      <w:pPr>
        <w:shd w:val="clear" w:color="auto" w:fill="FFFFFF"/>
        <w:spacing w:after="150" w:line="240" w:lineRule="auto"/>
        <w:textAlignment w:val="baseline"/>
        <w:rPr>
          <w:rFonts w:ascii="Arial" w:eastAsia="Times New Roman" w:hAnsi="Arial" w:cs="Arial"/>
          <w:sz w:val="20"/>
          <w:szCs w:val="20"/>
          <w:lang w:eastAsia="en-IN"/>
        </w:rPr>
      </w:pPr>
      <w:r w:rsidRPr="008706DC">
        <w:rPr>
          <w:rFonts w:ascii="Arial" w:eastAsia="Times New Roman" w:hAnsi="Arial" w:cs="Arial"/>
          <w:sz w:val="20"/>
          <w:szCs w:val="20"/>
          <w:lang w:eastAsia="en-IN"/>
        </w:rPr>
        <w:lastRenderedPageBreak/>
        <w:t xml:space="preserve">Models can have many </w:t>
      </w:r>
      <w:proofErr w:type="spellStart"/>
      <w:r w:rsidRPr="008706DC">
        <w:rPr>
          <w:rFonts w:ascii="Arial" w:eastAsia="Times New Roman" w:hAnsi="Arial" w:cs="Arial"/>
          <w:sz w:val="20"/>
          <w:szCs w:val="20"/>
          <w:lang w:eastAsia="en-IN"/>
        </w:rPr>
        <w:t>hyperparameters</w:t>
      </w:r>
      <w:proofErr w:type="spellEnd"/>
      <w:r w:rsidRPr="008706DC">
        <w:rPr>
          <w:rFonts w:ascii="Arial" w:eastAsia="Times New Roman" w:hAnsi="Arial" w:cs="Arial"/>
          <w:sz w:val="20"/>
          <w:szCs w:val="20"/>
          <w:lang w:eastAsia="en-IN"/>
        </w:rPr>
        <w:t xml:space="preserve"> and finding the best combination of parameters can be treated as a search problem. Two best strategies for </w:t>
      </w:r>
      <w:proofErr w:type="spellStart"/>
      <w:r w:rsidRPr="008706DC">
        <w:rPr>
          <w:rFonts w:ascii="Arial" w:eastAsia="Times New Roman" w:hAnsi="Arial" w:cs="Arial"/>
          <w:sz w:val="20"/>
          <w:szCs w:val="20"/>
          <w:lang w:eastAsia="en-IN"/>
        </w:rPr>
        <w:t>Hyperparameter</w:t>
      </w:r>
      <w:proofErr w:type="spellEnd"/>
      <w:r w:rsidRPr="008706DC">
        <w:rPr>
          <w:rFonts w:ascii="Arial" w:eastAsia="Times New Roman" w:hAnsi="Arial" w:cs="Arial"/>
          <w:sz w:val="20"/>
          <w:szCs w:val="20"/>
          <w:lang w:eastAsia="en-IN"/>
        </w:rPr>
        <w:t xml:space="preserve"> tuning </w:t>
      </w:r>
      <w:proofErr w:type="spellStart"/>
      <w:r w:rsidRPr="008706DC">
        <w:rPr>
          <w:rFonts w:ascii="Arial" w:eastAsia="Times New Roman" w:hAnsi="Arial" w:cs="Arial"/>
          <w:sz w:val="20"/>
          <w:szCs w:val="20"/>
          <w:lang w:eastAsia="en-IN"/>
        </w:rPr>
        <w:t>are</w:t>
      </w:r>
      <w:proofErr w:type="gramStart"/>
      <w:r w:rsidRPr="008706DC">
        <w:rPr>
          <w:rFonts w:ascii="Arial" w:eastAsia="Times New Roman" w:hAnsi="Arial" w:cs="Arial"/>
          <w:sz w:val="20"/>
          <w:szCs w:val="20"/>
          <w:lang w:eastAsia="en-IN"/>
        </w:rPr>
        <w:t>:</w:t>
      </w:r>
      <w:r w:rsidR="00370AB8">
        <w:rPr>
          <w:rFonts w:ascii="Arial" w:eastAsia="Times New Roman" w:hAnsi="Arial" w:cs="Arial"/>
          <w:sz w:val="20"/>
          <w:szCs w:val="20"/>
          <w:lang w:eastAsia="en-IN"/>
        </w:rPr>
        <w:t>GridSearchCV</w:t>
      </w:r>
      <w:proofErr w:type="spellEnd"/>
      <w:proofErr w:type="gramEnd"/>
      <w:r w:rsidR="00370AB8">
        <w:rPr>
          <w:rFonts w:ascii="Arial" w:eastAsia="Times New Roman" w:hAnsi="Arial" w:cs="Arial"/>
          <w:sz w:val="20"/>
          <w:szCs w:val="20"/>
          <w:lang w:eastAsia="en-IN"/>
        </w:rPr>
        <w:t xml:space="preserve"> and </w:t>
      </w:r>
      <w:proofErr w:type="spellStart"/>
      <w:r w:rsidR="00370AB8">
        <w:rPr>
          <w:rFonts w:ascii="Arial" w:eastAsia="Times New Roman" w:hAnsi="Arial" w:cs="Arial"/>
          <w:sz w:val="20"/>
          <w:szCs w:val="20"/>
          <w:lang w:eastAsia="en-IN"/>
        </w:rPr>
        <w:t>RandomizedSearchCV</w:t>
      </w:r>
      <w:proofErr w:type="spellEnd"/>
      <w:r w:rsidR="00370AB8">
        <w:rPr>
          <w:rFonts w:ascii="Arial" w:eastAsia="Times New Roman" w:hAnsi="Arial" w:cs="Arial"/>
          <w:sz w:val="20"/>
          <w:szCs w:val="20"/>
          <w:lang w:eastAsia="en-IN"/>
        </w:rPr>
        <w:t>.</w:t>
      </w:r>
    </w:p>
    <w:p w:rsidR="00370AB8" w:rsidRDefault="00370AB8" w:rsidP="00370AB8">
      <w:pPr>
        <w:shd w:val="clear" w:color="auto" w:fill="FFFFFF"/>
        <w:spacing w:after="150" w:line="240" w:lineRule="auto"/>
        <w:textAlignment w:val="baseline"/>
        <w:rPr>
          <w:rFonts w:ascii="Arial" w:eastAsia="Times New Roman" w:hAnsi="Arial" w:cs="Arial"/>
          <w:sz w:val="20"/>
          <w:szCs w:val="20"/>
          <w:lang w:eastAsia="en-IN"/>
        </w:rPr>
      </w:pPr>
    </w:p>
    <w:p w:rsidR="00370AB8" w:rsidRDefault="00370AB8" w:rsidP="00370AB8">
      <w:pPr>
        <w:shd w:val="clear" w:color="auto" w:fill="FFFFFF"/>
        <w:spacing w:after="150" w:line="240" w:lineRule="auto"/>
        <w:textAlignment w:val="baseline"/>
        <w:rPr>
          <w:rFonts w:ascii="Arial" w:eastAsia="Times New Roman" w:hAnsi="Arial" w:cs="Arial"/>
          <w:sz w:val="20"/>
          <w:szCs w:val="20"/>
          <w:lang w:eastAsia="en-IN"/>
        </w:rPr>
      </w:pPr>
      <w:r>
        <w:rPr>
          <w:rFonts w:ascii="Arial" w:eastAsia="Times New Roman" w:hAnsi="Arial" w:cs="Arial"/>
          <w:sz w:val="20"/>
          <w:szCs w:val="20"/>
          <w:lang w:eastAsia="en-IN"/>
        </w:rPr>
        <w:t>12—</w:t>
      </w:r>
    </w:p>
    <w:p w:rsidR="00370AB8" w:rsidRPr="00370AB8" w:rsidRDefault="00370AB8" w:rsidP="00370AB8">
      <w:pPr>
        <w:pStyle w:val="NormalWeb"/>
        <w:shd w:val="clear" w:color="auto" w:fill="FFFFFF"/>
        <w:spacing w:before="120" w:beforeAutospacing="0" w:after="120" w:afterAutospacing="0"/>
        <w:rPr>
          <w:rFonts w:ascii="Arial" w:hAnsi="Arial" w:cs="Arial"/>
          <w:color w:val="000000" w:themeColor="text1"/>
          <w:sz w:val="20"/>
          <w:szCs w:val="20"/>
        </w:rPr>
      </w:pPr>
      <w:r w:rsidRPr="00370AB8">
        <w:rPr>
          <w:rFonts w:ascii="Arial" w:hAnsi="Arial" w:cs="Arial"/>
          <w:color w:val="000000" w:themeColor="text1"/>
          <w:sz w:val="20"/>
          <w:szCs w:val="20"/>
        </w:rPr>
        <w:t xml:space="preserve">  In </w:t>
      </w:r>
      <w:hyperlink r:id="rId11" w:tooltip="Statistics" w:history="1">
        <w:r w:rsidRPr="00370AB8">
          <w:rPr>
            <w:rFonts w:ascii="Arial" w:hAnsi="Arial" w:cs="Arial"/>
            <w:color w:val="000000" w:themeColor="text1"/>
            <w:sz w:val="20"/>
            <w:szCs w:val="20"/>
          </w:rPr>
          <w:t>statistics</w:t>
        </w:r>
      </w:hyperlink>
      <w:r w:rsidRPr="00370AB8">
        <w:rPr>
          <w:rFonts w:ascii="Arial" w:hAnsi="Arial" w:cs="Arial"/>
          <w:color w:val="000000" w:themeColor="text1"/>
          <w:sz w:val="20"/>
          <w:szCs w:val="20"/>
        </w:rPr>
        <w:t> and </w:t>
      </w:r>
      <w:hyperlink r:id="rId12" w:tooltip="Machine learning" w:history="1">
        <w:r w:rsidRPr="00370AB8">
          <w:rPr>
            <w:rFonts w:ascii="Arial" w:hAnsi="Arial" w:cs="Arial"/>
            <w:color w:val="000000" w:themeColor="text1"/>
            <w:sz w:val="20"/>
            <w:szCs w:val="20"/>
          </w:rPr>
          <w:t>machine learning</w:t>
        </w:r>
      </w:hyperlink>
      <w:r w:rsidRPr="00370AB8">
        <w:rPr>
          <w:rFonts w:ascii="Arial" w:hAnsi="Arial" w:cs="Arial"/>
          <w:color w:val="000000" w:themeColor="text1"/>
          <w:sz w:val="20"/>
          <w:szCs w:val="20"/>
        </w:rPr>
        <w:t>, the </w:t>
      </w:r>
      <w:r w:rsidRPr="00370AB8">
        <w:rPr>
          <w:rFonts w:ascii="Arial" w:hAnsi="Arial" w:cs="Arial"/>
          <w:bCs/>
          <w:color w:val="000000" w:themeColor="text1"/>
          <w:sz w:val="20"/>
          <w:szCs w:val="20"/>
        </w:rPr>
        <w:t xml:space="preserve">bias–variance </w:t>
      </w:r>
      <w:proofErr w:type="spellStart"/>
      <w:r w:rsidRPr="00370AB8">
        <w:rPr>
          <w:rFonts w:ascii="Arial" w:hAnsi="Arial" w:cs="Arial"/>
          <w:bCs/>
          <w:color w:val="000000" w:themeColor="text1"/>
          <w:sz w:val="20"/>
          <w:szCs w:val="20"/>
        </w:rPr>
        <w:t>tradeoff</w:t>
      </w:r>
      <w:proofErr w:type="spellEnd"/>
      <w:r w:rsidRPr="00370AB8">
        <w:rPr>
          <w:rFonts w:ascii="Arial" w:hAnsi="Arial" w:cs="Arial"/>
          <w:color w:val="000000" w:themeColor="text1"/>
          <w:sz w:val="20"/>
          <w:szCs w:val="20"/>
        </w:rPr>
        <w:t> is the property of a set of predictive models whereby models with a lower </w:t>
      </w:r>
      <w:hyperlink r:id="rId13" w:tooltip="Bias of an estimator" w:history="1">
        <w:r w:rsidRPr="00370AB8">
          <w:rPr>
            <w:rFonts w:ascii="Arial" w:hAnsi="Arial" w:cs="Arial"/>
            <w:color w:val="000000" w:themeColor="text1"/>
            <w:sz w:val="20"/>
            <w:szCs w:val="20"/>
          </w:rPr>
          <w:t>bias</w:t>
        </w:r>
      </w:hyperlink>
      <w:r w:rsidRPr="00370AB8">
        <w:rPr>
          <w:rFonts w:ascii="Arial" w:hAnsi="Arial" w:cs="Arial"/>
          <w:color w:val="000000" w:themeColor="text1"/>
          <w:sz w:val="20"/>
          <w:szCs w:val="20"/>
        </w:rPr>
        <w:t> in </w:t>
      </w:r>
      <w:hyperlink r:id="rId14" w:tooltip="Statistical parameter" w:history="1">
        <w:r w:rsidRPr="00370AB8">
          <w:rPr>
            <w:rFonts w:ascii="Arial" w:hAnsi="Arial" w:cs="Arial"/>
            <w:color w:val="000000" w:themeColor="text1"/>
            <w:sz w:val="20"/>
            <w:szCs w:val="20"/>
          </w:rPr>
          <w:t>parameter</w:t>
        </w:r>
      </w:hyperlink>
      <w:r w:rsidRPr="00370AB8">
        <w:rPr>
          <w:rFonts w:ascii="Arial" w:hAnsi="Arial" w:cs="Arial"/>
          <w:color w:val="000000" w:themeColor="text1"/>
          <w:sz w:val="20"/>
          <w:szCs w:val="20"/>
        </w:rPr>
        <w:t> </w:t>
      </w:r>
      <w:hyperlink r:id="rId15" w:tooltip="Estimation theory" w:history="1">
        <w:r w:rsidRPr="00370AB8">
          <w:rPr>
            <w:rFonts w:ascii="Arial" w:hAnsi="Arial" w:cs="Arial"/>
            <w:color w:val="000000" w:themeColor="text1"/>
            <w:sz w:val="20"/>
            <w:szCs w:val="20"/>
          </w:rPr>
          <w:t>estimation</w:t>
        </w:r>
      </w:hyperlink>
      <w:r w:rsidRPr="00370AB8">
        <w:rPr>
          <w:rFonts w:ascii="Arial" w:hAnsi="Arial" w:cs="Arial"/>
          <w:color w:val="000000" w:themeColor="text1"/>
          <w:sz w:val="20"/>
          <w:szCs w:val="20"/>
        </w:rPr>
        <w:t> have a higher </w:t>
      </w:r>
      <w:hyperlink r:id="rId16" w:tooltip="Variance" w:history="1">
        <w:r w:rsidRPr="00370AB8">
          <w:rPr>
            <w:rFonts w:ascii="Arial" w:hAnsi="Arial" w:cs="Arial"/>
            <w:color w:val="000000" w:themeColor="text1"/>
            <w:sz w:val="20"/>
            <w:szCs w:val="20"/>
          </w:rPr>
          <w:t>variance</w:t>
        </w:r>
      </w:hyperlink>
      <w:r w:rsidRPr="00370AB8">
        <w:rPr>
          <w:rFonts w:ascii="Arial" w:hAnsi="Arial" w:cs="Arial"/>
          <w:color w:val="000000" w:themeColor="text1"/>
          <w:sz w:val="20"/>
          <w:szCs w:val="20"/>
        </w:rPr>
        <w:t> of the parameter estimates across </w:t>
      </w:r>
      <w:hyperlink r:id="rId17" w:tooltip="Sample (statistics)" w:history="1">
        <w:r w:rsidRPr="00370AB8">
          <w:rPr>
            <w:rFonts w:ascii="Arial" w:hAnsi="Arial" w:cs="Arial"/>
            <w:color w:val="000000" w:themeColor="text1"/>
            <w:sz w:val="20"/>
            <w:szCs w:val="20"/>
          </w:rPr>
          <w:t>samples</w:t>
        </w:r>
      </w:hyperlink>
      <w:r w:rsidRPr="00370AB8">
        <w:rPr>
          <w:rFonts w:ascii="Arial" w:hAnsi="Arial" w:cs="Arial"/>
          <w:color w:val="000000" w:themeColor="text1"/>
          <w:sz w:val="20"/>
          <w:szCs w:val="20"/>
        </w:rPr>
        <w:t>, and vice versa. The </w:t>
      </w:r>
      <w:r w:rsidRPr="00370AB8">
        <w:rPr>
          <w:rFonts w:ascii="Arial" w:hAnsi="Arial" w:cs="Arial"/>
          <w:bCs/>
          <w:color w:val="000000" w:themeColor="text1"/>
          <w:sz w:val="20"/>
          <w:szCs w:val="20"/>
        </w:rPr>
        <w:t>bias–variance dilemma</w:t>
      </w:r>
      <w:r w:rsidRPr="00370AB8">
        <w:rPr>
          <w:rFonts w:ascii="Arial" w:hAnsi="Arial" w:cs="Arial"/>
          <w:color w:val="000000" w:themeColor="text1"/>
          <w:sz w:val="20"/>
          <w:szCs w:val="20"/>
        </w:rPr>
        <w:t> or </w:t>
      </w:r>
      <w:r w:rsidRPr="00370AB8">
        <w:rPr>
          <w:rFonts w:ascii="Arial" w:hAnsi="Arial" w:cs="Arial"/>
          <w:bCs/>
          <w:color w:val="000000" w:themeColor="text1"/>
          <w:sz w:val="20"/>
          <w:szCs w:val="20"/>
        </w:rPr>
        <w:t>bias–variance problem</w:t>
      </w:r>
      <w:r w:rsidRPr="00370AB8">
        <w:rPr>
          <w:rFonts w:ascii="Arial" w:hAnsi="Arial" w:cs="Arial"/>
          <w:color w:val="000000" w:themeColor="text1"/>
          <w:sz w:val="20"/>
          <w:szCs w:val="20"/>
        </w:rPr>
        <w:t> is the conflict in trying to simultaneously minimize these two sources of </w:t>
      </w:r>
      <w:hyperlink r:id="rId18" w:tooltip="Errors and residuals in statistics" w:history="1">
        <w:r w:rsidRPr="00370AB8">
          <w:rPr>
            <w:rFonts w:ascii="Arial" w:hAnsi="Arial" w:cs="Arial"/>
            <w:color w:val="000000" w:themeColor="text1"/>
            <w:sz w:val="20"/>
            <w:szCs w:val="20"/>
          </w:rPr>
          <w:t>error</w:t>
        </w:r>
      </w:hyperlink>
      <w:r w:rsidRPr="00370AB8">
        <w:rPr>
          <w:rFonts w:ascii="Arial" w:hAnsi="Arial" w:cs="Arial"/>
          <w:color w:val="000000" w:themeColor="text1"/>
          <w:sz w:val="20"/>
          <w:szCs w:val="20"/>
        </w:rPr>
        <w:t> that prevent </w:t>
      </w:r>
      <w:hyperlink r:id="rId19" w:tooltip="Supervised learning" w:history="1">
        <w:r w:rsidRPr="00370AB8">
          <w:rPr>
            <w:rFonts w:ascii="Arial" w:hAnsi="Arial" w:cs="Arial"/>
            <w:color w:val="000000" w:themeColor="text1"/>
            <w:sz w:val="20"/>
            <w:szCs w:val="20"/>
          </w:rPr>
          <w:t>supervised learning</w:t>
        </w:r>
      </w:hyperlink>
      <w:r w:rsidRPr="00370AB8">
        <w:rPr>
          <w:rFonts w:ascii="Arial" w:hAnsi="Arial" w:cs="Arial"/>
          <w:color w:val="000000" w:themeColor="text1"/>
          <w:sz w:val="20"/>
          <w:szCs w:val="20"/>
        </w:rPr>
        <w:t> algorithms from generalizing beyond their </w:t>
      </w:r>
      <w:hyperlink r:id="rId20" w:tooltip="Training set" w:history="1">
        <w:r w:rsidRPr="00370AB8">
          <w:rPr>
            <w:rFonts w:ascii="Arial" w:hAnsi="Arial" w:cs="Arial"/>
            <w:color w:val="000000" w:themeColor="text1"/>
            <w:sz w:val="20"/>
            <w:szCs w:val="20"/>
          </w:rPr>
          <w:t>training set</w:t>
        </w:r>
      </w:hyperlink>
      <w:r w:rsidRPr="00370AB8">
        <w:rPr>
          <w:rFonts w:ascii="Arial" w:hAnsi="Arial" w:cs="Arial"/>
          <w:color w:val="000000" w:themeColor="text1"/>
          <w:sz w:val="20"/>
          <w:szCs w:val="20"/>
        </w:rPr>
        <w:t>:</w:t>
      </w:r>
    </w:p>
    <w:p w:rsidR="004B44A9" w:rsidRDefault="004B44A9" w:rsidP="004B44A9">
      <w:pPr>
        <w:shd w:val="clear" w:color="auto" w:fill="FFFFFF"/>
        <w:spacing w:before="100" w:beforeAutospacing="1" w:after="24" w:line="240" w:lineRule="auto"/>
        <w:ind w:left="384"/>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w:t>
      </w:r>
      <w:r w:rsidR="00370AB8" w:rsidRPr="00370AB8">
        <w:rPr>
          <w:rFonts w:ascii="Arial" w:eastAsia="Times New Roman" w:hAnsi="Arial" w:cs="Arial"/>
          <w:color w:val="000000" w:themeColor="text1"/>
          <w:sz w:val="20"/>
          <w:szCs w:val="20"/>
          <w:lang w:eastAsia="en-IN"/>
        </w:rPr>
        <w:t>The </w:t>
      </w:r>
      <w:hyperlink r:id="rId21" w:tooltip="Bias of an estimator" w:history="1">
        <w:r w:rsidR="00370AB8" w:rsidRPr="00370AB8">
          <w:rPr>
            <w:rFonts w:ascii="Arial" w:eastAsia="Times New Roman" w:hAnsi="Arial" w:cs="Arial"/>
            <w:i/>
            <w:iCs/>
            <w:color w:val="000000" w:themeColor="text1"/>
            <w:sz w:val="20"/>
            <w:szCs w:val="20"/>
            <w:lang w:eastAsia="en-IN"/>
          </w:rPr>
          <w:t>bias error</w:t>
        </w:r>
      </w:hyperlink>
      <w:r w:rsidR="00370AB8" w:rsidRPr="00370AB8">
        <w:rPr>
          <w:rFonts w:ascii="Arial" w:eastAsia="Times New Roman" w:hAnsi="Arial" w:cs="Arial"/>
          <w:color w:val="000000" w:themeColor="text1"/>
          <w:sz w:val="20"/>
          <w:szCs w:val="20"/>
          <w:lang w:eastAsia="en-IN"/>
        </w:rPr>
        <w:t> is an error from erroneous assumptions in the learning </w:t>
      </w:r>
      <w:hyperlink r:id="rId22" w:tooltip="Algorithm" w:history="1">
        <w:r w:rsidR="00370AB8" w:rsidRPr="00370AB8">
          <w:rPr>
            <w:rFonts w:ascii="Arial" w:eastAsia="Times New Roman" w:hAnsi="Arial" w:cs="Arial"/>
            <w:color w:val="000000" w:themeColor="text1"/>
            <w:sz w:val="20"/>
            <w:szCs w:val="20"/>
            <w:lang w:eastAsia="en-IN"/>
          </w:rPr>
          <w:t>algorithm</w:t>
        </w:r>
      </w:hyperlink>
      <w:r w:rsidR="00370AB8" w:rsidRPr="00370AB8">
        <w:rPr>
          <w:rFonts w:ascii="Arial" w:eastAsia="Times New Roman" w:hAnsi="Arial" w:cs="Arial"/>
          <w:color w:val="000000" w:themeColor="text1"/>
          <w:sz w:val="20"/>
          <w:szCs w:val="20"/>
          <w:lang w:eastAsia="en-IN"/>
        </w:rPr>
        <w:t>. High bias can cause an algorithm to miss the relevant relations between features and target outputs (</w:t>
      </w:r>
      <w:proofErr w:type="spellStart"/>
      <w:r w:rsidR="00370AB8" w:rsidRPr="00370AB8">
        <w:rPr>
          <w:rFonts w:ascii="Arial" w:eastAsia="Times New Roman" w:hAnsi="Arial" w:cs="Arial"/>
          <w:color w:val="000000" w:themeColor="text1"/>
          <w:sz w:val="20"/>
          <w:szCs w:val="20"/>
          <w:lang w:eastAsia="en-IN"/>
        </w:rPr>
        <w:t>underfitting</w:t>
      </w:r>
      <w:proofErr w:type="spellEnd"/>
      <w:r w:rsidR="00370AB8" w:rsidRPr="00370AB8">
        <w:rPr>
          <w:rFonts w:ascii="Arial" w:eastAsia="Times New Roman" w:hAnsi="Arial" w:cs="Arial"/>
          <w:color w:val="000000" w:themeColor="text1"/>
          <w:sz w:val="20"/>
          <w:szCs w:val="20"/>
          <w:lang w:eastAsia="en-IN"/>
        </w:rPr>
        <w:t>).</w:t>
      </w:r>
    </w:p>
    <w:p w:rsidR="00370AB8" w:rsidRDefault="004B44A9" w:rsidP="004B44A9">
      <w:pPr>
        <w:shd w:val="clear" w:color="auto" w:fill="FFFFFF"/>
        <w:spacing w:before="100" w:beforeAutospacing="1" w:after="24" w:line="240" w:lineRule="auto"/>
        <w:ind w:left="384"/>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w:t>
      </w:r>
      <w:r w:rsidR="00370AB8" w:rsidRPr="00370AB8">
        <w:rPr>
          <w:rFonts w:ascii="Arial" w:eastAsia="Times New Roman" w:hAnsi="Arial" w:cs="Arial"/>
          <w:color w:val="000000" w:themeColor="text1"/>
          <w:sz w:val="20"/>
          <w:szCs w:val="20"/>
          <w:lang w:eastAsia="en-IN"/>
        </w:rPr>
        <w:t>The </w:t>
      </w:r>
      <w:hyperlink r:id="rId23" w:tooltip="Variance" w:history="1">
        <w:r w:rsidR="00370AB8" w:rsidRPr="00370AB8">
          <w:rPr>
            <w:rFonts w:ascii="Arial" w:eastAsia="Times New Roman" w:hAnsi="Arial" w:cs="Arial"/>
            <w:i/>
            <w:iCs/>
            <w:color w:val="000000" w:themeColor="text1"/>
            <w:sz w:val="20"/>
            <w:szCs w:val="20"/>
            <w:lang w:eastAsia="en-IN"/>
          </w:rPr>
          <w:t>variance</w:t>
        </w:r>
      </w:hyperlink>
      <w:r w:rsidR="00370AB8" w:rsidRPr="00370AB8">
        <w:rPr>
          <w:rFonts w:ascii="Arial" w:eastAsia="Times New Roman" w:hAnsi="Arial" w:cs="Arial"/>
          <w:color w:val="000000" w:themeColor="text1"/>
          <w:sz w:val="20"/>
          <w:szCs w:val="20"/>
          <w:lang w:eastAsia="en-IN"/>
        </w:rPr>
        <w:t> is an error from sensitivity to small fluctuations in the training set. High variance can cause an algorithm to model the random </w:t>
      </w:r>
      <w:hyperlink r:id="rId24" w:tooltip="Noise (signal processing)" w:history="1">
        <w:r w:rsidR="00370AB8" w:rsidRPr="00370AB8">
          <w:rPr>
            <w:rFonts w:ascii="Arial" w:eastAsia="Times New Roman" w:hAnsi="Arial" w:cs="Arial"/>
            <w:color w:val="000000" w:themeColor="text1"/>
            <w:sz w:val="20"/>
            <w:szCs w:val="20"/>
            <w:lang w:eastAsia="en-IN"/>
          </w:rPr>
          <w:t>noise</w:t>
        </w:r>
      </w:hyperlink>
      <w:r w:rsidR="00370AB8" w:rsidRPr="00370AB8">
        <w:rPr>
          <w:rFonts w:ascii="Arial" w:eastAsia="Times New Roman" w:hAnsi="Arial" w:cs="Arial"/>
          <w:color w:val="000000" w:themeColor="text1"/>
          <w:sz w:val="20"/>
          <w:szCs w:val="20"/>
          <w:lang w:eastAsia="en-IN"/>
        </w:rPr>
        <w:t> in the training data, rather than the intended outputs (</w:t>
      </w:r>
      <w:hyperlink r:id="rId25" w:tooltip="Overfitting" w:history="1">
        <w:r w:rsidR="00370AB8" w:rsidRPr="00370AB8">
          <w:rPr>
            <w:rFonts w:ascii="Arial" w:eastAsia="Times New Roman" w:hAnsi="Arial" w:cs="Arial"/>
            <w:color w:val="000000" w:themeColor="text1"/>
            <w:sz w:val="20"/>
            <w:szCs w:val="20"/>
            <w:lang w:eastAsia="en-IN"/>
          </w:rPr>
          <w:t>overfitting</w:t>
        </w:r>
      </w:hyperlink>
      <w:r w:rsidR="00370AB8" w:rsidRPr="00370AB8">
        <w:rPr>
          <w:rFonts w:ascii="Arial" w:eastAsia="Times New Roman" w:hAnsi="Arial" w:cs="Arial"/>
          <w:color w:val="000000" w:themeColor="text1"/>
          <w:sz w:val="20"/>
          <w:szCs w:val="20"/>
          <w:lang w:eastAsia="en-IN"/>
        </w:rPr>
        <w:t>).</w:t>
      </w:r>
    </w:p>
    <w:p w:rsidR="004B44A9" w:rsidRDefault="004B44A9" w:rsidP="004B44A9">
      <w:pPr>
        <w:shd w:val="clear" w:color="auto" w:fill="FFFFFF"/>
        <w:spacing w:before="100" w:beforeAutospacing="1" w:after="24" w:line="240" w:lineRule="auto"/>
        <w:ind w:left="384"/>
        <w:rPr>
          <w:rFonts w:ascii="Arial" w:eastAsia="Times New Roman" w:hAnsi="Arial" w:cs="Arial"/>
          <w:color w:val="000000" w:themeColor="text1"/>
          <w:sz w:val="20"/>
          <w:szCs w:val="20"/>
          <w:lang w:eastAsia="en-IN"/>
        </w:rPr>
      </w:pPr>
    </w:p>
    <w:p w:rsidR="004B44A9" w:rsidRPr="004B44A9" w:rsidRDefault="004B44A9" w:rsidP="004B44A9">
      <w:pPr>
        <w:pStyle w:val="NormalWeb"/>
        <w:shd w:val="clear" w:color="auto" w:fill="FFFFFF"/>
        <w:spacing w:before="0" w:beforeAutospacing="0" w:after="150" w:afterAutospacing="0"/>
        <w:textAlignment w:val="baseline"/>
        <w:rPr>
          <w:rFonts w:ascii="Arial" w:hAnsi="Arial" w:cs="Arial"/>
          <w:sz w:val="20"/>
          <w:szCs w:val="20"/>
        </w:rPr>
      </w:pPr>
      <w:r>
        <w:rPr>
          <w:rFonts w:ascii="Arial" w:hAnsi="Arial" w:cs="Arial"/>
          <w:color w:val="000000" w:themeColor="text1"/>
          <w:sz w:val="20"/>
          <w:szCs w:val="20"/>
        </w:rPr>
        <w:t>13--</w:t>
      </w:r>
      <w:r w:rsidRPr="004B44A9">
        <w:rPr>
          <w:rFonts w:ascii="Arial" w:hAnsi="Arial" w:cs="Arial"/>
        </w:rPr>
        <w:t xml:space="preserve"> </w:t>
      </w:r>
      <w:r w:rsidRPr="004B44A9">
        <w:rPr>
          <w:rFonts w:ascii="Arial" w:hAnsi="Arial" w:cs="Arial"/>
          <w:sz w:val="20"/>
          <w:szCs w:val="20"/>
        </w:rPr>
        <w:t>Regularisation is a technique used to reduce the errors by fitting the function appropriately on the given training set and avoid overfitting.</w:t>
      </w:r>
      <w:r w:rsidRPr="004B44A9">
        <w:rPr>
          <w:rFonts w:ascii="Arial" w:hAnsi="Arial" w:cs="Arial"/>
          <w:sz w:val="20"/>
          <w:szCs w:val="20"/>
        </w:rPr>
        <w:br/>
        <w:t xml:space="preserve">The commonly used regularisation techniques </w:t>
      </w:r>
      <w:proofErr w:type="gramStart"/>
      <w:r w:rsidRPr="004B44A9">
        <w:rPr>
          <w:rFonts w:ascii="Arial" w:hAnsi="Arial" w:cs="Arial"/>
          <w:sz w:val="20"/>
          <w:szCs w:val="20"/>
        </w:rPr>
        <w:t>are :</w:t>
      </w:r>
      <w:proofErr w:type="gramEnd"/>
    </w:p>
    <w:p w:rsidR="004B44A9" w:rsidRPr="004B44A9" w:rsidRDefault="004B44A9" w:rsidP="004B44A9">
      <w:pPr>
        <w:numPr>
          <w:ilvl w:val="0"/>
          <w:numId w:val="5"/>
        </w:numPr>
        <w:shd w:val="clear" w:color="auto" w:fill="FFFFFF"/>
        <w:spacing w:after="0" w:line="240" w:lineRule="auto"/>
        <w:ind w:left="540"/>
        <w:textAlignment w:val="baseline"/>
        <w:rPr>
          <w:rFonts w:ascii="Arial" w:eastAsia="Times New Roman" w:hAnsi="Arial" w:cs="Arial"/>
          <w:sz w:val="20"/>
          <w:szCs w:val="20"/>
          <w:lang w:eastAsia="en-IN"/>
        </w:rPr>
      </w:pPr>
      <w:r w:rsidRPr="004B44A9">
        <w:rPr>
          <w:rFonts w:ascii="Arial" w:eastAsia="Times New Roman" w:hAnsi="Arial" w:cs="Arial"/>
          <w:sz w:val="20"/>
          <w:szCs w:val="20"/>
          <w:lang w:eastAsia="en-IN"/>
        </w:rPr>
        <w:t>L1 regularisation</w:t>
      </w:r>
    </w:p>
    <w:p w:rsidR="004B44A9" w:rsidRPr="004B44A9" w:rsidRDefault="004B44A9" w:rsidP="004B44A9">
      <w:pPr>
        <w:numPr>
          <w:ilvl w:val="0"/>
          <w:numId w:val="5"/>
        </w:numPr>
        <w:shd w:val="clear" w:color="auto" w:fill="FFFFFF"/>
        <w:spacing w:after="0" w:line="240" w:lineRule="auto"/>
        <w:ind w:left="540"/>
        <w:textAlignment w:val="baseline"/>
        <w:rPr>
          <w:rFonts w:ascii="Arial" w:eastAsia="Times New Roman" w:hAnsi="Arial" w:cs="Arial"/>
          <w:sz w:val="20"/>
          <w:szCs w:val="20"/>
          <w:lang w:eastAsia="en-IN"/>
        </w:rPr>
      </w:pPr>
      <w:r w:rsidRPr="004B44A9">
        <w:rPr>
          <w:rFonts w:ascii="Arial" w:eastAsia="Times New Roman" w:hAnsi="Arial" w:cs="Arial"/>
          <w:sz w:val="20"/>
          <w:szCs w:val="20"/>
          <w:lang w:eastAsia="en-IN"/>
        </w:rPr>
        <w:t>L2 regularisation</w:t>
      </w:r>
    </w:p>
    <w:p w:rsidR="004B44A9" w:rsidRDefault="004B44A9" w:rsidP="004B44A9">
      <w:pPr>
        <w:numPr>
          <w:ilvl w:val="0"/>
          <w:numId w:val="5"/>
        </w:numPr>
        <w:shd w:val="clear" w:color="auto" w:fill="FFFFFF"/>
        <w:spacing w:after="0" w:line="240" w:lineRule="auto"/>
        <w:ind w:left="540"/>
        <w:textAlignment w:val="baseline"/>
        <w:rPr>
          <w:rFonts w:ascii="Arial" w:eastAsia="Times New Roman" w:hAnsi="Arial" w:cs="Arial"/>
          <w:sz w:val="20"/>
          <w:szCs w:val="20"/>
          <w:lang w:eastAsia="en-IN"/>
        </w:rPr>
      </w:pPr>
      <w:r w:rsidRPr="004B44A9">
        <w:rPr>
          <w:rFonts w:ascii="Arial" w:eastAsia="Times New Roman" w:hAnsi="Arial" w:cs="Arial"/>
          <w:sz w:val="20"/>
          <w:szCs w:val="20"/>
          <w:lang w:eastAsia="en-IN"/>
        </w:rPr>
        <w:t>Dropout regularisation</w:t>
      </w:r>
    </w:p>
    <w:p w:rsidR="004B44A9" w:rsidRDefault="004B44A9" w:rsidP="004B44A9">
      <w:pPr>
        <w:shd w:val="clear" w:color="auto" w:fill="FFFFFF"/>
        <w:spacing w:after="0" w:line="240" w:lineRule="auto"/>
        <w:textAlignment w:val="baseline"/>
        <w:rPr>
          <w:rFonts w:ascii="Arial" w:eastAsia="Times New Roman" w:hAnsi="Arial" w:cs="Arial"/>
          <w:sz w:val="20"/>
          <w:szCs w:val="20"/>
          <w:lang w:eastAsia="en-IN"/>
        </w:rPr>
      </w:pPr>
    </w:p>
    <w:p w:rsidR="00E129C3" w:rsidRDefault="00E129C3" w:rsidP="004B44A9">
      <w:pPr>
        <w:shd w:val="clear" w:color="auto" w:fill="FFFFFF"/>
        <w:spacing w:after="0" w:line="240" w:lineRule="auto"/>
        <w:textAlignment w:val="baseline"/>
        <w:rPr>
          <w:rFonts w:ascii="Arial" w:eastAsia="Times New Roman" w:hAnsi="Arial" w:cs="Arial"/>
          <w:sz w:val="20"/>
          <w:szCs w:val="20"/>
          <w:lang w:eastAsia="en-IN"/>
        </w:rPr>
      </w:pPr>
    </w:p>
    <w:p w:rsidR="00E129C3" w:rsidRDefault="00E129C3" w:rsidP="004B44A9">
      <w:pPr>
        <w:shd w:val="clear" w:color="auto" w:fill="FFFFFF"/>
        <w:spacing w:after="0" w:line="240" w:lineRule="auto"/>
        <w:textAlignment w:val="baseline"/>
        <w:rPr>
          <w:rFonts w:ascii="Arial" w:hAnsi="Arial" w:cs="Arial"/>
          <w:bCs/>
          <w:color w:val="333333"/>
          <w:sz w:val="20"/>
          <w:szCs w:val="20"/>
          <w:shd w:val="clear" w:color="auto" w:fill="FEFDFA"/>
        </w:rPr>
      </w:pPr>
      <w:r w:rsidRPr="00E129C3">
        <w:rPr>
          <w:rFonts w:ascii="Arial" w:hAnsi="Arial" w:cs="Arial"/>
          <w:bCs/>
          <w:color w:val="333333"/>
          <w:sz w:val="20"/>
          <w:szCs w:val="20"/>
          <w:shd w:val="clear" w:color="auto" w:fill="FEFDFA"/>
        </w:rPr>
        <w:t>14</w:t>
      </w:r>
      <w:r>
        <w:rPr>
          <w:rFonts w:ascii="Arial" w:hAnsi="Arial" w:cs="Arial"/>
          <w:bCs/>
          <w:color w:val="333333"/>
          <w:sz w:val="20"/>
          <w:szCs w:val="20"/>
          <w:shd w:val="clear" w:color="auto" w:fill="FEFDFA"/>
        </w:rPr>
        <w:t>—</w:t>
      </w:r>
    </w:p>
    <w:p w:rsidR="00E129C3" w:rsidRDefault="00E129C3" w:rsidP="004B44A9">
      <w:pPr>
        <w:shd w:val="clear" w:color="auto" w:fill="FFFFFF"/>
        <w:spacing w:after="0" w:line="240" w:lineRule="auto"/>
        <w:textAlignment w:val="baseline"/>
        <w:rPr>
          <w:rFonts w:ascii="Arial" w:hAnsi="Arial" w:cs="Arial"/>
          <w:color w:val="333333"/>
          <w:sz w:val="20"/>
          <w:szCs w:val="20"/>
          <w:shd w:val="clear" w:color="auto" w:fill="FEFDFA"/>
        </w:rPr>
      </w:pPr>
      <w:r>
        <w:rPr>
          <w:rFonts w:ascii="Arial" w:hAnsi="Arial" w:cs="Arial"/>
          <w:b/>
          <w:bCs/>
          <w:color w:val="333333"/>
          <w:sz w:val="20"/>
          <w:szCs w:val="20"/>
          <w:shd w:val="clear" w:color="auto" w:fill="FEFDFA"/>
        </w:rPr>
        <w:t xml:space="preserve">      </w:t>
      </w:r>
      <w:proofErr w:type="spellStart"/>
      <w:r w:rsidRPr="00E129C3">
        <w:rPr>
          <w:rFonts w:ascii="Arial" w:hAnsi="Arial" w:cs="Arial"/>
          <w:b/>
          <w:bCs/>
          <w:color w:val="333333"/>
          <w:sz w:val="20"/>
          <w:szCs w:val="20"/>
          <w:shd w:val="clear" w:color="auto" w:fill="FEFDFA"/>
        </w:rPr>
        <w:t>Adaboost</w:t>
      </w:r>
      <w:proofErr w:type="spellEnd"/>
      <w:r w:rsidRPr="00E129C3">
        <w:rPr>
          <w:rFonts w:ascii="Arial" w:hAnsi="Arial" w:cs="Arial"/>
          <w:bCs/>
          <w:color w:val="333333"/>
          <w:sz w:val="20"/>
          <w:szCs w:val="20"/>
          <w:shd w:val="clear" w:color="auto" w:fill="FEFDFA"/>
        </w:rPr>
        <w:t> </w:t>
      </w:r>
      <w:r w:rsidRPr="00E129C3">
        <w:rPr>
          <w:rFonts w:ascii="Arial" w:hAnsi="Arial" w:cs="Arial"/>
          <w:color w:val="333333"/>
          <w:sz w:val="20"/>
          <w:szCs w:val="20"/>
          <w:shd w:val="clear" w:color="auto" w:fill="FEFDFA"/>
        </w:rPr>
        <w:t xml:space="preserve">is more about ‘voting weights’ and </w:t>
      </w:r>
      <w:proofErr w:type="gramStart"/>
      <w:r w:rsidRPr="00E129C3">
        <w:rPr>
          <w:rFonts w:ascii="Arial" w:hAnsi="Arial" w:cs="Arial"/>
          <w:color w:val="333333"/>
          <w:sz w:val="20"/>
          <w:szCs w:val="20"/>
          <w:shd w:val="clear" w:color="auto" w:fill="FEFDFA"/>
        </w:rPr>
        <w:t>Gradient</w:t>
      </w:r>
      <w:proofErr w:type="gramEnd"/>
      <w:r w:rsidRPr="00E129C3">
        <w:rPr>
          <w:rFonts w:ascii="Arial" w:hAnsi="Arial" w:cs="Arial"/>
          <w:color w:val="333333"/>
          <w:sz w:val="20"/>
          <w:szCs w:val="20"/>
          <w:shd w:val="clear" w:color="auto" w:fill="FEFDFA"/>
        </w:rPr>
        <w:t xml:space="preserve"> boosting is more about ‘adding gradient optimization’. </w:t>
      </w:r>
      <w:proofErr w:type="spellStart"/>
      <w:r w:rsidRPr="00E129C3">
        <w:rPr>
          <w:rFonts w:ascii="Arial" w:hAnsi="Arial" w:cs="Arial"/>
          <w:color w:val="333333"/>
          <w:sz w:val="20"/>
          <w:szCs w:val="20"/>
          <w:shd w:val="clear" w:color="auto" w:fill="FEFDFA"/>
        </w:rPr>
        <w:t>Adaboost</w:t>
      </w:r>
      <w:proofErr w:type="spellEnd"/>
      <w:r w:rsidRPr="00E129C3">
        <w:rPr>
          <w:rFonts w:ascii="Arial" w:hAnsi="Arial" w:cs="Arial"/>
          <w:color w:val="333333"/>
          <w:sz w:val="20"/>
          <w:szCs w:val="20"/>
          <w:shd w:val="clear" w:color="auto" w:fill="FEFDFA"/>
        </w:rPr>
        <w:t xml:space="preserve"> increases the accuracy by giving more weightage to the target which is misclassified by the model. </w:t>
      </w:r>
      <w:proofErr w:type="gramStart"/>
      <w:r w:rsidRPr="00E129C3">
        <w:rPr>
          <w:rFonts w:ascii="Arial" w:hAnsi="Arial" w:cs="Arial"/>
          <w:color w:val="333333"/>
          <w:sz w:val="20"/>
          <w:szCs w:val="20"/>
          <w:shd w:val="clear" w:color="auto" w:fill="FEFDFA"/>
        </w:rPr>
        <w:t>At each iteration</w:t>
      </w:r>
      <w:proofErr w:type="gramEnd"/>
      <w:r w:rsidRPr="00E129C3">
        <w:rPr>
          <w:rFonts w:ascii="Arial" w:hAnsi="Arial" w:cs="Arial"/>
          <w:color w:val="333333"/>
          <w:sz w:val="20"/>
          <w:szCs w:val="20"/>
          <w:shd w:val="clear" w:color="auto" w:fill="FEFDFA"/>
        </w:rPr>
        <w:t>, Adaptive boosting algorithm changes the sample distribution by modifying the weights attached to each of the instances. It increases the weights of the wrongly predicted instances and decreases the ones of the correctly predicted instances.</w:t>
      </w:r>
      <w:r w:rsidRPr="00E129C3">
        <w:rPr>
          <w:rFonts w:ascii="Arial" w:hAnsi="Arial" w:cs="Arial"/>
          <w:color w:val="333333"/>
          <w:sz w:val="20"/>
          <w:szCs w:val="20"/>
        </w:rPr>
        <w:br/>
      </w:r>
      <w:r w:rsidRPr="00E129C3">
        <w:rPr>
          <w:rFonts w:ascii="Arial" w:hAnsi="Arial" w:cs="Arial"/>
          <w:color w:val="333333"/>
          <w:sz w:val="20"/>
          <w:szCs w:val="20"/>
          <w:shd w:val="clear" w:color="auto" w:fill="FEFDFA"/>
        </w:rPr>
        <w:br/>
      </w:r>
      <w:r w:rsidRPr="00E129C3">
        <w:rPr>
          <w:rFonts w:ascii="Arial" w:hAnsi="Arial" w:cs="Arial"/>
          <w:b/>
          <w:bCs/>
          <w:color w:val="333333"/>
          <w:sz w:val="20"/>
          <w:szCs w:val="20"/>
          <w:shd w:val="clear" w:color="auto" w:fill="FEFDFA"/>
        </w:rPr>
        <w:t>Gradient boosting</w:t>
      </w:r>
      <w:r w:rsidRPr="00E129C3">
        <w:rPr>
          <w:rFonts w:ascii="Arial" w:hAnsi="Arial" w:cs="Arial"/>
          <w:color w:val="333333"/>
          <w:sz w:val="20"/>
          <w:szCs w:val="20"/>
          <w:shd w:val="clear" w:color="auto" w:fill="FEFDFA"/>
        </w:rPr>
        <w:t>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r w:rsidR="00AE0325">
        <w:rPr>
          <w:rFonts w:ascii="Arial" w:hAnsi="Arial" w:cs="Arial"/>
          <w:color w:val="333333"/>
          <w:sz w:val="20"/>
          <w:szCs w:val="20"/>
          <w:shd w:val="clear" w:color="auto" w:fill="FEFDFA"/>
        </w:rPr>
        <w:t xml:space="preserve"> </w:t>
      </w:r>
      <w:r w:rsidRPr="00E129C3">
        <w:rPr>
          <w:rFonts w:ascii="Arial" w:hAnsi="Arial" w:cs="Arial"/>
          <w:color w:val="333333"/>
          <w:sz w:val="20"/>
          <w:szCs w:val="20"/>
          <w:shd w:val="clear" w:color="auto" w:fill="FEFDFA"/>
        </w:rPr>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E129C3" w:rsidRDefault="00E129C3" w:rsidP="004B44A9">
      <w:pPr>
        <w:shd w:val="clear" w:color="auto" w:fill="FFFFFF"/>
        <w:spacing w:after="0" w:line="240" w:lineRule="auto"/>
        <w:textAlignment w:val="baseline"/>
        <w:rPr>
          <w:rFonts w:ascii="Arial" w:hAnsi="Arial" w:cs="Arial"/>
          <w:color w:val="333333"/>
          <w:sz w:val="20"/>
          <w:szCs w:val="20"/>
          <w:shd w:val="clear" w:color="auto" w:fill="FEFDFA"/>
        </w:rPr>
      </w:pPr>
    </w:p>
    <w:p w:rsidR="00E129C3" w:rsidRDefault="00E129C3" w:rsidP="004B44A9">
      <w:pPr>
        <w:shd w:val="clear" w:color="auto" w:fill="FFFFFF"/>
        <w:spacing w:after="0" w:line="240" w:lineRule="auto"/>
        <w:textAlignment w:val="baseline"/>
        <w:rPr>
          <w:rFonts w:ascii="Arial" w:hAnsi="Arial" w:cs="Arial"/>
          <w:color w:val="333333"/>
          <w:sz w:val="20"/>
          <w:szCs w:val="20"/>
          <w:shd w:val="clear" w:color="auto" w:fill="FEFDFA"/>
        </w:rPr>
      </w:pPr>
      <w:r>
        <w:rPr>
          <w:rFonts w:ascii="Arial" w:hAnsi="Arial" w:cs="Arial"/>
          <w:color w:val="333333"/>
          <w:sz w:val="20"/>
          <w:szCs w:val="20"/>
          <w:shd w:val="clear" w:color="auto" w:fill="FEFDFA"/>
        </w:rPr>
        <w:t>15—</w:t>
      </w:r>
    </w:p>
    <w:p w:rsidR="00AE0325" w:rsidRPr="00AE0325" w:rsidRDefault="00E129C3" w:rsidP="00AE0325">
      <w:pPr>
        <w:shd w:val="clear" w:color="auto" w:fill="FFFFFF"/>
        <w:spacing w:after="0" w:line="240" w:lineRule="auto"/>
        <w:textAlignment w:val="baseline"/>
        <w:rPr>
          <w:rFonts w:ascii="Georgia" w:hAnsi="Georgia"/>
          <w:color w:val="292929"/>
          <w:spacing w:val="-1"/>
          <w:sz w:val="32"/>
          <w:szCs w:val="32"/>
          <w:shd w:val="clear" w:color="auto" w:fill="FFFFFF"/>
        </w:rPr>
      </w:pPr>
      <w:r>
        <w:rPr>
          <w:rFonts w:ascii="Arial" w:hAnsi="Arial" w:cs="Arial"/>
          <w:color w:val="333333"/>
          <w:sz w:val="20"/>
          <w:szCs w:val="20"/>
          <w:shd w:val="clear" w:color="auto" w:fill="FEFDFA"/>
        </w:rPr>
        <w:t xml:space="preserve">      </w:t>
      </w:r>
      <w:r w:rsidR="00AE0325" w:rsidRPr="00AE0325">
        <w:rPr>
          <w:rFonts w:ascii="Arial" w:hAnsi="Arial" w:cs="Arial"/>
          <w:color w:val="1D1D1F"/>
          <w:sz w:val="20"/>
          <w:szCs w:val="20"/>
        </w:rPr>
        <w:t>Linear regression is suitable for predicting output that is continuous value, such as predicting the price of a property. Its prediction output can be any real number, range from negative infinity to infinity. The regression line is generally a straight line.</w:t>
      </w:r>
    </w:p>
    <w:p w:rsidR="00AE0325" w:rsidRPr="00AE0325" w:rsidRDefault="00AE0325" w:rsidP="00AE0325">
      <w:pPr>
        <w:pStyle w:val="NormalWeb"/>
        <w:shd w:val="clear" w:color="auto" w:fill="FFFFFF"/>
        <w:spacing w:before="0" w:beforeAutospacing="0" w:after="0" w:afterAutospacing="0"/>
        <w:rPr>
          <w:rFonts w:ascii="Arial" w:hAnsi="Arial" w:cs="Arial"/>
          <w:color w:val="1D1D1F"/>
          <w:sz w:val="20"/>
          <w:szCs w:val="20"/>
        </w:rPr>
      </w:pPr>
      <w:r w:rsidRPr="00AE0325">
        <w:rPr>
          <w:rFonts w:ascii="Arial" w:hAnsi="Arial" w:cs="Arial"/>
          <w:color w:val="1D1D1F"/>
          <w:sz w:val="20"/>
          <w:szCs w:val="20"/>
        </w:rPr>
        <w:t>Whereas logistic regression is for classification problems, which predicts a probability range between 0 to 1. For example, predict whether a customer will</w:t>
      </w:r>
      <w:r>
        <w:rPr>
          <w:rFonts w:ascii="Arial" w:hAnsi="Arial" w:cs="Arial"/>
          <w:color w:val="1D1D1F"/>
          <w:sz w:val="20"/>
          <w:szCs w:val="20"/>
        </w:rPr>
        <w:t xml:space="preserve"> make a purchase or not.</w:t>
      </w:r>
    </w:p>
    <w:p w:rsidR="00AE0325" w:rsidRPr="004B44A9" w:rsidRDefault="00AE0325" w:rsidP="004B44A9">
      <w:pPr>
        <w:shd w:val="clear" w:color="auto" w:fill="FFFFFF"/>
        <w:spacing w:after="0" w:line="240" w:lineRule="auto"/>
        <w:textAlignment w:val="baseline"/>
        <w:rPr>
          <w:rFonts w:ascii="Arial" w:eastAsia="Times New Roman" w:hAnsi="Arial" w:cs="Arial"/>
          <w:sz w:val="20"/>
          <w:szCs w:val="20"/>
          <w:lang w:eastAsia="en-IN"/>
        </w:rPr>
      </w:pPr>
    </w:p>
    <w:p w:rsidR="004B44A9" w:rsidRPr="00370AB8" w:rsidRDefault="004B44A9" w:rsidP="004B44A9">
      <w:pPr>
        <w:shd w:val="clear" w:color="auto" w:fill="FFFFFF"/>
        <w:spacing w:before="100" w:beforeAutospacing="1" w:after="24" w:line="240" w:lineRule="auto"/>
        <w:rPr>
          <w:rFonts w:ascii="Arial" w:eastAsia="Times New Roman" w:hAnsi="Arial" w:cs="Arial"/>
          <w:color w:val="000000" w:themeColor="text1"/>
          <w:sz w:val="20"/>
          <w:szCs w:val="20"/>
          <w:lang w:eastAsia="en-IN"/>
        </w:rPr>
      </w:pPr>
    </w:p>
    <w:p w:rsidR="00370AB8" w:rsidRPr="00370AB8" w:rsidRDefault="00370AB8" w:rsidP="00370AB8">
      <w:pPr>
        <w:shd w:val="clear" w:color="auto" w:fill="FFFFFF"/>
        <w:spacing w:after="150" w:line="240" w:lineRule="auto"/>
        <w:textAlignment w:val="baseline"/>
        <w:rPr>
          <w:rFonts w:ascii="Arial" w:eastAsia="Times New Roman" w:hAnsi="Arial" w:cs="Arial"/>
          <w:sz w:val="20"/>
          <w:szCs w:val="20"/>
          <w:lang w:eastAsia="en-IN"/>
        </w:rPr>
      </w:pPr>
    </w:p>
    <w:p w:rsidR="00204985" w:rsidRPr="00397C28" w:rsidRDefault="00204985" w:rsidP="00D4001C">
      <w:pPr>
        <w:pStyle w:val="NormalWeb"/>
        <w:shd w:val="clear" w:color="auto" w:fill="FFFFFF"/>
        <w:spacing w:before="0" w:beforeAutospacing="0" w:after="315" w:afterAutospacing="0"/>
        <w:jc w:val="both"/>
        <w:rPr>
          <w:rFonts w:ascii="Arial" w:hAnsi="Arial" w:cs="Arial"/>
          <w:color w:val="595858"/>
          <w:sz w:val="20"/>
          <w:szCs w:val="20"/>
        </w:rPr>
      </w:pPr>
    </w:p>
    <w:p w:rsidR="00397C28" w:rsidRDefault="00397C28" w:rsidP="00E10DC6"/>
    <w:p w:rsidR="00DC7279" w:rsidRDefault="00DC7279" w:rsidP="00DC7279"/>
    <w:p w:rsidR="00797266" w:rsidRDefault="00797266" w:rsidP="00797266"/>
    <w:p w:rsidR="00797266" w:rsidRDefault="00797266" w:rsidP="00797266">
      <w:r>
        <w:t xml:space="preserve"> </w:t>
      </w:r>
    </w:p>
    <w:p w:rsidR="00797266" w:rsidRDefault="00797266" w:rsidP="00797266"/>
    <w:sectPr w:rsidR="00797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5CAF"/>
    <w:multiLevelType w:val="multilevel"/>
    <w:tmpl w:val="D7EC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4C2E10"/>
    <w:multiLevelType w:val="multilevel"/>
    <w:tmpl w:val="B172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9091A"/>
    <w:multiLevelType w:val="multilevel"/>
    <w:tmpl w:val="A816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E4107E"/>
    <w:multiLevelType w:val="multilevel"/>
    <w:tmpl w:val="BA1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40AF7"/>
    <w:multiLevelType w:val="multilevel"/>
    <w:tmpl w:val="8A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12"/>
    <w:rsid w:val="00204985"/>
    <w:rsid w:val="00367FF5"/>
    <w:rsid w:val="00370AB8"/>
    <w:rsid w:val="00397C28"/>
    <w:rsid w:val="004878B1"/>
    <w:rsid w:val="004B44A9"/>
    <w:rsid w:val="00797266"/>
    <w:rsid w:val="008706DC"/>
    <w:rsid w:val="00992C13"/>
    <w:rsid w:val="00A25798"/>
    <w:rsid w:val="00AE0325"/>
    <w:rsid w:val="00C67D45"/>
    <w:rsid w:val="00D03D12"/>
    <w:rsid w:val="00D04935"/>
    <w:rsid w:val="00D4001C"/>
    <w:rsid w:val="00DB01F6"/>
    <w:rsid w:val="00DC7279"/>
    <w:rsid w:val="00E10DC6"/>
    <w:rsid w:val="00E129C3"/>
    <w:rsid w:val="00F32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0D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4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12"/>
    <w:rPr>
      <w:rFonts w:ascii="Tahoma" w:hAnsi="Tahoma" w:cs="Tahoma"/>
      <w:sz w:val="16"/>
      <w:szCs w:val="16"/>
    </w:rPr>
  </w:style>
  <w:style w:type="paragraph" w:styleId="NormalWeb">
    <w:name w:val="Normal (Web)"/>
    <w:basedOn w:val="Normal"/>
    <w:uiPriority w:val="99"/>
    <w:unhideWhenUsed/>
    <w:rsid w:val="00D03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0DC6"/>
    <w:rPr>
      <w:b/>
      <w:bCs/>
    </w:rPr>
  </w:style>
  <w:style w:type="character" w:customStyle="1" w:styleId="Heading2Char">
    <w:name w:val="Heading 2 Char"/>
    <w:basedOn w:val="DefaultParagraphFont"/>
    <w:link w:val="Heading2"/>
    <w:uiPriority w:val="9"/>
    <w:rsid w:val="00E10DC6"/>
    <w:rPr>
      <w:rFonts w:ascii="Times New Roman" w:eastAsia="Times New Roman" w:hAnsi="Times New Roman" w:cs="Times New Roman"/>
      <w:b/>
      <w:bCs/>
      <w:sz w:val="36"/>
      <w:szCs w:val="36"/>
      <w:lang w:eastAsia="en-IN"/>
    </w:rPr>
  </w:style>
  <w:style w:type="character" w:customStyle="1" w:styleId="pre">
    <w:name w:val="pre"/>
    <w:basedOn w:val="DefaultParagraphFont"/>
    <w:rsid w:val="00204985"/>
  </w:style>
  <w:style w:type="character" w:styleId="Emphasis">
    <w:name w:val="Emphasis"/>
    <w:basedOn w:val="DefaultParagraphFont"/>
    <w:uiPriority w:val="20"/>
    <w:qFormat/>
    <w:rsid w:val="00204985"/>
    <w:rPr>
      <w:i/>
      <w:iCs/>
    </w:rPr>
  </w:style>
  <w:style w:type="character" w:customStyle="1" w:styleId="math">
    <w:name w:val="math"/>
    <w:basedOn w:val="DefaultParagraphFont"/>
    <w:rsid w:val="00204985"/>
  </w:style>
  <w:style w:type="character" w:customStyle="1" w:styleId="Heading1Char">
    <w:name w:val="Heading 1 Char"/>
    <w:basedOn w:val="DefaultParagraphFont"/>
    <w:link w:val="Heading1"/>
    <w:uiPriority w:val="9"/>
    <w:rsid w:val="0020498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0498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706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0D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4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12"/>
    <w:rPr>
      <w:rFonts w:ascii="Tahoma" w:hAnsi="Tahoma" w:cs="Tahoma"/>
      <w:sz w:val="16"/>
      <w:szCs w:val="16"/>
    </w:rPr>
  </w:style>
  <w:style w:type="paragraph" w:styleId="NormalWeb">
    <w:name w:val="Normal (Web)"/>
    <w:basedOn w:val="Normal"/>
    <w:uiPriority w:val="99"/>
    <w:unhideWhenUsed/>
    <w:rsid w:val="00D03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0DC6"/>
    <w:rPr>
      <w:b/>
      <w:bCs/>
    </w:rPr>
  </w:style>
  <w:style w:type="character" w:customStyle="1" w:styleId="Heading2Char">
    <w:name w:val="Heading 2 Char"/>
    <w:basedOn w:val="DefaultParagraphFont"/>
    <w:link w:val="Heading2"/>
    <w:uiPriority w:val="9"/>
    <w:rsid w:val="00E10DC6"/>
    <w:rPr>
      <w:rFonts w:ascii="Times New Roman" w:eastAsia="Times New Roman" w:hAnsi="Times New Roman" w:cs="Times New Roman"/>
      <w:b/>
      <w:bCs/>
      <w:sz w:val="36"/>
      <w:szCs w:val="36"/>
      <w:lang w:eastAsia="en-IN"/>
    </w:rPr>
  </w:style>
  <w:style w:type="character" w:customStyle="1" w:styleId="pre">
    <w:name w:val="pre"/>
    <w:basedOn w:val="DefaultParagraphFont"/>
    <w:rsid w:val="00204985"/>
  </w:style>
  <w:style w:type="character" w:styleId="Emphasis">
    <w:name w:val="Emphasis"/>
    <w:basedOn w:val="DefaultParagraphFont"/>
    <w:uiPriority w:val="20"/>
    <w:qFormat/>
    <w:rsid w:val="00204985"/>
    <w:rPr>
      <w:i/>
      <w:iCs/>
    </w:rPr>
  </w:style>
  <w:style w:type="character" w:customStyle="1" w:styleId="math">
    <w:name w:val="math"/>
    <w:basedOn w:val="DefaultParagraphFont"/>
    <w:rsid w:val="00204985"/>
  </w:style>
  <w:style w:type="character" w:customStyle="1" w:styleId="Heading1Char">
    <w:name w:val="Heading 1 Char"/>
    <w:basedOn w:val="DefaultParagraphFont"/>
    <w:link w:val="Heading1"/>
    <w:uiPriority w:val="9"/>
    <w:rsid w:val="0020498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0498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70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2851">
      <w:bodyDiv w:val="1"/>
      <w:marLeft w:val="0"/>
      <w:marRight w:val="0"/>
      <w:marTop w:val="0"/>
      <w:marBottom w:val="0"/>
      <w:divBdr>
        <w:top w:val="none" w:sz="0" w:space="0" w:color="auto"/>
        <w:left w:val="none" w:sz="0" w:space="0" w:color="auto"/>
        <w:bottom w:val="none" w:sz="0" w:space="0" w:color="auto"/>
        <w:right w:val="none" w:sz="0" w:space="0" w:color="auto"/>
      </w:divBdr>
    </w:div>
    <w:div w:id="451098315">
      <w:bodyDiv w:val="1"/>
      <w:marLeft w:val="0"/>
      <w:marRight w:val="0"/>
      <w:marTop w:val="0"/>
      <w:marBottom w:val="0"/>
      <w:divBdr>
        <w:top w:val="none" w:sz="0" w:space="0" w:color="auto"/>
        <w:left w:val="none" w:sz="0" w:space="0" w:color="auto"/>
        <w:bottom w:val="none" w:sz="0" w:space="0" w:color="auto"/>
        <w:right w:val="none" w:sz="0" w:space="0" w:color="auto"/>
      </w:divBdr>
      <w:divsChild>
        <w:div w:id="1949192177">
          <w:marLeft w:val="0"/>
          <w:marRight w:val="0"/>
          <w:marTop w:val="0"/>
          <w:marBottom w:val="432"/>
          <w:divBdr>
            <w:top w:val="none" w:sz="0" w:space="0" w:color="auto"/>
            <w:left w:val="none" w:sz="0" w:space="0" w:color="auto"/>
            <w:bottom w:val="none" w:sz="0" w:space="0" w:color="auto"/>
            <w:right w:val="none" w:sz="0" w:space="0" w:color="auto"/>
          </w:divBdr>
        </w:div>
        <w:div w:id="1744452590">
          <w:marLeft w:val="-75"/>
          <w:marRight w:val="0"/>
          <w:marTop w:val="75"/>
          <w:marBottom w:val="75"/>
          <w:divBdr>
            <w:top w:val="none" w:sz="0" w:space="0" w:color="auto"/>
            <w:left w:val="none" w:sz="0" w:space="0" w:color="auto"/>
            <w:bottom w:val="none" w:sz="0" w:space="0" w:color="auto"/>
            <w:right w:val="none" w:sz="0" w:space="0" w:color="auto"/>
          </w:divBdr>
        </w:div>
        <w:div w:id="187330322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60432252">
      <w:bodyDiv w:val="1"/>
      <w:marLeft w:val="0"/>
      <w:marRight w:val="0"/>
      <w:marTop w:val="0"/>
      <w:marBottom w:val="0"/>
      <w:divBdr>
        <w:top w:val="none" w:sz="0" w:space="0" w:color="auto"/>
        <w:left w:val="none" w:sz="0" w:space="0" w:color="auto"/>
        <w:bottom w:val="none" w:sz="0" w:space="0" w:color="auto"/>
        <w:right w:val="none" w:sz="0" w:space="0" w:color="auto"/>
      </w:divBdr>
    </w:div>
    <w:div w:id="858472721">
      <w:bodyDiv w:val="1"/>
      <w:marLeft w:val="0"/>
      <w:marRight w:val="0"/>
      <w:marTop w:val="0"/>
      <w:marBottom w:val="0"/>
      <w:divBdr>
        <w:top w:val="none" w:sz="0" w:space="0" w:color="auto"/>
        <w:left w:val="none" w:sz="0" w:space="0" w:color="auto"/>
        <w:bottom w:val="none" w:sz="0" w:space="0" w:color="auto"/>
        <w:right w:val="none" w:sz="0" w:space="0" w:color="auto"/>
      </w:divBdr>
    </w:div>
    <w:div w:id="904150159">
      <w:bodyDiv w:val="1"/>
      <w:marLeft w:val="0"/>
      <w:marRight w:val="0"/>
      <w:marTop w:val="0"/>
      <w:marBottom w:val="0"/>
      <w:divBdr>
        <w:top w:val="none" w:sz="0" w:space="0" w:color="auto"/>
        <w:left w:val="none" w:sz="0" w:space="0" w:color="auto"/>
        <w:bottom w:val="none" w:sz="0" w:space="0" w:color="auto"/>
        <w:right w:val="none" w:sz="0" w:space="0" w:color="auto"/>
      </w:divBdr>
    </w:div>
    <w:div w:id="982664462">
      <w:bodyDiv w:val="1"/>
      <w:marLeft w:val="0"/>
      <w:marRight w:val="0"/>
      <w:marTop w:val="0"/>
      <w:marBottom w:val="0"/>
      <w:divBdr>
        <w:top w:val="none" w:sz="0" w:space="0" w:color="auto"/>
        <w:left w:val="none" w:sz="0" w:space="0" w:color="auto"/>
        <w:bottom w:val="none" w:sz="0" w:space="0" w:color="auto"/>
        <w:right w:val="none" w:sz="0" w:space="0" w:color="auto"/>
      </w:divBdr>
    </w:div>
    <w:div w:id="1857577827">
      <w:bodyDiv w:val="1"/>
      <w:marLeft w:val="0"/>
      <w:marRight w:val="0"/>
      <w:marTop w:val="0"/>
      <w:marBottom w:val="0"/>
      <w:divBdr>
        <w:top w:val="none" w:sz="0" w:space="0" w:color="auto"/>
        <w:left w:val="none" w:sz="0" w:space="0" w:color="auto"/>
        <w:bottom w:val="none" w:sz="0" w:space="0" w:color="auto"/>
        <w:right w:val="none" w:sz="0" w:space="0" w:color="auto"/>
      </w:divBdr>
    </w:div>
    <w:div w:id="20406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ias_of_an_estimator" TargetMode="External"/><Relationship Id="rId18" Type="http://schemas.openxmlformats.org/officeDocument/2006/relationships/hyperlink" Target="https://en.wikipedia.org/wiki/Errors_and_residuals_in_statistic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Bias_of_an_estimator" TargetMode="External"/><Relationship Id="rId7" Type="http://schemas.openxmlformats.org/officeDocument/2006/relationships/image" Target="media/image2.png"/><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Sample_(statistics)" TargetMode="External"/><Relationship Id="rId25" Type="http://schemas.openxmlformats.org/officeDocument/2006/relationships/hyperlink" Target="https://en.wikipedia.org/wiki/Overfitting" TargetMode="External"/><Relationship Id="rId2" Type="http://schemas.openxmlformats.org/officeDocument/2006/relationships/styles" Target="styles.xml"/><Relationship Id="rId16" Type="http://schemas.openxmlformats.org/officeDocument/2006/relationships/hyperlink" Target="https://en.wikipedia.org/wiki/Variance" TargetMode="External"/><Relationship Id="rId20" Type="http://schemas.openxmlformats.org/officeDocument/2006/relationships/hyperlink" Target="https://en.wikipedia.org/wiki/Training_s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tatistics" TargetMode="External"/><Relationship Id="rId24" Type="http://schemas.openxmlformats.org/officeDocument/2006/relationships/hyperlink" Target="https://en.wikipedia.org/wiki/Noise_(signal_processing)" TargetMode="External"/><Relationship Id="rId5" Type="http://schemas.openxmlformats.org/officeDocument/2006/relationships/webSettings" Target="webSettings.xml"/><Relationship Id="rId15" Type="http://schemas.openxmlformats.org/officeDocument/2006/relationships/hyperlink" Target="https://en.wikipedia.org/wiki/Estimation_theory" TargetMode="External"/><Relationship Id="rId23" Type="http://schemas.openxmlformats.org/officeDocument/2006/relationships/hyperlink" Target="https://en.wikipedia.org/wiki/Variance" TargetMode="External"/><Relationship Id="rId10" Type="http://schemas.openxmlformats.org/officeDocument/2006/relationships/image" Target="media/image5.jpeg"/><Relationship Id="rId19" Type="http://schemas.openxmlformats.org/officeDocument/2006/relationships/hyperlink" Target="https://en.wikipedia.org/wiki/Supervised_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Statistical_parameter" TargetMode="External"/><Relationship Id="rId22" Type="http://schemas.openxmlformats.org/officeDocument/2006/relationships/hyperlink" Target="https://en.wikipedia.org/wiki/Algorith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2020-09-18T11:15:00Z</dcterms:created>
  <dcterms:modified xsi:type="dcterms:W3CDTF">2020-09-18T11:15:00Z</dcterms:modified>
</cp:coreProperties>
</file>