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2E59"/>
          <w:sz w:val="60"/>
        </w:rPr>
        <w:t>Pakka</w:t>
      </w:r>
      <w:r>
        <w:rPr>
          <w:b/>
          <w:color w:val="D9731A"/>
          <w:sz w:val="60"/>
        </w:rPr>
        <w:t>Trip</w:t>
      </w:r>
    </w:p>
    <w:p>
      <w:r>
        <w:rPr>
          <w:color w:val="0B2E59"/>
          <w:sz w:val="32"/>
        </w:rPr>
        <w:t>Complete project documentation</w:t>
      </w:r>
    </w:p>
    <w:p>
      <w:r>
        <w:rPr>
          <w:color w:val="5F6B7D"/>
          <w:sz w:val="20"/>
        </w:rPr>
        <w:t>Travel marketplace for verified local tour operators  ·  Django + React + PostgreSQL  ·  3 October 2026</w:t>
      </w:r>
    </w:p>
    <w:tbl>
      <w:tblPr>
        <w:tblW w:type="auto" w:w="0"/>
        <w:tblLayout w:type="fixed"/>
        <w:tblLook w:firstColumn="1" w:firstRow="1" w:lastColumn="0" w:lastRow="0" w:noHBand="0" w:noVBand="1" w:val="04A0"/>
      </w:tblPr>
      <w:tblGrid>
        <w:gridCol w:w="9638"/>
      </w:tblGrid>
      <w:tr>
        <w:tc>
          <w:tcPr>
            <w:tcW w:type="dxa" w:w="9638"/>
            <w:shd w:val="clear" w:color="auto" w:fill="FFF1E3"/>
          </w:tcPr>
          <w:p>
            <w:pPr>
              <w:spacing w:after="0"/>
            </w:pPr>
            <w:r/>
            <w:r>
              <w:rPr>
                <w:sz w:val="20"/>
              </w:rPr>
              <w:t>This document describes everything built so far: the business model, the prototypes, the production platform (traveller site, operator portal, admin panel), the database, the API, business rules, demo data, testing, how to run it, and what is still to be built.</w:t>
            </w:r>
          </w:p>
        </w:tc>
      </w:tr>
    </w:tbl>
    <w:p>
      <w:pPr>
        <w:spacing w:after="40"/>
      </w:pPr>
    </w:p>
    <w:p>
      <w:pPr>
        <w:pStyle w:val="Heading2"/>
      </w:pPr>
      <w:r>
        <w:t>Contents</w:t>
      </w:r>
    </w:p>
    <w:p>
      <w:pPr>
        <w:spacing w:after="20"/>
      </w:pPr>
      <w:r>
        <w:rPr>
          <w:sz w:val="21"/>
        </w:rPr>
        <w:t>1. Project overview</w:t>
      </w:r>
    </w:p>
    <w:p>
      <w:pPr>
        <w:spacing w:after="20"/>
      </w:pPr>
      <w:r>
        <w:rPr>
          <w:sz w:val="21"/>
        </w:rPr>
        <w:t>2. Journey so far</w:t>
      </w:r>
    </w:p>
    <w:p>
      <w:pPr>
        <w:spacing w:after="20"/>
      </w:pPr>
      <w:r>
        <w:rPr>
          <w:sz w:val="21"/>
        </w:rPr>
        <w:t>3. Folders and files</w:t>
      </w:r>
    </w:p>
    <w:p>
      <w:pPr>
        <w:spacing w:after="20"/>
      </w:pPr>
      <w:r>
        <w:rPr>
          <w:sz w:val="21"/>
        </w:rPr>
        <w:t>4. How to run</w:t>
      </w:r>
    </w:p>
    <w:p>
      <w:pPr>
        <w:spacing w:after="20"/>
      </w:pPr>
      <w:r>
        <w:rPr>
          <w:sz w:val="21"/>
        </w:rPr>
        <w:t>5. Logins</w:t>
      </w:r>
    </w:p>
    <w:p>
      <w:pPr>
        <w:spacing w:after="20"/>
      </w:pPr>
      <w:r>
        <w:rPr>
          <w:sz w:val="21"/>
        </w:rPr>
        <w:t>6. Traveller site</w:t>
      </w:r>
    </w:p>
    <w:p>
      <w:pPr>
        <w:spacing w:after="20"/>
      </w:pPr>
      <w:r>
        <w:rPr>
          <w:sz w:val="21"/>
        </w:rPr>
        <w:t>7. Operator portal</w:t>
      </w:r>
    </w:p>
    <w:p>
      <w:pPr>
        <w:spacing w:after="20"/>
      </w:pPr>
      <w:r>
        <w:rPr>
          <w:sz w:val="21"/>
        </w:rPr>
        <w:t>8. Admin panel</w:t>
      </w:r>
    </w:p>
    <w:p>
      <w:pPr>
        <w:spacing w:after="20"/>
      </w:pPr>
      <w:r>
        <w:rPr>
          <w:sz w:val="21"/>
        </w:rPr>
        <w:t>9. Business rules</w:t>
      </w:r>
    </w:p>
    <w:p>
      <w:pPr>
        <w:spacing w:after="20"/>
      </w:pPr>
      <w:r>
        <w:rPr>
          <w:sz w:val="21"/>
        </w:rPr>
        <w:t>10. Architecture</w:t>
      </w:r>
    </w:p>
    <w:p>
      <w:pPr>
        <w:spacing w:after="20"/>
      </w:pPr>
      <w:r>
        <w:rPr>
          <w:sz w:val="21"/>
        </w:rPr>
        <w:t>11. Database (data model)</w:t>
      </w:r>
    </w:p>
    <w:p>
      <w:pPr>
        <w:spacing w:after="20"/>
      </w:pPr>
      <w:r>
        <w:rPr>
          <w:sz w:val="21"/>
        </w:rPr>
        <w:t>12. API reference</w:t>
      </w:r>
    </w:p>
    <w:p>
      <w:pPr>
        <w:spacing w:after="20"/>
      </w:pPr>
      <w:r>
        <w:rPr>
          <w:sz w:val="21"/>
        </w:rPr>
        <w:t>13. Frontend structure</w:t>
      </w:r>
    </w:p>
    <w:p>
      <w:pPr>
        <w:spacing w:after="20"/>
      </w:pPr>
      <w:r>
        <w:rPr>
          <w:sz w:val="21"/>
        </w:rPr>
        <w:t>14. Security and data protection</w:t>
      </w:r>
    </w:p>
    <w:p>
      <w:pPr>
        <w:spacing w:after="20"/>
      </w:pPr>
      <w:r>
        <w:rPr>
          <w:sz w:val="21"/>
        </w:rPr>
        <w:t>15. Demo data and test scenarios</w:t>
      </w:r>
    </w:p>
    <w:p>
      <w:pPr>
        <w:spacing w:after="20"/>
      </w:pPr>
      <w:r>
        <w:rPr>
          <w:sz w:val="21"/>
        </w:rPr>
        <w:t>16. Testing</w:t>
      </w:r>
    </w:p>
    <w:p>
      <w:pPr>
        <w:spacing w:after="20"/>
      </w:pPr>
      <w:r>
        <w:rPr>
          <w:sz w:val="21"/>
        </w:rPr>
        <w:t>17. Known gaps and next steps</w:t>
      </w:r>
    </w:p>
    <w:p>
      <w:pPr>
        <w:spacing w:after="20"/>
      </w:pPr>
      <w:r>
        <w:rPr>
          <w:sz w:val="21"/>
        </w:rPr>
        <w:t>18. Gotchas for developers</w:t>
      </w:r>
    </w:p>
    <w:p>
      <w:pPr>
        <w:pStyle w:val="Heading1"/>
      </w:pPr>
      <w:r>
        <w:t>1. Project overview</w:t>
      </w:r>
    </w:p>
    <w:p>
      <w:r>
        <w:t>PakkaTrip is a marketplace where local tour operators list trip packages (for example Delhi → Manali, 2N/3D) and travellers find, compare and book them directly — instead of the usual messy process of Instagram DMs, WhatsApp chats and phone calls with no price transparency, verified reviews or refund protection.</w:t>
      </w:r>
    </w:p>
    <w:tbl>
      <w:tblPr>
        <w:tblStyle w:val="TableGrid"/>
        <w:tblW w:type="auto" w:w="0"/>
        <w:jc w:val="center"/>
        <w:tblLayout w:type="fixed"/>
        <w:tblLook w:firstColumn="1" w:firstRow="1" w:lastColumn="0" w:lastRow="0" w:noHBand="0" w:noVBand="1" w:val="04A0"/>
        <w:tblLayout w:type="fixed"/>
      </w:tblPr>
      <w:tblGrid>
        <w:gridCol w:w="1928"/>
        <w:gridCol w:w="7710"/>
      </w:tblGrid>
      <w:tr>
        <w:trPr>
          <w:tblHeader w:val="true"/>
        </w:trPr>
        <w:tc>
          <w:tcPr>
            <w:tcW w:type="dxa" w:w="1928"/>
            <w:shd w:val="clear" w:color="auto" w:fill="0B2E59"/>
          </w:tcPr>
          <w:p>
            <w:pPr>
              <w:spacing w:after="20"/>
            </w:pPr>
            <w:r/>
            <w:r>
              <w:rPr>
                <w:b/>
                <w:color w:val="FFFFFF"/>
                <w:sz w:val="18"/>
              </w:rPr>
              <w:t>Topic</w:t>
            </w:r>
          </w:p>
        </w:tc>
        <w:tc>
          <w:tcPr>
            <w:tcW w:type="dxa" w:w="7710"/>
            <w:shd w:val="clear" w:color="auto" w:fill="0B2E59"/>
          </w:tcPr>
          <w:p>
            <w:pPr>
              <w:spacing w:after="20"/>
            </w:pPr>
            <w:r/>
            <w:r>
              <w:rPr>
                <w:b/>
                <w:color w:val="FFFFFF"/>
                <w:sz w:val="18"/>
              </w:rPr>
              <w:t>Decision</w:t>
            </w:r>
          </w:p>
        </w:tc>
      </w:tr>
      <w:tr>
        <w:tc>
          <w:tcPr>
            <w:tcW w:type="dxa" w:w="1928"/>
          </w:tcPr>
          <w:p>
            <w:pPr>
              <w:spacing w:after="20"/>
            </w:pPr>
            <w:r/>
            <w:r>
              <w:rPr>
                <w:sz w:val="18"/>
              </w:rPr>
              <w:t>Name</w:t>
            </w:r>
          </w:p>
        </w:tc>
        <w:tc>
          <w:tcPr>
            <w:tcW w:type="dxa" w:w="7710"/>
          </w:tcPr>
          <w:p>
            <w:pPr>
              <w:spacing w:after="20"/>
            </w:pPr>
            <w:r/>
            <w:r>
              <w:rPr>
                <w:sz w:val="18"/>
              </w:rPr>
              <w:t>PakkaTrip — “pakka” means confirmed; tagline “Trip pakka, paisa safe.”</w:t>
            </w:r>
          </w:p>
        </w:tc>
      </w:tr>
      <w:tr>
        <w:tc>
          <w:tcPr>
            <w:tcW w:type="dxa" w:w="1928"/>
            <w:shd w:val="clear" w:color="auto" w:fill="F4F6FA"/>
          </w:tcPr>
          <w:p>
            <w:pPr>
              <w:spacing w:after="20"/>
            </w:pPr>
            <w:r/>
            <w:r>
              <w:rPr>
                <w:sz w:val="18"/>
              </w:rPr>
              <w:t>Revenue model</w:t>
            </w:r>
          </w:p>
        </w:tc>
        <w:tc>
          <w:tcPr>
            <w:tcW w:type="dxa" w:w="7710"/>
            <w:shd w:val="clear" w:color="auto" w:fill="F4F6FA"/>
          </w:tcPr>
          <w:p>
            <w:pPr>
              <w:spacing w:after="20"/>
            </w:pPr>
            <w:r/>
            <w:r>
              <w:rPr>
                <w:sz w:val="18"/>
              </w:rPr>
              <w:t>Operators list for free and pay no commission. Travellers pay a convenience fee of 2.5% (minimum ₹49) on online bookings, like RedBus.</w:t>
            </w:r>
          </w:p>
        </w:tc>
      </w:tr>
      <w:tr>
        <w:tc>
          <w:tcPr>
            <w:tcW w:type="dxa" w:w="1928"/>
          </w:tcPr>
          <w:p>
            <w:pPr>
              <w:spacing w:after="20"/>
            </w:pPr>
            <w:r/>
            <w:r>
              <w:rPr>
                <w:sz w:val="18"/>
              </w:rPr>
              <w:t>Audience</w:t>
            </w:r>
          </w:p>
        </w:tc>
        <w:tc>
          <w:tcPr>
            <w:tcW w:type="dxa" w:w="7710"/>
          </w:tcPr>
          <w:p>
            <w:pPr>
              <w:spacing w:after="20"/>
            </w:pPr>
            <w:r/>
            <w:r>
              <w:rPr>
                <w:sz w:val="18"/>
              </w:rPr>
              <w:t>Tier-2/3 city travellers, young groups on weekend trips, families on 1–3 night packages; Hindi belt first, pan-India later; mobile-first.</w:t>
            </w:r>
          </w:p>
        </w:tc>
      </w:tr>
      <w:tr>
        <w:tc>
          <w:tcPr>
            <w:tcW w:type="dxa" w:w="1928"/>
            <w:shd w:val="clear" w:color="auto" w:fill="F4F6FA"/>
          </w:tcPr>
          <w:p>
            <w:pPr>
              <w:spacing w:after="20"/>
            </w:pPr>
            <w:r/>
            <w:r>
              <w:rPr>
                <w:sz w:val="18"/>
              </w:rPr>
              <w:t>Trust</w:t>
            </w:r>
          </w:p>
        </w:tc>
        <w:tc>
          <w:tcPr>
            <w:tcW w:type="dxa" w:w="7710"/>
            <w:shd w:val="clear" w:color="auto" w:fill="F4F6FA"/>
          </w:tcPr>
          <w:p>
            <w:pPr>
              <w:spacing w:after="20"/>
            </w:pPr>
            <w:r/>
            <w:r>
              <w:rPr>
                <w:sz w:val="18"/>
              </w:rPr>
              <w:t>Verified operators get a green “Bharosa” badge; instant e-ticket with booking ID; published cancellation policy; reviews only from completed trips.</w:t>
            </w:r>
          </w:p>
        </w:tc>
      </w:tr>
      <w:tr>
        <w:tc>
          <w:tcPr>
            <w:tcW w:type="dxa" w:w="1928"/>
          </w:tcPr>
          <w:p>
            <w:pPr>
              <w:spacing w:after="20"/>
            </w:pPr>
            <w:r/>
            <w:r>
              <w:rPr>
                <w:sz w:val="18"/>
              </w:rPr>
              <w:t>Brand colours</w:t>
            </w:r>
          </w:p>
        </w:tc>
        <w:tc>
          <w:tcPr>
            <w:tcW w:type="dxa" w:w="7710"/>
          </w:tcPr>
          <w:p>
            <w:pPr>
              <w:spacing w:after="20"/>
            </w:pPr>
            <w:r/>
            <w:r>
              <w:rPr>
                <w:sz w:val="18"/>
              </w:rPr>
              <w:t>Deep navy #0B2E59 (trust) · saffron #F28C28 (Indian warmth) · green #15803D (verified). Fonts: Poppins (headings), Inter (text).</w:t>
            </w:r>
          </w:p>
        </w:tc>
      </w:tr>
      <w:tr>
        <w:tc>
          <w:tcPr>
            <w:tcW w:type="dxa" w:w="1928"/>
            <w:shd w:val="clear" w:color="auto" w:fill="F4F6FA"/>
          </w:tcPr>
          <w:p>
            <w:pPr>
              <w:spacing w:after="20"/>
            </w:pPr>
            <w:r/>
            <w:r>
              <w:rPr>
                <w:sz w:val="18"/>
              </w:rPr>
              <w:t>Domain</w:t>
            </w:r>
          </w:p>
        </w:tc>
        <w:tc>
          <w:tcPr>
            <w:tcW w:type="dxa" w:w="7710"/>
            <w:shd w:val="clear" w:color="auto" w:fill="F4F6FA"/>
          </w:tcPr>
          <w:p>
            <w:pPr>
              <w:spacing w:after="20"/>
            </w:pPr>
            <w:r/>
            <w:r>
              <w:rPr>
                <w:sz w:val="18"/>
              </w:rPr>
              <w:t>pakkatrip.com was available on GoDaddy at the time of checking (trademark search still to be done on IP India, classes 39 and 35).</w:t>
            </w:r>
          </w:p>
        </w:tc>
      </w:tr>
    </w:tbl>
    <w:p>
      <w:pPr>
        <w:spacing w:after="40"/>
      </w:pPr>
    </w:p>
    <w:p>
      <w:pPr>
        <w:pStyle w:val="Heading1"/>
      </w:pPr>
      <w:r>
        <w:t>2. Journey so far</w:t>
      </w:r>
    </w:p>
    <w:tbl>
      <w:tblPr>
        <w:tblStyle w:val="TableGrid"/>
        <w:tblW w:type="auto" w:w="0"/>
        <w:jc w:val="center"/>
        <w:tblLayout w:type="fixed"/>
        <w:tblLook w:firstColumn="1" w:firstRow="1" w:lastColumn="0" w:lastRow="0" w:noHBand="0" w:noVBand="1" w:val="04A0"/>
        <w:tblLayout w:type="fixed"/>
      </w:tblPr>
      <w:tblGrid>
        <w:gridCol w:w="2041"/>
        <w:gridCol w:w="7597"/>
      </w:tblGrid>
      <w:tr>
        <w:trPr>
          <w:tblHeader w:val="true"/>
        </w:trPr>
        <w:tc>
          <w:tcPr>
            <w:tcW w:type="dxa" w:w="2041"/>
            <w:shd w:val="clear" w:color="auto" w:fill="0B2E59"/>
          </w:tcPr>
          <w:p>
            <w:pPr>
              <w:spacing w:after="20"/>
            </w:pPr>
            <w:r/>
            <w:r>
              <w:rPr>
                <w:b/>
                <w:color w:val="FFFFFF"/>
                <w:sz w:val="18"/>
              </w:rPr>
              <w:t>Step</w:t>
            </w:r>
          </w:p>
        </w:tc>
        <w:tc>
          <w:tcPr>
            <w:tcW w:type="dxa" w:w="7597"/>
            <w:shd w:val="clear" w:color="auto" w:fill="0B2E59"/>
          </w:tcPr>
          <w:p>
            <w:pPr>
              <w:spacing w:after="20"/>
            </w:pPr>
            <w:r/>
            <w:r>
              <w:rPr>
                <w:b/>
                <w:color w:val="FFFFFF"/>
                <w:sz w:val="18"/>
              </w:rPr>
              <w:t>What was produced</w:t>
            </w:r>
          </w:p>
        </w:tc>
      </w:tr>
      <w:tr>
        <w:tc>
          <w:tcPr>
            <w:tcW w:type="dxa" w:w="2041"/>
          </w:tcPr>
          <w:p>
            <w:pPr>
              <w:spacing w:after="20"/>
            </w:pPr>
            <w:r/>
            <w:r>
              <w:rPr>
                <w:sz w:val="18"/>
              </w:rPr>
              <w:t>Brand naming</w:t>
            </w:r>
          </w:p>
        </w:tc>
        <w:tc>
          <w:tcPr>
            <w:tcW w:type="dxa" w:w="7597"/>
          </w:tcPr>
          <w:p>
            <w:pPr>
              <w:spacing w:after="20"/>
            </w:pPr>
            <w:r/>
            <w:r>
              <w:rPr>
                <w:sz w:val="18"/>
              </w:rPr>
              <w:t>10 candidate names evaluated against trust, marketplace fit, spelling, Hindi-friendliness and trademark risk; PakkaTrip chosen.</w:t>
            </w:r>
          </w:p>
        </w:tc>
      </w:tr>
      <w:tr>
        <w:tc>
          <w:tcPr>
            <w:tcW w:type="dxa" w:w="2041"/>
            <w:shd w:val="clear" w:color="auto" w:fill="F4F6FA"/>
          </w:tcPr>
          <w:p>
            <w:pPr>
              <w:spacing w:after="20"/>
            </w:pPr>
            <w:r/>
            <w:r>
              <w:rPr>
                <w:sz w:val="18"/>
              </w:rPr>
              <w:t>Admin prototype</w:t>
            </w:r>
          </w:p>
        </w:tc>
        <w:tc>
          <w:tcPr>
            <w:tcW w:type="dxa" w:w="7597"/>
            <w:shd w:val="clear" w:color="auto" w:fill="F4F6FA"/>
          </w:tcPr>
          <w:p>
            <w:pPr>
              <w:spacing w:after="20"/>
            </w:pPr>
            <w:r/>
            <w:r>
              <w:rPr>
                <w:sz w:val="18"/>
              </w:rPr>
              <w:t>Single HTML file with dummy data (localStorage): dashboard, operators, packages, bookings.</w:t>
            </w:r>
          </w:p>
        </w:tc>
      </w:tr>
      <w:tr>
        <w:tc>
          <w:tcPr>
            <w:tcW w:type="dxa" w:w="2041"/>
          </w:tcPr>
          <w:p>
            <w:pPr>
              <w:spacing w:after="20"/>
            </w:pPr>
            <w:r/>
            <w:r>
              <w:rPr>
                <w:sz w:val="18"/>
              </w:rPr>
              <w:t>Role-based prototype</w:t>
            </w:r>
          </w:p>
        </w:tc>
        <w:tc>
          <w:tcPr>
            <w:tcW w:type="dxa" w:w="7597"/>
          </w:tcPr>
          <w:p>
            <w:pPr>
              <w:spacing w:after="20"/>
            </w:pPr>
            <w:r/>
            <w:r>
              <w:rPr>
                <w:sz w:val="18"/>
              </w:rPr>
              <w:t>One login for admin and operators; operator dashboard with RedBus-style seat inventory and overbooking protection.</w:t>
            </w:r>
          </w:p>
        </w:tc>
      </w:tr>
      <w:tr>
        <w:tc>
          <w:tcPr>
            <w:tcW w:type="dxa" w:w="2041"/>
            <w:shd w:val="clear" w:color="auto" w:fill="F4F6FA"/>
          </w:tcPr>
          <w:p>
            <w:pPr>
              <w:spacing w:after="20"/>
            </w:pPr>
            <w:r/>
            <w:r>
              <w:rPr>
                <w:sz w:val="18"/>
              </w:rPr>
              <w:t>Traveller prototype</w:t>
            </w:r>
          </w:p>
        </w:tc>
        <w:tc>
          <w:tcPr>
            <w:tcW w:type="dxa" w:w="7597"/>
            <w:shd w:val="clear" w:color="auto" w:fill="F4F6FA"/>
          </w:tcPr>
          <w:p>
            <w:pPr>
              <w:spacing w:after="20"/>
            </w:pPr>
            <w:r/>
            <w:r>
              <w:rPr>
                <w:sz w:val="18"/>
              </w:rPr>
              <w:t>pakkatrip.html: home, search, trip details, 4-step booking, e-ticket, My Bookings, login — sharing data with the portal via pakkatrip-data.js.</w:t>
            </w:r>
          </w:p>
        </w:tc>
      </w:tr>
      <w:tr>
        <w:tc>
          <w:tcPr>
            <w:tcW w:type="dxa" w:w="2041"/>
          </w:tcPr>
          <w:p>
            <w:pPr>
              <w:spacing w:after="20"/>
            </w:pPr>
            <w:r/>
            <w:r>
              <w:rPr>
                <w:sz w:val="18"/>
              </w:rPr>
              <w:t>Documentation</w:t>
            </w:r>
          </w:p>
        </w:tc>
        <w:tc>
          <w:tcPr>
            <w:tcW w:type="dxa" w:w="7597"/>
          </w:tcPr>
          <w:p>
            <w:pPr>
              <w:spacing w:after="20"/>
            </w:pPr>
            <w:r/>
            <w:r>
              <w:rPr>
                <w:sz w:val="18"/>
              </w:rPr>
              <w:t>PakkaTrip-Prototype-Documentation.docx and PakkaTrip-Database-Design.docx (25-table PostgreSQL design).</w:t>
            </w:r>
          </w:p>
        </w:tc>
      </w:tr>
      <w:tr>
        <w:tc>
          <w:tcPr>
            <w:tcW w:type="dxa" w:w="2041"/>
            <w:shd w:val="clear" w:color="auto" w:fill="F4F6FA"/>
          </w:tcPr>
          <w:p>
            <w:pPr>
              <w:spacing w:after="20"/>
            </w:pPr>
            <w:r/>
            <w:r>
              <w:rPr>
                <w:sz w:val="18"/>
              </w:rPr>
              <w:t>Technology choice</w:t>
            </w:r>
          </w:p>
        </w:tc>
        <w:tc>
          <w:tcPr>
            <w:tcW w:type="dxa" w:w="7597"/>
            <w:shd w:val="clear" w:color="auto" w:fill="F4F6FA"/>
          </w:tcPr>
          <w:p>
            <w:pPr>
              <w:spacing w:after="20"/>
            </w:pPr>
            <w:r/>
            <w:r>
              <w:rPr>
                <w:sz w:val="18"/>
              </w:rPr>
              <w:t>Python (Django + Django REST Framework) + React + PostgreSQL.</w:t>
            </w:r>
          </w:p>
        </w:tc>
      </w:tr>
      <w:tr>
        <w:tc>
          <w:tcPr>
            <w:tcW w:type="dxa" w:w="2041"/>
          </w:tcPr>
          <w:p>
            <w:pPr>
              <w:spacing w:after="20"/>
            </w:pPr>
            <w:r/>
            <w:r>
              <w:rPr>
                <w:sz w:val="18"/>
              </w:rPr>
              <w:t>Partner platform</w:t>
            </w:r>
          </w:p>
        </w:tc>
        <w:tc>
          <w:tcPr>
            <w:tcW w:type="dxa" w:w="7597"/>
          </w:tcPr>
          <w:p>
            <w:pPr>
              <w:spacing w:after="20"/>
            </w:pPr>
            <w:r/>
            <w:r>
              <w:rPr>
                <w:sz w:val="18"/>
              </w:rPr>
              <w:t>Admin and operator portal rebuilt on the real stack with JWT login and the same UI as the prototype.</w:t>
            </w:r>
          </w:p>
        </w:tc>
      </w:tr>
      <w:tr>
        <w:tc>
          <w:tcPr>
            <w:tcW w:type="dxa" w:w="2041"/>
            <w:shd w:val="clear" w:color="auto" w:fill="F4F6FA"/>
          </w:tcPr>
          <w:p>
            <w:pPr>
              <w:spacing w:after="20"/>
            </w:pPr>
            <w:r/>
            <w:r>
              <w:rPr>
                <w:sz w:val="18"/>
              </w:rPr>
              <w:t>Photos &amp; facilities</w:t>
            </w:r>
          </w:p>
        </w:tc>
        <w:tc>
          <w:tcPr>
            <w:tcW w:type="dxa" w:w="7597"/>
            <w:shd w:val="clear" w:color="auto" w:fill="F4F6FA"/>
          </w:tcPr>
          <w:p>
            <w:pPr>
              <w:spacing w:after="20"/>
            </w:pPr>
            <w:r/>
            <w:r>
              <w:rPr>
                <w:sz w:val="18"/>
              </w:rPr>
              <w:t>Operator package editor with 4–8 photos (cover, drag-to-reorder) and facilities; admin review popup; public trip page with gallery.</w:t>
            </w:r>
          </w:p>
        </w:tc>
      </w:tr>
      <w:tr>
        <w:tc>
          <w:tcPr>
            <w:tcW w:type="dxa" w:w="2041"/>
          </w:tcPr>
          <w:p>
            <w:pPr>
              <w:spacing w:after="20"/>
            </w:pPr>
            <w:r/>
            <w:r>
              <w:rPr>
                <w:sz w:val="18"/>
              </w:rPr>
              <w:t>Traveller platform</w:t>
            </w:r>
          </w:p>
        </w:tc>
        <w:tc>
          <w:tcPr>
            <w:tcW w:type="dxa" w:w="7597"/>
          </w:tcPr>
          <w:p>
            <w:pPr>
              <w:spacing w:after="20"/>
            </w:pPr>
            <w:r/>
            <w:r>
              <w:rPr>
                <w:sz w:val="18"/>
              </w:rPr>
              <w:t>Full traveller site on the real stack, connected to the same database — bookings appear for operators and admin and seat counts update instantly.</w:t>
            </w:r>
          </w:p>
        </w:tc>
      </w:tr>
    </w:tbl>
    <w:p>
      <w:pPr>
        <w:spacing w:after="40"/>
      </w:pPr>
    </w:p>
    <w:p>
      <w:pPr>
        <w:pStyle w:val="Heading1"/>
      </w:pPr>
      <w:r>
        <w:t>3. Folders and files</w:t>
      </w:r>
    </w:p>
    <w:p>
      <w:r>
        <w:rPr>
          <w:rFonts w:ascii="Consolas" w:hAnsi="Consolas"/>
          <w:sz w:val="19"/>
        </w:rPr>
        <w:t>Root: C:\Users\Admin\OneDrive\Documents\Custom Office Templates\New\</w:t>
      </w:r>
    </w:p>
    <w:tbl>
      <w:tblPr>
        <w:tblStyle w:val="TableGrid"/>
        <w:tblW w:type="auto" w:w="0"/>
        <w:jc w:val="center"/>
        <w:tblLayout w:type="fixed"/>
        <w:tblLook w:firstColumn="1" w:firstRow="1" w:lastColumn="0" w:lastRow="0" w:noHBand="0" w:noVBand="1" w:val="04A0"/>
        <w:tblLayout w:type="fixed"/>
      </w:tblPr>
      <w:tblGrid>
        <w:gridCol w:w="3175"/>
        <w:gridCol w:w="6463"/>
      </w:tblGrid>
      <w:tr>
        <w:trPr>
          <w:tblHeader w:val="true"/>
        </w:trPr>
        <w:tc>
          <w:tcPr>
            <w:tcW w:type="dxa" w:w="3175"/>
            <w:shd w:val="clear" w:color="auto" w:fill="0B2E59"/>
          </w:tcPr>
          <w:p>
            <w:pPr>
              <w:spacing w:after="20"/>
            </w:pPr>
            <w:r/>
            <w:r>
              <w:rPr>
                <w:b/>
                <w:color w:val="FFFFFF"/>
                <w:sz w:val="18"/>
              </w:rPr>
              <w:t>Path</w:t>
            </w:r>
          </w:p>
        </w:tc>
        <w:tc>
          <w:tcPr>
            <w:tcW w:type="dxa" w:w="6463"/>
            <w:shd w:val="clear" w:color="auto" w:fill="0B2E59"/>
          </w:tcPr>
          <w:p>
            <w:pPr>
              <w:spacing w:after="20"/>
            </w:pPr>
            <w:r/>
            <w:r>
              <w:rPr>
                <w:b/>
                <w:color w:val="FFFFFF"/>
                <w:sz w:val="18"/>
              </w:rPr>
              <w:t>Contents</w:t>
            </w:r>
          </w:p>
        </w:tc>
      </w:tr>
      <w:tr>
        <w:tc>
          <w:tcPr>
            <w:tcW w:type="dxa" w:w="3175"/>
          </w:tcPr>
          <w:p>
            <w:pPr>
              <w:spacing w:after="20"/>
            </w:pPr>
            <w:r/>
            <w:r>
              <w:rPr>
                <w:rFonts w:ascii="Consolas" w:hAnsi="Consolas"/>
                <w:sz w:val="18"/>
              </w:rPr>
              <w:t>demo site\</w:t>
            </w:r>
          </w:p>
        </w:tc>
        <w:tc>
          <w:tcPr>
            <w:tcW w:type="dxa" w:w="6463"/>
          </w:tcPr>
          <w:p>
            <w:pPr>
              <w:spacing w:after="20"/>
            </w:pPr>
            <w:r/>
            <w:r>
              <w:rPr>
                <w:sz w:val="18"/>
              </w:rPr>
              <w:t>Original prototypes (pakkatrip.html, pakkatrip-admin.html, pakkatrip-data.js) and the earlier Word documents.</w:t>
            </w:r>
          </w:p>
        </w:tc>
      </w:tr>
      <w:tr>
        <w:tc>
          <w:tcPr>
            <w:tcW w:type="dxa" w:w="3175"/>
            <w:shd w:val="clear" w:color="auto" w:fill="F4F6FA"/>
          </w:tcPr>
          <w:p>
            <w:pPr>
              <w:spacing w:after="20"/>
            </w:pPr>
            <w:r/>
            <w:r>
              <w:rPr>
                <w:rFonts w:ascii="Consolas" w:hAnsi="Consolas"/>
                <w:sz w:val="18"/>
              </w:rPr>
              <w:t>pakkatrip-platform\</w:t>
            </w:r>
          </w:p>
        </w:tc>
        <w:tc>
          <w:tcPr>
            <w:tcW w:type="dxa" w:w="6463"/>
            <w:shd w:val="clear" w:color="auto" w:fill="F4F6FA"/>
          </w:tcPr>
          <w:p>
            <w:pPr>
              <w:spacing w:after="20"/>
            </w:pPr>
            <w:r/>
            <w:r>
              <w:rPr>
                <w:sz w:val="18"/>
              </w:rPr>
              <w:t>The real application. README.md (setup) and HANDOFF.md (summary for continuing work).</w:t>
            </w:r>
          </w:p>
        </w:tc>
      </w:tr>
      <w:tr>
        <w:tc>
          <w:tcPr>
            <w:tcW w:type="dxa" w:w="3175"/>
          </w:tcPr>
          <w:p>
            <w:pPr>
              <w:spacing w:after="20"/>
            </w:pPr>
            <w:r/>
            <w:r>
              <w:rPr>
                <w:rFonts w:ascii="Consolas" w:hAnsi="Consolas"/>
                <w:sz w:val="18"/>
              </w:rPr>
              <w:t>pakkatrip-platform\database\setup_db.sql</w:t>
            </w:r>
          </w:p>
        </w:tc>
        <w:tc>
          <w:tcPr>
            <w:tcW w:type="dxa" w:w="6463"/>
          </w:tcPr>
          <w:p>
            <w:pPr>
              <w:spacing w:after="20"/>
            </w:pPr>
            <w:r/>
            <w:r>
              <w:rPr>
                <w:sz w:val="18"/>
              </w:rPr>
              <w:t>Creates the pakkatrip database and its own login. Contains a password — kept out of git.</w:t>
            </w:r>
          </w:p>
        </w:tc>
      </w:tr>
      <w:tr>
        <w:tc>
          <w:tcPr>
            <w:tcW w:type="dxa" w:w="3175"/>
            <w:shd w:val="clear" w:color="auto" w:fill="F4F6FA"/>
          </w:tcPr>
          <w:p>
            <w:pPr>
              <w:spacing w:after="20"/>
            </w:pPr>
            <w:r/>
            <w:r>
              <w:rPr>
                <w:rFonts w:ascii="Consolas" w:hAnsi="Consolas"/>
                <w:sz w:val="18"/>
              </w:rPr>
              <w:t>pakkatrip-platform\backend\</w:t>
            </w:r>
          </w:p>
        </w:tc>
        <w:tc>
          <w:tcPr>
            <w:tcW w:type="dxa" w:w="6463"/>
            <w:shd w:val="clear" w:color="auto" w:fill="F4F6FA"/>
          </w:tcPr>
          <w:p>
            <w:pPr>
              <w:spacing w:after="20"/>
            </w:pPr>
            <w:r/>
            <w:r>
              <w:rPr>
                <w:sz w:val="18"/>
              </w:rPr>
              <w:t>Django project: config\ (settings, urls), apps, .env (secrets, not in git), media\ (uploaded photos).</w:t>
            </w:r>
          </w:p>
        </w:tc>
      </w:tr>
      <w:tr>
        <w:tc>
          <w:tcPr>
            <w:tcW w:type="dxa" w:w="3175"/>
          </w:tcPr>
          <w:p>
            <w:pPr>
              <w:spacing w:after="20"/>
            </w:pPr>
            <w:r/>
            <w:r>
              <w:rPr>
                <w:rFonts w:ascii="Consolas" w:hAnsi="Consolas"/>
                <w:sz w:val="18"/>
              </w:rPr>
              <w:t>pakkatrip-platform\frontend\</w:t>
            </w:r>
          </w:p>
        </w:tc>
        <w:tc>
          <w:tcPr>
            <w:tcW w:type="dxa" w:w="6463"/>
          </w:tcPr>
          <w:p>
            <w:pPr>
              <w:spacing w:after="20"/>
            </w:pPr>
            <w:r/>
            <w:r>
              <w:rPr>
                <w:sz w:val="18"/>
              </w:rPr>
              <w:t>React app: src\public\ (traveller site), src\pages\ (portal), src\components\, src\lib\.</w:t>
            </w:r>
          </w:p>
        </w:tc>
      </w:tr>
    </w:tbl>
    <w:p>
      <w:pPr>
        <w:spacing w:after="40"/>
      </w:pPr>
    </w:p>
    <w:p>
      <w:pPr>
        <w:pStyle w:val="Heading1"/>
      </w:pPr>
      <w:r>
        <w:t>4. How to run</w:t>
      </w:r>
    </w:p>
    <w:tbl>
      <w:tblPr>
        <w:tblStyle w:val="TableGrid"/>
        <w:tblW w:type="auto" w:w="0"/>
        <w:jc w:val="center"/>
        <w:tblLayout w:type="fixed"/>
        <w:tblLook w:firstColumn="1" w:firstRow="1" w:lastColumn="0" w:lastRow="0" w:noHBand="0" w:noVBand="1" w:val="04A0"/>
        <w:tblLayout w:type="fixed"/>
      </w:tblPr>
      <w:tblGrid>
        <w:gridCol w:w="1928"/>
        <w:gridCol w:w="7710"/>
      </w:tblGrid>
      <w:tr>
        <w:trPr>
          <w:tblHeader w:val="true"/>
        </w:trPr>
        <w:tc>
          <w:tcPr>
            <w:tcW w:type="dxa" w:w="1928"/>
            <w:shd w:val="clear" w:color="auto" w:fill="0B2E59"/>
          </w:tcPr>
          <w:p>
            <w:pPr>
              <w:spacing w:after="20"/>
            </w:pPr>
            <w:r/>
            <w:r>
              <w:rPr>
                <w:b/>
                <w:color w:val="FFFFFF"/>
                <w:sz w:val="18"/>
              </w:rPr>
              <w:t>Item</w:t>
            </w:r>
          </w:p>
        </w:tc>
        <w:tc>
          <w:tcPr>
            <w:tcW w:type="dxa" w:w="7710"/>
            <w:shd w:val="clear" w:color="auto" w:fill="0B2E59"/>
          </w:tcPr>
          <w:p>
            <w:pPr>
              <w:spacing w:after="20"/>
            </w:pPr>
            <w:r/>
            <w:r>
              <w:rPr>
                <w:b/>
                <w:color w:val="FFFFFF"/>
                <w:sz w:val="18"/>
              </w:rPr>
              <w:t>Detail</w:t>
            </w:r>
          </w:p>
        </w:tc>
      </w:tr>
      <w:tr>
        <w:tc>
          <w:tcPr>
            <w:tcW w:type="dxa" w:w="1928"/>
          </w:tcPr>
          <w:p>
            <w:pPr>
              <w:spacing w:after="20"/>
            </w:pPr>
            <w:r/>
            <w:r>
              <w:rPr>
                <w:sz w:val="18"/>
              </w:rPr>
              <w:t>Python</w:t>
            </w:r>
          </w:p>
        </w:tc>
        <w:tc>
          <w:tcPr>
            <w:tcW w:type="dxa" w:w="7710"/>
          </w:tcPr>
          <w:p>
            <w:pPr>
              <w:spacing w:after="20"/>
            </w:pPr>
            <w:r/>
            <w:r>
              <w:rPr>
                <w:sz w:val="18"/>
              </w:rPr>
              <w:t>3.13 · virtualenv at backend\.venv · packages in backend\requirements.txt</w:t>
            </w:r>
          </w:p>
        </w:tc>
      </w:tr>
      <w:tr>
        <w:tc>
          <w:tcPr>
            <w:tcW w:type="dxa" w:w="1928"/>
            <w:shd w:val="clear" w:color="auto" w:fill="F4F6FA"/>
          </w:tcPr>
          <w:p>
            <w:pPr>
              <w:spacing w:after="20"/>
            </w:pPr>
            <w:r/>
            <w:r>
              <w:rPr>
                <w:sz w:val="18"/>
              </w:rPr>
              <w:t>Node.js</w:t>
            </w:r>
          </w:p>
        </w:tc>
        <w:tc>
          <w:tcPr>
            <w:tcW w:type="dxa" w:w="7710"/>
            <w:shd w:val="clear" w:color="auto" w:fill="F4F6FA"/>
          </w:tcPr>
          <w:p>
            <w:pPr>
              <w:spacing w:after="20"/>
            </w:pPr>
            <w:r/>
            <w:r>
              <w:rPr>
                <w:sz w:val="18"/>
              </w:rPr>
              <w:t>24 LTS at C:\Program Files\nodejs (installed with winget)</w:t>
            </w:r>
          </w:p>
        </w:tc>
      </w:tr>
      <w:tr>
        <w:tc>
          <w:tcPr>
            <w:tcW w:type="dxa" w:w="1928"/>
          </w:tcPr>
          <w:p>
            <w:pPr>
              <w:spacing w:after="20"/>
            </w:pPr>
            <w:r/>
            <w:r>
              <w:rPr>
                <w:sz w:val="18"/>
              </w:rPr>
              <w:t>PostgreSQL</w:t>
            </w:r>
          </w:p>
        </w:tc>
        <w:tc>
          <w:tcPr>
            <w:tcW w:type="dxa" w:w="7710"/>
          </w:tcPr>
          <w:p>
            <w:pPr>
              <w:spacing w:after="20"/>
            </w:pPr>
            <w:r/>
            <w:r>
              <w:rPr>
                <w:sz w:val="18"/>
              </w:rPr>
              <w:t>18 (Windows service postgresql-x64-18). Database pakkatrip, owned by role pakkatrip.</w:t>
            </w:r>
          </w:p>
        </w:tc>
      </w:tr>
    </w:tbl>
    <w:p>
      <w:pPr>
        <w:spacing w:after="40"/>
      </w:pPr>
    </w:p>
    <w:p>
      <w:r>
        <w:t>First-time setup (already done on this machine):</w:t>
      </w:r>
    </w:p>
    <w:p>
      <w:pPr>
        <w:pStyle w:val="ListNumber"/>
      </w:pPr>
      <w:r>
        <w:t>Create the database once as the postgres superuser: psql -U postgres -f database\setup_db.sql</w:t>
      </w:r>
    </w:p>
    <w:p>
      <w:pPr>
        <w:pStyle w:val="ListNumber"/>
      </w:pPr>
      <w:r>
        <w:t>backend\: .venv\Scripts\python.exe manage.py migrate, then manage.py seed_demo</w:t>
      </w:r>
    </w:p>
    <w:p>
      <w:pPr>
        <w:pStyle w:val="ListNumber"/>
      </w:pPr>
      <w:r>
        <w:t>frontend\: npm install</w:t>
      </w:r>
    </w:p>
    <w:p>
      <w:r>
        <w:t>Every day:</w:t>
      </w:r>
    </w:p>
    <w:p>
      <w:pPr>
        <w:pStyle w:val="ListNumber"/>
      </w:pPr>
      <w:r>
        <w:t>Terminal 1, in backend\: .venv\Scripts\python.exe manage.py runserver</w:t>
      </w:r>
    </w:p>
    <w:p>
      <w:pPr>
        <w:pStyle w:val="ListNumber"/>
      </w:pPr>
      <w:r>
        <w:t>Terminal 2, in frontend\: npm run dev</w:t>
      </w:r>
    </w:p>
    <w:p>
      <w:pPr>
        <w:pStyle w:val="ListNumber"/>
      </w:pPr>
      <w:r>
        <w:t>Open http://localhost:5173 — traveller site at /, partner portal at /partner/login</w:t>
      </w:r>
    </w:p>
    <w:tbl>
      <w:tblPr>
        <w:tblStyle w:val="TableGrid"/>
        <w:tblW w:type="auto" w:w="0"/>
        <w:jc w:val="center"/>
        <w:tblLayout w:type="fixed"/>
        <w:tblLook w:firstColumn="1" w:firstRow="1" w:lastColumn="0" w:lastRow="0" w:noHBand="0" w:noVBand="1" w:val="04A0"/>
        <w:tblLayout w:type="fixed"/>
      </w:tblPr>
      <w:tblGrid>
        <w:gridCol w:w="3175"/>
        <w:gridCol w:w="6463"/>
      </w:tblGrid>
      <w:tr>
        <w:trPr>
          <w:tblHeader w:val="true"/>
        </w:trPr>
        <w:tc>
          <w:tcPr>
            <w:tcW w:type="dxa" w:w="3175"/>
            <w:shd w:val="clear" w:color="auto" w:fill="0B2E59"/>
          </w:tcPr>
          <w:p>
            <w:pPr>
              <w:spacing w:after="20"/>
            </w:pPr>
            <w:r/>
            <w:r>
              <w:rPr>
                <w:b/>
                <w:color w:val="FFFFFF"/>
                <w:sz w:val="18"/>
              </w:rPr>
              <w:t>Command (in backend\)</w:t>
            </w:r>
          </w:p>
        </w:tc>
        <w:tc>
          <w:tcPr>
            <w:tcW w:type="dxa" w:w="6463"/>
            <w:shd w:val="clear" w:color="auto" w:fill="0B2E59"/>
          </w:tcPr>
          <w:p>
            <w:pPr>
              <w:spacing w:after="20"/>
            </w:pPr>
            <w:r/>
            <w:r>
              <w:rPr>
                <w:b/>
                <w:color w:val="FFFFFF"/>
                <w:sz w:val="18"/>
              </w:rPr>
              <w:t>Purpose</w:t>
            </w:r>
          </w:p>
        </w:tc>
      </w:tr>
      <w:tr>
        <w:tc>
          <w:tcPr>
            <w:tcW w:type="dxa" w:w="3175"/>
          </w:tcPr>
          <w:p>
            <w:pPr>
              <w:spacing w:after="20"/>
            </w:pPr>
            <w:r/>
            <w:r>
              <w:rPr>
                <w:rFonts w:ascii="Consolas" w:hAnsi="Consolas"/>
                <w:sz w:val="18"/>
              </w:rPr>
              <w:t>manage.py seed_demo --reset</w:t>
            </w:r>
          </w:p>
        </w:tc>
        <w:tc>
          <w:tcPr>
            <w:tcW w:type="dxa" w:w="6463"/>
          </w:tcPr>
          <w:p>
            <w:pPr>
              <w:spacing w:after="20"/>
            </w:pPr>
            <w:r/>
            <w:r>
              <w:rPr>
                <w:sz w:val="18"/>
              </w:rPr>
              <w:t>Wipe and reload demo data (also Admin → Settings → Reset demo data, development only). Deletes uploaded photos.</w:t>
            </w:r>
          </w:p>
        </w:tc>
      </w:tr>
      <w:tr>
        <w:tc>
          <w:tcPr>
            <w:tcW w:type="dxa" w:w="3175"/>
            <w:shd w:val="clear" w:color="auto" w:fill="F4F6FA"/>
          </w:tcPr>
          <w:p>
            <w:pPr>
              <w:spacing w:after="20"/>
            </w:pPr>
            <w:r/>
            <w:r>
              <w:rPr>
                <w:rFonts w:ascii="Consolas" w:hAnsi="Consolas"/>
                <w:sz w:val="18"/>
              </w:rPr>
              <w:t>manage.py complete_trips</w:t>
            </w:r>
          </w:p>
        </w:tc>
        <w:tc>
          <w:tcPr>
            <w:tcW w:type="dxa" w:w="6463"/>
            <w:shd w:val="clear" w:color="auto" w:fill="F4F6FA"/>
          </w:tcPr>
          <w:p>
            <w:pPr>
              <w:spacing w:after="20"/>
            </w:pPr>
            <w:r/>
            <w:r>
              <w:rPr>
                <w:sz w:val="18"/>
              </w:rPr>
              <w:t>Marks finished trips' bookings as completed — schedule nightly in production.</w:t>
            </w:r>
          </w:p>
        </w:tc>
      </w:tr>
      <w:tr>
        <w:tc>
          <w:tcPr>
            <w:tcW w:type="dxa" w:w="3175"/>
          </w:tcPr>
          <w:p>
            <w:pPr>
              <w:spacing w:after="20"/>
            </w:pPr>
            <w:r/>
            <w:r>
              <w:rPr>
                <w:rFonts w:ascii="Consolas" w:hAnsi="Consolas"/>
                <w:sz w:val="18"/>
              </w:rPr>
              <w:t>manage.py test api</w:t>
            </w:r>
          </w:p>
        </w:tc>
        <w:tc>
          <w:tcPr>
            <w:tcW w:type="dxa" w:w="6463"/>
          </w:tcPr>
          <w:p>
            <w:pPr>
              <w:spacing w:after="20"/>
            </w:pPr>
            <w:r/>
            <w:r>
              <w:rPr>
                <w:sz w:val="18"/>
              </w:rPr>
              <w:t>Runs the 23 automated API tests.</w:t>
            </w:r>
          </w:p>
        </w:tc>
      </w:tr>
      <w:tr>
        <w:tc>
          <w:tcPr>
            <w:tcW w:type="dxa" w:w="3175"/>
            <w:shd w:val="clear" w:color="auto" w:fill="F4F6FA"/>
          </w:tcPr>
          <w:p>
            <w:pPr>
              <w:spacing w:after="20"/>
            </w:pPr>
            <w:r/>
            <w:r>
              <w:rPr>
                <w:rFonts w:ascii="Consolas" w:hAnsi="Consolas"/>
                <w:sz w:val="18"/>
              </w:rPr>
              <w:t>manage.py createsuperuser</w:t>
            </w:r>
          </w:p>
        </w:tc>
        <w:tc>
          <w:tcPr>
            <w:tcW w:type="dxa" w:w="6463"/>
            <w:shd w:val="clear" w:color="auto" w:fill="F4F6FA"/>
          </w:tcPr>
          <w:p>
            <w:pPr>
              <w:spacing w:after="20"/>
            </w:pPr>
            <w:r/>
            <w:r>
              <w:rPr>
                <w:sz w:val="18"/>
              </w:rPr>
              <w:t>Creates another admin login.</w:t>
            </w:r>
          </w:p>
        </w:tc>
      </w:tr>
    </w:tbl>
    <w:p>
      <w:pPr>
        <w:spacing w:after="40"/>
      </w:pPr>
    </w:p>
    <w:p>
      <w:pPr>
        <w:pStyle w:val="Heading1"/>
      </w:pPr>
      <w:r>
        <w:t>5. Logins (demo data)</w:t>
      </w:r>
    </w:p>
    <w:tbl>
      <w:tblPr>
        <w:tblStyle w:val="TableGrid"/>
        <w:tblW w:type="auto" w:w="0"/>
        <w:jc w:val="center"/>
        <w:tblLayout w:type="fixed"/>
        <w:tblLook w:firstColumn="1" w:firstRow="1" w:lastColumn="0" w:lastRow="0" w:noHBand="0" w:noVBand="1" w:val="04A0"/>
        <w:tblLayout w:type="fixed"/>
      </w:tblPr>
      <w:tblGrid>
        <w:gridCol w:w="1474"/>
        <w:gridCol w:w="2041"/>
        <w:gridCol w:w="3515"/>
        <w:gridCol w:w="2608"/>
      </w:tblGrid>
      <w:tr>
        <w:trPr>
          <w:tblHeader w:val="true"/>
        </w:trPr>
        <w:tc>
          <w:tcPr>
            <w:tcW w:type="dxa" w:w="1474"/>
            <w:shd w:val="clear" w:color="auto" w:fill="0B2E59"/>
          </w:tcPr>
          <w:p>
            <w:pPr>
              <w:spacing w:after="20"/>
            </w:pPr>
            <w:r/>
            <w:r>
              <w:rPr>
                <w:b/>
                <w:color w:val="FFFFFF"/>
                <w:sz w:val="18"/>
              </w:rPr>
              <w:t>Role</w:t>
            </w:r>
          </w:p>
        </w:tc>
        <w:tc>
          <w:tcPr>
            <w:tcW w:type="dxa" w:w="2041"/>
            <w:shd w:val="clear" w:color="auto" w:fill="0B2E59"/>
          </w:tcPr>
          <w:p>
            <w:pPr>
              <w:spacing w:after="20"/>
            </w:pPr>
            <w:r/>
            <w:r>
              <w:rPr>
                <w:b/>
                <w:color w:val="FFFFFF"/>
                <w:sz w:val="18"/>
              </w:rPr>
              <w:t>Where</w:t>
            </w:r>
          </w:p>
        </w:tc>
        <w:tc>
          <w:tcPr>
            <w:tcW w:type="dxa" w:w="3515"/>
            <w:shd w:val="clear" w:color="auto" w:fill="0B2E59"/>
          </w:tcPr>
          <w:p>
            <w:pPr>
              <w:spacing w:after="20"/>
            </w:pPr>
            <w:r/>
            <w:r>
              <w:rPr>
                <w:b/>
                <w:color w:val="FFFFFF"/>
                <w:sz w:val="18"/>
              </w:rPr>
              <w:t>Email</w:t>
            </w:r>
          </w:p>
        </w:tc>
        <w:tc>
          <w:tcPr>
            <w:tcW w:type="dxa" w:w="2608"/>
            <w:shd w:val="clear" w:color="auto" w:fill="0B2E59"/>
          </w:tcPr>
          <w:p>
            <w:pPr>
              <w:spacing w:after="20"/>
            </w:pPr>
            <w:r/>
            <w:r>
              <w:rPr>
                <w:b/>
                <w:color w:val="FFFFFF"/>
                <w:sz w:val="18"/>
              </w:rPr>
              <w:t>Password</w:t>
            </w:r>
          </w:p>
        </w:tc>
      </w:tr>
      <w:tr>
        <w:tc>
          <w:tcPr>
            <w:tcW w:type="dxa" w:w="1474"/>
          </w:tcPr>
          <w:p>
            <w:pPr>
              <w:spacing w:after="20"/>
            </w:pPr>
            <w:r/>
            <w:r>
              <w:rPr>
                <w:sz w:val="18"/>
              </w:rPr>
              <w:t>Traveller</w:t>
            </w:r>
          </w:p>
        </w:tc>
        <w:tc>
          <w:tcPr>
            <w:tcW w:type="dxa" w:w="2041"/>
          </w:tcPr>
          <w:p>
            <w:pPr>
              <w:spacing w:after="20"/>
            </w:pPr>
            <w:r/>
            <w:r>
              <w:rPr>
                <w:sz w:val="18"/>
              </w:rPr>
              <w:t>/account</w:t>
            </w:r>
          </w:p>
        </w:tc>
        <w:tc>
          <w:tcPr>
            <w:tcW w:type="dxa" w:w="3515"/>
          </w:tcPr>
          <w:p>
            <w:pPr>
              <w:spacing w:after="20"/>
            </w:pPr>
            <w:r/>
            <w:r>
              <w:rPr>
                <w:sz w:val="18"/>
              </w:rPr>
              <w:t>priya@example.com</w:t>
            </w:r>
          </w:p>
        </w:tc>
        <w:tc>
          <w:tcPr>
            <w:tcW w:type="dxa" w:w="2608"/>
          </w:tcPr>
          <w:p>
            <w:pPr>
              <w:spacing w:after="20"/>
            </w:pPr>
            <w:r/>
            <w:r>
              <w:rPr>
                <w:sz w:val="18"/>
              </w:rPr>
              <w:t>travel123</w:t>
            </w:r>
          </w:p>
        </w:tc>
      </w:tr>
      <w:tr>
        <w:tc>
          <w:tcPr>
            <w:tcW w:type="dxa" w:w="1474"/>
            <w:shd w:val="clear" w:color="auto" w:fill="F4F6FA"/>
          </w:tcPr>
          <w:p>
            <w:pPr>
              <w:spacing w:after="20"/>
            </w:pPr>
            <w:r/>
            <w:r>
              <w:rPr>
                <w:sz w:val="18"/>
              </w:rPr>
              <w:t>Admin</w:t>
            </w:r>
          </w:p>
        </w:tc>
        <w:tc>
          <w:tcPr>
            <w:tcW w:type="dxa" w:w="2041"/>
            <w:shd w:val="clear" w:color="auto" w:fill="F4F6FA"/>
          </w:tcPr>
          <w:p>
            <w:pPr>
              <w:spacing w:after="20"/>
            </w:pPr>
            <w:r/>
            <w:r>
              <w:rPr>
                <w:sz w:val="18"/>
              </w:rPr>
              <w:t>/partner/login</w:t>
            </w:r>
          </w:p>
        </w:tc>
        <w:tc>
          <w:tcPr>
            <w:tcW w:type="dxa" w:w="3515"/>
            <w:shd w:val="clear" w:color="auto" w:fill="F4F6FA"/>
          </w:tcPr>
          <w:p>
            <w:pPr>
              <w:spacing w:after="20"/>
            </w:pPr>
            <w:r/>
            <w:r>
              <w:rPr>
                <w:sz w:val="18"/>
              </w:rPr>
              <w:t>admin@pakkatrip.com</w:t>
            </w:r>
          </w:p>
        </w:tc>
        <w:tc>
          <w:tcPr>
            <w:tcW w:type="dxa" w:w="2608"/>
            <w:shd w:val="clear" w:color="auto" w:fill="F4F6FA"/>
          </w:tcPr>
          <w:p>
            <w:pPr>
              <w:spacing w:after="20"/>
            </w:pPr>
            <w:r/>
            <w:r>
              <w:rPr>
                <w:sz w:val="18"/>
              </w:rPr>
              <w:t>admin123</w:t>
            </w:r>
          </w:p>
        </w:tc>
      </w:tr>
      <w:tr>
        <w:tc>
          <w:tcPr>
            <w:tcW w:type="dxa" w:w="1474"/>
          </w:tcPr>
          <w:p>
            <w:pPr>
              <w:spacing w:after="20"/>
            </w:pPr>
            <w:r/>
            <w:r>
              <w:rPr>
                <w:sz w:val="18"/>
              </w:rPr>
              <w:t>Operator</w:t>
            </w:r>
          </w:p>
        </w:tc>
        <w:tc>
          <w:tcPr>
            <w:tcW w:type="dxa" w:w="2041"/>
          </w:tcPr>
          <w:p>
            <w:pPr>
              <w:spacing w:after="20"/>
            </w:pPr>
            <w:r/>
            <w:r>
              <w:rPr>
                <w:sz w:val="18"/>
              </w:rPr>
              <w:t>/partner/login</w:t>
            </w:r>
          </w:p>
        </w:tc>
        <w:tc>
          <w:tcPr>
            <w:tcW w:type="dxa" w:w="3515"/>
          </w:tcPr>
          <w:p>
            <w:pPr>
              <w:spacing w:after="20"/>
            </w:pPr>
            <w:r/>
            <w:r>
              <w:rPr>
                <w:sz w:val="18"/>
              </w:rPr>
              <w:t>himalayan@pakkatrip.com</w:t>
            </w:r>
          </w:p>
        </w:tc>
        <w:tc>
          <w:tcPr>
            <w:tcW w:type="dxa" w:w="2608"/>
          </w:tcPr>
          <w:p>
            <w:pPr>
              <w:spacing w:after="20"/>
            </w:pPr>
            <w:r/>
            <w:r>
              <w:rPr>
                <w:sz w:val="18"/>
              </w:rPr>
              <w:t>operator123</w:t>
            </w:r>
          </w:p>
        </w:tc>
      </w:tr>
    </w:tbl>
    <w:p>
      <w:pPr>
        <w:spacing w:after="40"/>
      </w:pPr>
    </w:p>
    <w:p>
      <w:pPr>
        <w:pStyle w:val="ListBullet"/>
      </w:pPr>
      <w:r>
        <w:t>Other operator logins (same password): ganga@, rajputana@, shimla@, kasol@, awadh@, konkan@, chardham@, manali@ — all @pakkatrip.com.</w:t>
      </w:r>
    </w:p>
    <w:p>
      <w:pPr>
        <w:pStyle w:val="ListBullet"/>
      </w:pPr>
      <w:r>
        <w:t>The partner login detects the role from the account: admin → Admin Dashboard, operator → that operator's dashboard; anything else shows “Invalid credentials”.</w:t>
      </w:r>
    </w:p>
    <w:p>
      <w:pPr>
        <w:pStyle w:val="ListBullet"/>
      </w:pPr>
      <w:r>
        <w:t>The traveller and partner logins refuse each other's accounts. Travellers can also book as guests without an account.</w:t>
      </w:r>
    </w:p>
    <w:p>
      <w:pPr>
        <w:pStyle w:val="ListBullet"/>
      </w:pPr>
      <w:r>
        <w:t>These are demo credentials for local development only.</w:t>
      </w:r>
    </w:p>
    <w:p>
      <w:pPr>
        <w:pStyle w:val="Heading1"/>
      </w:pPr>
      <w:r>
        <w:t>6. Traveller site</w:t>
      </w:r>
    </w:p>
    <w:tbl>
      <w:tblPr>
        <w:tblStyle w:val="TableGrid"/>
        <w:tblW w:type="auto" w:w="0"/>
        <w:jc w:val="center"/>
        <w:tblLayout w:type="fixed"/>
        <w:tblLook w:firstColumn="1" w:firstRow="1" w:lastColumn="0" w:lastRow="0" w:noHBand="0" w:noVBand="1" w:val="04A0"/>
        <w:tblLayout w:type="fixed"/>
      </w:tblPr>
      <w:tblGrid>
        <w:gridCol w:w="2268"/>
        <w:gridCol w:w="7370"/>
      </w:tblGrid>
      <w:tr>
        <w:trPr>
          <w:tblHeader w:val="true"/>
        </w:trPr>
        <w:tc>
          <w:tcPr>
            <w:tcW w:type="dxa" w:w="2268"/>
            <w:shd w:val="clear" w:color="auto" w:fill="0B2E59"/>
          </w:tcPr>
          <w:p>
            <w:pPr>
              <w:spacing w:after="20"/>
            </w:pPr>
            <w:r/>
            <w:r>
              <w:rPr>
                <w:b/>
                <w:color w:val="FFFFFF"/>
                <w:sz w:val="18"/>
              </w:rPr>
              <w:t>Page (URL)</w:t>
            </w:r>
          </w:p>
        </w:tc>
        <w:tc>
          <w:tcPr>
            <w:tcW w:type="dxa" w:w="7370"/>
            <w:shd w:val="clear" w:color="auto" w:fill="0B2E59"/>
          </w:tcPr>
          <w:p>
            <w:pPr>
              <w:spacing w:after="20"/>
            </w:pPr>
            <w:r/>
            <w:r>
              <w:rPr>
                <w:b/>
                <w:color w:val="FFFFFF"/>
                <w:sz w:val="18"/>
              </w:rPr>
              <w:t>What it does</w:t>
            </w:r>
          </w:p>
        </w:tc>
      </w:tr>
      <w:tr>
        <w:tc>
          <w:tcPr>
            <w:tcW w:type="dxa" w:w="2268"/>
          </w:tcPr>
          <w:p>
            <w:pPr>
              <w:spacing w:after="20"/>
            </w:pPr>
            <w:r/>
            <w:r>
              <w:rPr>
                <w:sz w:val="18"/>
              </w:rPr>
              <w:t>Home (/)</w:t>
            </w:r>
          </w:p>
        </w:tc>
        <w:tc>
          <w:tcPr>
            <w:tcW w:type="dxa" w:w="7370"/>
          </w:tcPr>
          <w:p>
            <w:pPr>
              <w:spacing w:after="20"/>
            </w:pPr>
            <w:r/>
            <w:r>
              <w:rPr>
                <w:sz w:val="18"/>
              </w:rPr>
              <w:t>Hero search (from, to, date, travellers), trust strip, Why PakkaTrip, featured trips, popular routes, WhatsApp-vs-PakkaTrip comparison, how it works, stats, 5-star testimonials.</w:t>
            </w:r>
          </w:p>
        </w:tc>
      </w:tr>
      <w:tr>
        <w:tc>
          <w:tcPr>
            <w:tcW w:type="dxa" w:w="2268"/>
            <w:shd w:val="clear" w:color="auto" w:fill="F4F6FA"/>
          </w:tcPr>
          <w:p>
            <w:pPr>
              <w:spacing w:after="20"/>
            </w:pPr>
            <w:r/>
            <w:r>
              <w:rPr>
                <w:sz w:val="18"/>
              </w:rPr>
              <w:t>Search (/search)</w:t>
            </w:r>
          </w:p>
        </w:tc>
        <w:tc>
          <w:tcPr>
            <w:tcW w:type="dxa" w:w="7370"/>
            <w:shd w:val="clear" w:color="auto" w:fill="F4F6FA"/>
          </w:tcPr>
          <w:p>
            <w:pPr>
              <w:spacing w:after="20"/>
            </w:pPr>
            <w:r/>
            <w:r>
              <w:rPr>
                <w:sz w:val="18"/>
              </w:rPr>
              <w:t>Package cards with photo, operator + Verified badge, route, duration, price, inclusions, rating, seats-left badge, View Details / Book Now. Filters: price, duration, rating, inclusions; sort by popularity, price, rating, earliest departure. Sold-out trips listed last. Filter drawer on phones.</w:t>
            </w:r>
          </w:p>
        </w:tc>
      </w:tr>
      <w:tr>
        <w:tc>
          <w:tcPr>
            <w:tcW w:type="dxa" w:w="2268"/>
          </w:tcPr>
          <w:p>
            <w:pPr>
              <w:spacing w:after="20"/>
            </w:pPr>
            <w:r/>
            <w:r>
              <w:rPr>
                <w:sz w:val="18"/>
              </w:rPr>
              <w:t>Trip details (/trips/:id)</w:t>
            </w:r>
          </w:p>
        </w:tc>
        <w:tc>
          <w:tcPr>
            <w:tcW w:type="dxa" w:w="7370"/>
          </w:tcPr>
          <w:p>
            <w:pPr>
              <w:spacing w:after="20"/>
            </w:pPr>
            <w:r/>
            <w:r>
              <w:rPr>
                <w:sz w:val="18"/>
              </w:rPr>
              <w:t>Photo gallery with full-screen viewer, highlights, transport/stay/meals/pickup, live departure dates with seat bars, day-wise itinerary, inclusions &amp; exclusions, operator profile, reviews with operator replies, cancellation policy, booking box (date, seats, total) and sticky Book Now on phones.</w:t>
            </w:r>
          </w:p>
        </w:tc>
      </w:tr>
      <w:tr>
        <w:tc>
          <w:tcPr>
            <w:tcW w:type="dxa" w:w="2268"/>
            <w:shd w:val="clear" w:color="auto" w:fill="F4F6FA"/>
          </w:tcPr>
          <w:p>
            <w:pPr>
              <w:spacing w:after="20"/>
            </w:pPr>
            <w:r/>
            <w:r>
              <w:rPr>
                <w:sz w:val="18"/>
              </w:rPr>
              <w:t>Booking (/book/:id)</w:t>
            </w:r>
          </w:p>
        </w:tc>
        <w:tc>
          <w:tcPr>
            <w:tcW w:type="dxa" w:w="7370"/>
            <w:shd w:val="clear" w:color="auto" w:fill="F4F6FA"/>
          </w:tcPr>
          <w:p>
            <w:pPr>
              <w:spacing w:after="20"/>
            </w:pPr>
            <w:r/>
            <w:r>
              <w:rPr>
                <w:sz w:val="18"/>
              </w:rPr>
              <w:t>Step 1 date, seats (seat map) and traveller details · Step 2 review with server-calculated price and fee, accept policy · Step 3 dummy payment (UPI / card / netbanking) · Step 4 confirmation. Seats re-checked at payment.</w:t>
            </w:r>
          </w:p>
        </w:tc>
      </w:tr>
      <w:tr>
        <w:tc>
          <w:tcPr>
            <w:tcW w:type="dxa" w:w="2268"/>
          </w:tcPr>
          <w:p>
            <w:pPr>
              <w:spacing w:after="20"/>
            </w:pPr>
            <w:r/>
            <w:r>
              <w:rPr>
                <w:sz w:val="18"/>
              </w:rPr>
              <w:t>E-ticket (/ticket/:code)</w:t>
            </w:r>
          </w:p>
        </w:tc>
        <w:tc>
          <w:tcPr>
            <w:tcW w:type="dxa" w:w="7370"/>
          </w:tcPr>
          <w:p>
            <w:pPr>
              <w:spacing w:after="20"/>
            </w:pPr>
            <w:r/>
            <w:r>
              <w:rPr>
                <w:sz w:val="18"/>
              </w:rPr>
              <w:t>“Pakka Booking Confirmed!”, booking ID, route, date, travellers, pickup, operator phone, amount, dummy QR, Download ticket (HTML file) and Print.</w:t>
            </w:r>
          </w:p>
        </w:tc>
      </w:tr>
      <w:tr>
        <w:tc>
          <w:tcPr>
            <w:tcW w:type="dxa" w:w="2268"/>
            <w:shd w:val="clear" w:color="auto" w:fill="F4F6FA"/>
          </w:tcPr>
          <w:p>
            <w:pPr>
              <w:spacing w:after="20"/>
            </w:pPr>
            <w:r/>
            <w:r>
              <w:rPr>
                <w:sz w:val="18"/>
              </w:rPr>
              <w:t>My Bookings (/my-bookings)</w:t>
            </w:r>
          </w:p>
        </w:tc>
        <w:tc>
          <w:tcPr>
            <w:tcW w:type="dxa" w:w="7370"/>
            <w:shd w:val="clear" w:color="auto" w:fill="F4F6FA"/>
          </w:tcPr>
          <w:p>
            <w:pPr>
              <w:spacing w:after="20"/>
            </w:pPr>
            <w:r/>
            <w:r>
              <w:rPr>
                <w:sz w:val="18"/>
              </w:rPr>
              <w:t>Upcoming / Completed / Cancelled tabs; cancel with refund preview; Rate your trip after completion; Find a booking by ID + mobile.</w:t>
            </w:r>
          </w:p>
        </w:tc>
      </w:tr>
      <w:tr>
        <w:tc>
          <w:tcPr>
            <w:tcW w:type="dxa" w:w="2268"/>
          </w:tcPr>
          <w:p>
            <w:pPr>
              <w:spacing w:after="20"/>
            </w:pPr>
            <w:r/>
            <w:r>
              <w:rPr>
                <w:sz w:val="18"/>
              </w:rPr>
              <w:t>Account (/account)</w:t>
            </w:r>
          </w:p>
        </w:tc>
        <w:tc>
          <w:tcPr>
            <w:tcW w:type="dxa" w:w="7370"/>
          </w:tcPr>
          <w:p>
            <w:pPr>
              <w:spacing w:after="20"/>
            </w:pPr>
            <w:r/>
            <w:r>
              <w:rPr>
                <w:sz w:val="18"/>
              </w:rPr>
              <w:t>Log in, sign up (name, mobile, email, password) or continue as guest.</w:t>
            </w:r>
          </w:p>
        </w:tc>
      </w:tr>
    </w:tbl>
    <w:p>
      <w:pPr>
        <w:spacing w:after="40"/>
      </w:pPr>
    </w:p>
    <w:p>
      <w:pPr>
        <w:pStyle w:val="Heading1"/>
      </w:pPr>
      <w:r>
        <w:t>7. Operator portal</w:t>
      </w:r>
    </w:p>
    <w:tbl>
      <w:tblPr>
        <w:tblStyle w:val="TableGrid"/>
        <w:tblW w:type="auto" w:w="0"/>
        <w:jc w:val="center"/>
        <w:tblLayout w:type="fixed"/>
        <w:tblLook w:firstColumn="1" w:firstRow="1" w:lastColumn="0" w:lastRow="0" w:noHBand="0" w:noVBand="1" w:val="04A0"/>
        <w:tblLayout w:type="fixed"/>
      </w:tblPr>
      <w:tblGrid>
        <w:gridCol w:w="1928"/>
        <w:gridCol w:w="7710"/>
      </w:tblGrid>
      <w:tr>
        <w:trPr>
          <w:tblHeader w:val="true"/>
        </w:trPr>
        <w:tc>
          <w:tcPr>
            <w:tcW w:type="dxa" w:w="1928"/>
            <w:shd w:val="clear" w:color="auto" w:fill="0B2E59"/>
          </w:tcPr>
          <w:p>
            <w:pPr>
              <w:spacing w:after="20"/>
            </w:pPr>
            <w:r/>
            <w:r>
              <w:rPr>
                <w:b/>
                <w:color w:val="FFFFFF"/>
                <w:sz w:val="18"/>
              </w:rPr>
              <w:t>Page</w:t>
            </w:r>
          </w:p>
        </w:tc>
        <w:tc>
          <w:tcPr>
            <w:tcW w:type="dxa" w:w="7710"/>
            <w:shd w:val="clear" w:color="auto" w:fill="0B2E59"/>
          </w:tcPr>
          <w:p>
            <w:pPr>
              <w:spacing w:after="20"/>
            </w:pPr>
            <w:r/>
            <w:r>
              <w:rPr>
                <w:b/>
                <w:color w:val="FFFFFF"/>
                <w:sz w:val="18"/>
              </w:rPr>
              <w:t>What the operator can do</w:t>
            </w:r>
          </w:p>
        </w:tc>
      </w:tr>
      <w:tr>
        <w:tc>
          <w:tcPr>
            <w:tcW w:type="dxa" w:w="1928"/>
          </w:tcPr>
          <w:p>
            <w:pPr>
              <w:spacing w:after="20"/>
            </w:pPr>
            <w:r/>
            <w:r>
              <w:rPr>
                <w:sz w:val="18"/>
              </w:rPr>
              <w:t>My Dashboard</w:t>
            </w:r>
          </w:p>
        </w:tc>
        <w:tc>
          <w:tcPr>
            <w:tcW w:type="dxa" w:w="7710"/>
          </w:tcPr>
          <w:p>
            <w:pPr>
              <w:spacing w:after="20"/>
            </w:pPr>
            <w:r/>
            <w:r>
              <w:rPr>
                <w:sz w:val="18"/>
              </w:rPr>
              <w:t>Upcoming departures, seats filled vs capacity, pending requests, total earnings and rating; next departures with occupancy bars; latest bookings with confirm/decline.</w:t>
            </w:r>
          </w:p>
        </w:tc>
      </w:tr>
      <w:tr>
        <w:tc>
          <w:tcPr>
            <w:tcW w:type="dxa" w:w="1928"/>
            <w:shd w:val="clear" w:color="auto" w:fill="F4F6FA"/>
          </w:tcPr>
          <w:p>
            <w:pPr>
              <w:spacing w:after="20"/>
            </w:pPr>
            <w:r/>
            <w:r>
              <w:rPr>
                <w:sz w:val="18"/>
              </w:rPr>
              <w:t>My Packages</w:t>
            </w:r>
          </w:p>
        </w:tc>
        <w:tc>
          <w:tcPr>
            <w:tcW w:type="dxa" w:w="7710"/>
            <w:shd w:val="clear" w:color="auto" w:fill="F4F6FA"/>
          </w:tcPr>
          <w:p>
            <w:pPr>
              <w:spacing w:after="20"/>
            </w:pPr>
            <w:r/>
            <w:r>
              <w:rPr>
                <w:sz w:val="18"/>
              </w:rPr>
              <w:t>List with cover photo, photo count, rating and status; View (public page), Seats, Edit.</w:t>
            </w:r>
          </w:p>
        </w:tc>
      </w:tr>
      <w:tr>
        <w:tc>
          <w:tcPr>
            <w:tcW w:type="dxa" w:w="1928"/>
          </w:tcPr>
          <w:p>
            <w:pPr>
              <w:spacing w:after="20"/>
            </w:pPr>
            <w:r/>
            <w:r>
              <w:rPr>
                <w:sz w:val="18"/>
              </w:rPr>
              <w:t>Package editor</w:t>
            </w:r>
          </w:p>
        </w:tc>
        <w:tc>
          <w:tcPr>
            <w:tcW w:type="dxa" w:w="7710"/>
          </w:tcPr>
          <w:p>
            <w:pPr>
              <w:spacing w:after="20"/>
            </w:pPr>
            <w:r/>
            <w:r>
              <w:rPr>
                <w:sz w:val="18"/>
              </w:rPr>
              <w:t>Full page: trip details; 4–8 photos with thumbnails, remove, set cover, drag or arrow reorder (JPG/PNG/WebP, max 5 MB); facilities — standard chips for meals, accommodation, transport, activities and other, plus “Add” lists for visiting places and other extras. New packages go to Pending review.</w:t>
            </w:r>
          </w:p>
        </w:tc>
      </w:tr>
      <w:tr>
        <w:tc>
          <w:tcPr>
            <w:tcW w:type="dxa" w:w="1928"/>
            <w:shd w:val="clear" w:color="auto" w:fill="F4F6FA"/>
          </w:tcPr>
          <w:p>
            <w:pPr>
              <w:spacing w:after="20"/>
            </w:pPr>
            <w:r/>
            <w:r>
              <w:rPr>
                <w:sz w:val="18"/>
              </w:rPr>
              <w:t>Seat Inventory</w:t>
            </w:r>
          </w:p>
        </w:tc>
        <w:tc>
          <w:tcPr>
            <w:tcW w:type="dxa" w:w="7710"/>
            <w:shd w:val="clear" w:color="auto" w:fill="F4F6FA"/>
          </w:tcPr>
          <w:p>
            <w:pPr>
              <w:spacing w:after="20"/>
            </w:pPr>
            <w:r/>
            <w:r>
              <w:rPr>
                <w:sz w:val="18"/>
              </w:rPr>
              <w:t>Per departure: total, booked, pending, available, occupancy %, colour bar and seat grid (red booked, yellow pending, green free, grey blocked). Add departure, edit seats, block/unblock, delete (no history), add offline booking. Overbooking refused.</w:t>
            </w:r>
          </w:p>
        </w:tc>
      </w:tr>
      <w:tr>
        <w:tc>
          <w:tcPr>
            <w:tcW w:type="dxa" w:w="1928"/>
          </w:tcPr>
          <w:p>
            <w:pPr>
              <w:spacing w:after="20"/>
            </w:pPr>
            <w:r/>
            <w:r>
              <w:rPr>
                <w:sz w:val="18"/>
              </w:rPr>
              <w:t>My Bookings</w:t>
            </w:r>
          </w:p>
        </w:tc>
        <w:tc>
          <w:tcPr>
            <w:tcW w:type="dxa" w:w="7710"/>
          </w:tcPr>
          <w:p>
            <w:pPr>
              <w:spacing w:after="20"/>
            </w:pPr>
            <w:r/>
            <w:r>
              <w:rPr>
                <w:sz w:val="18"/>
              </w:rPr>
              <w:t>All own bookings incl. online ones; search and status filter; view, confirm, decline, cancel.</w:t>
            </w:r>
          </w:p>
        </w:tc>
      </w:tr>
      <w:tr>
        <w:tc>
          <w:tcPr>
            <w:tcW w:type="dxa" w:w="1928"/>
            <w:shd w:val="clear" w:color="auto" w:fill="F4F6FA"/>
          </w:tcPr>
          <w:p>
            <w:pPr>
              <w:spacing w:after="20"/>
            </w:pPr>
            <w:r/>
            <w:r>
              <w:rPr>
                <w:sz w:val="18"/>
              </w:rPr>
              <w:t>My Earnings</w:t>
            </w:r>
          </w:p>
        </w:tc>
        <w:tc>
          <w:tcPr>
            <w:tcW w:type="dxa" w:w="7710"/>
            <w:shd w:val="clear" w:color="auto" w:fill="F4F6FA"/>
          </w:tcPr>
          <w:p>
            <w:pPr>
              <w:spacing w:after="20"/>
            </w:pPr>
            <w:r/>
            <w:r>
              <w:rPr>
                <w:sz w:val="18"/>
              </w:rPr>
              <w:t>Earned, upcoming, awaiting confirmation, ₹0 commission, per-package breakdown.</w:t>
            </w:r>
          </w:p>
        </w:tc>
      </w:tr>
      <w:tr>
        <w:tc>
          <w:tcPr>
            <w:tcW w:type="dxa" w:w="1928"/>
          </w:tcPr>
          <w:p>
            <w:pPr>
              <w:spacing w:after="20"/>
            </w:pPr>
            <w:r/>
            <w:r>
              <w:rPr>
                <w:sz w:val="18"/>
              </w:rPr>
              <w:t>Reviews</w:t>
            </w:r>
          </w:p>
        </w:tc>
        <w:tc>
          <w:tcPr>
            <w:tcW w:type="dxa" w:w="7710"/>
          </w:tcPr>
          <w:p>
            <w:pPr>
              <w:spacing w:after="20"/>
            </w:pPr>
            <w:r/>
            <w:r>
              <w:rPr>
                <w:sz w:val="18"/>
              </w:rPr>
              <w:t>Average, distribution, filters (all / needs reply / 3★ and below), public replies.</w:t>
            </w:r>
          </w:p>
        </w:tc>
      </w:tr>
    </w:tbl>
    <w:p>
      <w:pPr>
        <w:spacing w:after="40"/>
      </w:pPr>
    </w:p>
    <w:p>
      <w:r>
        <w:t>Operators only ever see and change their own records; unverified operators see a banner.</w:t>
      </w:r>
    </w:p>
    <w:p>
      <w:pPr>
        <w:pStyle w:val="Heading1"/>
      </w:pPr>
      <w:r>
        <w:t>8. Admin panel</w:t>
      </w:r>
    </w:p>
    <w:tbl>
      <w:tblPr>
        <w:tblStyle w:val="TableGrid"/>
        <w:tblW w:type="auto" w:w="0"/>
        <w:jc w:val="center"/>
        <w:tblLayout w:type="fixed"/>
        <w:tblLook w:firstColumn="1" w:firstRow="1" w:lastColumn="0" w:lastRow="0" w:noHBand="0" w:noVBand="1" w:val="04A0"/>
        <w:tblLayout w:type="fixed"/>
      </w:tblPr>
      <w:tblGrid>
        <w:gridCol w:w="1928"/>
        <w:gridCol w:w="7710"/>
      </w:tblGrid>
      <w:tr>
        <w:trPr>
          <w:tblHeader w:val="true"/>
        </w:trPr>
        <w:tc>
          <w:tcPr>
            <w:tcW w:type="dxa" w:w="1928"/>
            <w:shd w:val="clear" w:color="auto" w:fill="0B2E59"/>
          </w:tcPr>
          <w:p>
            <w:pPr>
              <w:spacing w:after="20"/>
            </w:pPr>
            <w:r/>
            <w:r>
              <w:rPr>
                <w:b/>
                <w:color w:val="FFFFFF"/>
                <w:sz w:val="18"/>
              </w:rPr>
              <w:t>Page</w:t>
            </w:r>
          </w:p>
        </w:tc>
        <w:tc>
          <w:tcPr>
            <w:tcW w:type="dxa" w:w="7710"/>
            <w:shd w:val="clear" w:color="auto" w:fill="0B2E59"/>
          </w:tcPr>
          <w:p>
            <w:pPr>
              <w:spacing w:after="20"/>
            </w:pPr>
            <w:r/>
            <w:r>
              <w:rPr>
                <w:b/>
                <w:color w:val="FFFFFF"/>
                <w:sz w:val="18"/>
              </w:rPr>
              <w:t>What the admin can do</w:t>
            </w:r>
          </w:p>
        </w:tc>
      </w:tr>
      <w:tr>
        <w:tc>
          <w:tcPr>
            <w:tcW w:type="dxa" w:w="1928"/>
          </w:tcPr>
          <w:p>
            <w:pPr>
              <w:spacing w:after="20"/>
            </w:pPr>
            <w:r/>
            <w:r>
              <w:rPr>
                <w:sz w:val="18"/>
              </w:rPr>
              <w:t>Dashboard</w:t>
            </w:r>
          </w:p>
        </w:tc>
        <w:tc>
          <w:tcPr>
            <w:tcW w:type="dxa" w:w="7710"/>
          </w:tcPr>
          <w:p>
            <w:pPr>
              <w:spacing w:after="20"/>
            </w:pPr>
            <w:r/>
            <w:r>
              <w:rPr>
                <w:sz w:val="18"/>
              </w:rPr>
              <w:t>Total bookings, booking revenue (GMV), convenience fee collected, verified operators; alerts for packages awaiting approval and unverified operators; recent bookings.</w:t>
            </w:r>
          </w:p>
        </w:tc>
      </w:tr>
      <w:tr>
        <w:tc>
          <w:tcPr>
            <w:tcW w:type="dxa" w:w="1928"/>
            <w:shd w:val="clear" w:color="auto" w:fill="F4F6FA"/>
          </w:tcPr>
          <w:p>
            <w:pPr>
              <w:spacing w:after="20"/>
            </w:pPr>
            <w:r/>
            <w:r>
              <w:rPr>
                <w:sz w:val="18"/>
              </w:rPr>
              <w:t>Operators</w:t>
            </w:r>
          </w:p>
        </w:tc>
        <w:tc>
          <w:tcPr>
            <w:tcW w:type="dxa" w:w="7710"/>
            <w:shd w:val="clear" w:color="auto" w:fill="F4F6FA"/>
          </w:tcPr>
          <w:p>
            <w:pPr>
              <w:spacing w:after="20"/>
            </w:pPr>
            <w:r/>
            <w:r>
              <w:rPr>
                <w:sz w:val="18"/>
              </w:rPr>
              <w:t>Add, edit (login email/password), verify/unverify, delete. Operators with bookings are suspended instead of deleted.</w:t>
            </w:r>
          </w:p>
        </w:tc>
      </w:tr>
      <w:tr>
        <w:tc>
          <w:tcPr>
            <w:tcW w:type="dxa" w:w="1928"/>
          </w:tcPr>
          <w:p>
            <w:pPr>
              <w:spacing w:after="20"/>
            </w:pPr>
            <w:r/>
            <w:r>
              <w:rPr>
                <w:sz w:val="18"/>
              </w:rPr>
              <w:t>Packages</w:t>
            </w:r>
          </w:p>
        </w:tc>
        <w:tc>
          <w:tcPr>
            <w:tcW w:type="dxa" w:w="7710"/>
          </w:tcPr>
          <w:p>
            <w:pPr>
              <w:spacing w:after="20"/>
            </w:pPr>
            <w:r/>
            <w:r>
              <w:rPr>
                <w:sz w:val="18"/>
              </w:rPr>
              <w:t>Review popup with photos, facilities and details; approve, reject, unlist, edit basics, delete (soft delete if bookings exist).</w:t>
            </w:r>
          </w:p>
        </w:tc>
      </w:tr>
      <w:tr>
        <w:tc>
          <w:tcPr>
            <w:tcW w:type="dxa" w:w="1928"/>
            <w:shd w:val="clear" w:color="auto" w:fill="F4F6FA"/>
          </w:tcPr>
          <w:p>
            <w:pPr>
              <w:spacing w:after="20"/>
            </w:pPr>
            <w:r/>
            <w:r>
              <w:rPr>
                <w:sz w:val="18"/>
              </w:rPr>
              <w:t>Bookings</w:t>
            </w:r>
          </w:p>
        </w:tc>
        <w:tc>
          <w:tcPr>
            <w:tcW w:type="dxa" w:w="7710"/>
            <w:shd w:val="clear" w:color="auto" w:fill="F4F6FA"/>
          </w:tcPr>
          <w:p>
            <w:pPr>
              <w:spacing w:after="20"/>
            </w:pPr>
            <w:r/>
            <w:r>
              <w:rPr>
                <w:sz w:val="18"/>
              </w:rPr>
              <w:t>All bookings with search and filters; view details; cancel (full refund including fee).</w:t>
            </w:r>
          </w:p>
        </w:tc>
      </w:tr>
      <w:tr>
        <w:tc>
          <w:tcPr>
            <w:tcW w:type="dxa" w:w="1928"/>
          </w:tcPr>
          <w:p>
            <w:pPr>
              <w:spacing w:after="20"/>
            </w:pPr>
            <w:r/>
            <w:r>
              <w:rPr>
                <w:sz w:val="18"/>
              </w:rPr>
              <w:t>Settings</w:t>
            </w:r>
          </w:p>
        </w:tc>
        <w:tc>
          <w:tcPr>
            <w:tcW w:type="dxa" w:w="7710"/>
          </w:tcPr>
          <w:p>
            <w:pPr>
              <w:spacing w:after="20"/>
            </w:pPr>
            <w:r/>
            <w:r>
              <w:rPr>
                <w:sz w:val="18"/>
              </w:rPr>
              <w:t>Fee rate and minimum, “only approve verified operators”, and Reset demo data (development only).</w:t>
            </w:r>
          </w:p>
        </w:tc>
      </w:tr>
    </w:tbl>
    <w:p>
      <w:pPr>
        <w:spacing w:after="40"/>
      </w:pPr>
    </w:p>
    <w:p>
      <w:pPr>
        <w:pStyle w:val="Heading1"/>
      </w:pPr>
      <w:r>
        <w:t>9. Business rules</w:t>
      </w:r>
    </w:p>
    <w:tbl>
      <w:tblPr>
        <w:tblStyle w:val="TableGrid"/>
        <w:tblW w:type="auto" w:w="0"/>
        <w:jc w:val="center"/>
        <w:tblLayout w:type="fixed"/>
        <w:tblLook w:firstColumn="1" w:firstRow="1" w:lastColumn="0" w:lastRow="0" w:noHBand="0" w:noVBand="1" w:val="04A0"/>
        <w:tblLayout w:type="fixed"/>
      </w:tblPr>
      <w:tblGrid>
        <w:gridCol w:w="2268"/>
        <w:gridCol w:w="7370"/>
      </w:tblGrid>
      <w:tr>
        <w:trPr>
          <w:tblHeader w:val="true"/>
        </w:trPr>
        <w:tc>
          <w:tcPr>
            <w:tcW w:type="dxa" w:w="2268"/>
            <w:shd w:val="clear" w:color="auto" w:fill="0B2E59"/>
          </w:tcPr>
          <w:p>
            <w:pPr>
              <w:spacing w:after="20"/>
            </w:pPr>
            <w:r/>
            <w:r>
              <w:rPr>
                <w:b/>
                <w:color w:val="FFFFFF"/>
                <w:sz w:val="18"/>
              </w:rPr>
              <w:t>Rule</w:t>
            </w:r>
          </w:p>
        </w:tc>
        <w:tc>
          <w:tcPr>
            <w:tcW w:type="dxa" w:w="7370"/>
            <w:shd w:val="clear" w:color="auto" w:fill="0B2E59"/>
          </w:tcPr>
          <w:p>
            <w:pPr>
              <w:spacing w:after="20"/>
            </w:pPr>
            <w:r/>
            <w:r>
              <w:rPr>
                <w:b/>
                <w:color w:val="FFFFFF"/>
                <w:sz w:val="18"/>
              </w:rPr>
              <w:t>Detail</w:t>
            </w:r>
          </w:p>
        </w:tc>
      </w:tr>
      <w:tr>
        <w:tc>
          <w:tcPr>
            <w:tcW w:type="dxa" w:w="2268"/>
          </w:tcPr>
          <w:p>
            <w:pPr>
              <w:spacing w:after="20"/>
            </w:pPr>
            <w:r/>
            <w:r>
              <w:rPr>
                <w:sz w:val="18"/>
              </w:rPr>
              <w:t>Convenience fee</w:t>
            </w:r>
          </w:p>
        </w:tc>
        <w:tc>
          <w:tcPr>
            <w:tcW w:type="dxa" w:w="7370"/>
          </w:tcPr>
          <w:p>
            <w:pPr>
              <w:spacing w:after="20"/>
            </w:pPr>
            <w:r/>
            <w:r>
              <w:rPr>
                <w:sz w:val="18"/>
              </w:rPr>
              <w:t>2.5% of the package amount, minimum ₹49, rounded to the rupee; online bookings only. Example: 2 × ₹6,499 = ₹12,998 + ₹325 = ₹13,323. Price, fee rate and fee are copied onto each booking.</w:t>
            </w:r>
          </w:p>
        </w:tc>
      </w:tr>
      <w:tr>
        <w:tc>
          <w:tcPr>
            <w:tcW w:type="dxa" w:w="2268"/>
            <w:shd w:val="clear" w:color="auto" w:fill="F4F6FA"/>
          </w:tcPr>
          <w:p>
            <w:pPr>
              <w:spacing w:after="20"/>
            </w:pPr>
            <w:r/>
            <w:r>
              <w:rPr>
                <w:sz w:val="18"/>
              </w:rPr>
              <w:t>Commission</w:t>
            </w:r>
          </w:p>
        </w:tc>
        <w:tc>
          <w:tcPr>
            <w:tcW w:type="dxa" w:w="7370"/>
            <w:shd w:val="clear" w:color="auto" w:fill="F4F6FA"/>
          </w:tcPr>
          <w:p>
            <w:pPr>
              <w:spacing w:after="20"/>
            </w:pPr>
            <w:r/>
            <w:r>
              <w:rPr>
                <w:sz w:val="18"/>
              </w:rPr>
              <w:t>Operators receive 100% of the package amount.</w:t>
            </w:r>
          </w:p>
        </w:tc>
      </w:tr>
      <w:tr>
        <w:tc>
          <w:tcPr>
            <w:tcW w:type="dxa" w:w="2268"/>
          </w:tcPr>
          <w:p>
            <w:pPr>
              <w:spacing w:after="20"/>
            </w:pPr>
            <w:r/>
            <w:r>
              <w:rPr>
                <w:sz w:val="18"/>
              </w:rPr>
              <w:t>Seats</w:t>
            </w:r>
          </w:p>
        </w:tc>
        <w:tc>
          <w:tcPr>
            <w:tcW w:type="dxa" w:w="7370"/>
          </w:tcPr>
          <w:p>
            <w:pPr>
              <w:spacing w:after="20"/>
            </w:pPr>
            <w:r/>
            <w:r>
              <w:rPr>
                <w:sz w:val="18"/>
              </w:rPr>
              <w:t>Available = total − booked (confirmed + completed) − held (pending). Filling fast: ≤3 seats or ≤15% left. Blocked dates take no new bookings. Online booking closes the day before departure.</w:t>
            </w:r>
          </w:p>
        </w:tc>
      </w:tr>
      <w:tr>
        <w:tc>
          <w:tcPr>
            <w:tcW w:type="dxa" w:w="2268"/>
            <w:shd w:val="clear" w:color="auto" w:fill="F4F6FA"/>
          </w:tcPr>
          <w:p>
            <w:pPr>
              <w:spacing w:after="20"/>
            </w:pPr>
            <w:r/>
            <w:r>
              <w:rPr>
                <w:sz w:val="18"/>
              </w:rPr>
              <w:t>Overbooking</w:t>
            </w:r>
          </w:p>
        </w:tc>
        <w:tc>
          <w:tcPr>
            <w:tcW w:type="dxa" w:w="7370"/>
            <w:shd w:val="clear" w:color="auto" w:fill="F4F6FA"/>
          </w:tcPr>
          <w:p>
            <w:pPr>
              <w:spacing w:after="20"/>
            </w:pPr>
            <w:r/>
            <w:r>
              <w:rPr>
                <w:sz w:val="18"/>
              </w:rPr>
              <w:t>Every seat change locks the departure row; the database rejects booked + held &gt; total.</w:t>
            </w:r>
          </w:p>
        </w:tc>
      </w:tr>
      <w:tr>
        <w:tc>
          <w:tcPr>
            <w:tcW w:type="dxa" w:w="2268"/>
          </w:tcPr>
          <w:p>
            <w:pPr>
              <w:spacing w:after="20"/>
            </w:pPr>
            <w:r/>
            <w:r>
              <w:rPr>
                <w:sz w:val="18"/>
              </w:rPr>
              <w:t>Cancellation by traveller</w:t>
            </w:r>
          </w:p>
        </w:tc>
        <w:tc>
          <w:tcPr>
            <w:tcW w:type="dxa" w:w="7370"/>
          </w:tcPr>
          <w:p>
            <w:pPr>
              <w:spacing w:after="20"/>
            </w:pPr>
            <w:r/>
            <w:r>
              <w:rPr>
                <w:sz w:val="18"/>
              </w:rPr>
              <w:t>More than 7 days before: 100% of package amount · 3–7 days: 50% · under 3 days: 0%. Convenience fee not refunded.</w:t>
            </w:r>
          </w:p>
        </w:tc>
      </w:tr>
      <w:tr>
        <w:tc>
          <w:tcPr>
            <w:tcW w:type="dxa" w:w="2268"/>
            <w:shd w:val="clear" w:color="auto" w:fill="F4F6FA"/>
          </w:tcPr>
          <w:p>
            <w:pPr>
              <w:spacing w:after="20"/>
            </w:pPr>
            <w:r/>
            <w:r>
              <w:rPr>
                <w:sz w:val="18"/>
              </w:rPr>
              <w:t>Cancellation by operator/admin</w:t>
            </w:r>
          </w:p>
        </w:tc>
        <w:tc>
          <w:tcPr>
            <w:tcW w:type="dxa" w:w="7370"/>
            <w:shd w:val="clear" w:color="auto" w:fill="F4F6FA"/>
          </w:tcPr>
          <w:p>
            <w:pPr>
              <w:spacing w:after="20"/>
            </w:pPr>
            <w:r/>
            <w:r>
              <w:rPr>
                <w:sz w:val="18"/>
              </w:rPr>
              <w:t>Full refund including the fee.</w:t>
            </w:r>
          </w:p>
        </w:tc>
      </w:tr>
      <w:tr>
        <w:tc>
          <w:tcPr>
            <w:tcW w:type="dxa" w:w="2268"/>
          </w:tcPr>
          <w:p>
            <w:pPr>
              <w:spacing w:after="20"/>
            </w:pPr>
            <w:r/>
            <w:r>
              <w:rPr>
                <w:sz w:val="18"/>
              </w:rPr>
              <w:t>Approval</w:t>
            </w:r>
          </w:p>
        </w:tc>
        <w:tc>
          <w:tcPr>
            <w:tcW w:type="dxa" w:w="7370"/>
          </w:tcPr>
          <w:p>
            <w:pPr>
              <w:spacing w:after="20"/>
            </w:pPr>
            <w:r/>
            <w:r>
              <w:rPr>
                <w:sz w:val="18"/>
              </w:rPr>
              <w:t>New/edited operator packages are pending review; by default only verified operators' packages can be approved.</w:t>
            </w:r>
          </w:p>
        </w:tc>
      </w:tr>
      <w:tr>
        <w:tc>
          <w:tcPr>
            <w:tcW w:type="dxa" w:w="2268"/>
            <w:shd w:val="clear" w:color="auto" w:fill="F4F6FA"/>
          </w:tcPr>
          <w:p>
            <w:pPr>
              <w:spacing w:after="20"/>
            </w:pPr>
            <w:r/>
            <w:r>
              <w:rPr>
                <w:sz w:val="18"/>
              </w:rPr>
              <w:t>Reviews</w:t>
            </w:r>
          </w:p>
        </w:tc>
        <w:tc>
          <w:tcPr>
            <w:tcW w:type="dxa" w:w="7370"/>
            <w:shd w:val="clear" w:color="auto" w:fill="F4F6FA"/>
          </w:tcPr>
          <w:p>
            <w:pPr>
              <w:spacing w:after="20"/>
            </w:pPr>
            <w:r/>
            <w:r>
              <w:rPr>
                <w:sz w:val="18"/>
              </w:rPr>
              <w:t>One per booking, only after the trip; operators can reply publicly; ratings cached on package and operator.</w:t>
            </w:r>
          </w:p>
        </w:tc>
      </w:tr>
      <w:tr>
        <w:tc>
          <w:tcPr>
            <w:tcW w:type="dxa" w:w="2268"/>
          </w:tcPr>
          <w:p>
            <w:pPr>
              <w:spacing w:after="20"/>
            </w:pPr>
            <w:r/>
            <w:r>
              <w:rPr>
                <w:sz w:val="18"/>
              </w:rPr>
              <w:t>Booking lifecycle</w:t>
            </w:r>
          </w:p>
        </w:tc>
        <w:tc>
          <w:tcPr>
            <w:tcW w:type="dxa" w:w="7370"/>
          </w:tcPr>
          <w:p>
            <w:pPr>
              <w:spacing w:after="20"/>
            </w:pPr>
            <w:r/>
            <w:r>
              <w:rPr>
                <w:sz w:val="18"/>
              </w:rPr>
              <w:t>Online: confirmed on payment → completed after the trip (nightly job) or cancelled. Offline: confirmed or pending (seats on hold) → confirmed/declined.</w:t>
            </w:r>
          </w:p>
        </w:tc>
      </w:tr>
    </w:tbl>
    <w:p>
      <w:pPr>
        <w:spacing w:after="40"/>
      </w:pPr>
    </w:p>
    <w:p>
      <w:pPr>
        <w:pStyle w:val="Heading1"/>
      </w:pPr>
      <w:r>
        <w:t>10. Architecture</w:t>
      </w:r>
    </w:p>
    <w:p>
      <w:pPr>
        <w:pStyle w:val="ListBullet"/>
      </w:pPr>
      <w:r>
        <w:rPr>
          <w:b/>
        </w:rPr>
        <w:t xml:space="preserve">Backend: </w:t>
      </w:r>
      <w:r>
        <w:t>Django 5.2 + Django REST Framework, JWT (SimpleJWT; 30-minute access, 7-day rotating refresh), PostgreSQL via psycopg 3, Pillow for images.</w:t>
      </w:r>
    </w:p>
    <w:p>
      <w:pPr>
        <w:pStyle w:val="ListBullet"/>
      </w:pPr>
      <w:r>
        <w:rPr>
          <w:b/>
        </w:rPr>
        <w:t xml:space="preserve">Frontend: </w:t>
      </w:r>
      <w:r>
        <w:t>React 19 + Vite 7 + Tailwind CSS 4 + React Router 7. The traveller site reuses the prototype's stylesheet, scoped under a .pub class.</w:t>
      </w:r>
    </w:p>
    <w:p>
      <w:pPr>
        <w:pStyle w:val="ListBullet"/>
      </w:pPr>
      <w:r>
        <w:rPr>
          <w:b/>
        </w:rPr>
        <w:t xml:space="preserve">Dev setup: </w:t>
      </w:r>
      <w:r>
        <w:t>Vite (port 5173) proxies /api and /media to Django (port 8000), so no CORS configuration is needed.</w:t>
      </w:r>
    </w:p>
    <w:p>
      <w:pPr>
        <w:pStyle w:val="ListBullet"/>
      </w:pPr>
      <w:r>
        <w:rPr>
          <w:b/>
        </w:rPr>
        <w:t xml:space="preserve">Sessions: </w:t>
      </w:r>
      <w:r>
        <w:t>One JWT session per browser for all roles; the role decides the landing page.</w:t>
      </w:r>
    </w:p>
    <w:p>
      <w:pPr>
        <w:pStyle w:val="ListBullet"/>
      </w:pPr>
      <w:r>
        <w:rPr>
          <w:b/>
        </w:rPr>
        <w:t xml:space="preserve">Media: </w:t>
      </w:r>
      <w:r>
        <w:t>Photos stored in backend\media\packages\&lt;id&gt;\ after re-encoding; served by Django only in development.</w:t>
      </w:r>
    </w:p>
    <w:p>
      <w:pPr>
        <w:pStyle w:val="ListBullet"/>
      </w:pPr>
      <w:r>
        <w:rPr>
          <w:b/>
        </w:rPr>
        <w:t xml:space="preserve">Time: </w:t>
      </w:r>
      <w:r>
        <w:t>Timestamps stored in UTC and shown in IST (Asia/Kolkata).</w:t>
      </w:r>
    </w:p>
    <w:tbl>
      <w:tblPr>
        <w:tblStyle w:val="TableGrid"/>
        <w:tblW w:type="auto" w:w="0"/>
        <w:jc w:val="center"/>
        <w:tblLayout w:type="fixed"/>
        <w:tblLook w:firstColumn="1" w:firstRow="1" w:lastColumn="0" w:lastRow="0" w:noHBand="0" w:noVBand="1" w:val="04A0"/>
        <w:tblLayout w:type="fixed"/>
      </w:tblPr>
      <w:tblGrid>
        <w:gridCol w:w="1928"/>
        <w:gridCol w:w="7710"/>
      </w:tblGrid>
      <w:tr>
        <w:trPr>
          <w:tblHeader w:val="true"/>
        </w:trPr>
        <w:tc>
          <w:tcPr>
            <w:tcW w:type="dxa" w:w="1928"/>
            <w:shd w:val="clear" w:color="auto" w:fill="0B2E59"/>
          </w:tcPr>
          <w:p>
            <w:pPr>
              <w:spacing w:after="20"/>
            </w:pPr>
            <w:r/>
            <w:r>
              <w:rPr>
                <w:b/>
                <w:color w:val="FFFFFF"/>
                <w:sz w:val="18"/>
              </w:rPr>
              <w:t>Django app</w:t>
            </w:r>
          </w:p>
        </w:tc>
        <w:tc>
          <w:tcPr>
            <w:tcW w:type="dxa" w:w="7710"/>
            <w:shd w:val="clear" w:color="auto" w:fill="0B2E59"/>
          </w:tcPr>
          <w:p>
            <w:pPr>
              <w:spacing w:after="20"/>
            </w:pPr>
            <w:r/>
            <w:r>
              <w:rPr>
                <w:b/>
                <w:color w:val="FFFFFF"/>
                <w:sz w:val="18"/>
              </w:rPr>
              <w:t>Responsibility</w:t>
            </w:r>
          </w:p>
        </w:tc>
      </w:tr>
      <w:tr>
        <w:tc>
          <w:tcPr>
            <w:tcW w:type="dxa" w:w="1928"/>
          </w:tcPr>
          <w:p>
            <w:pPr>
              <w:spacing w:after="20"/>
            </w:pPr>
            <w:r/>
            <w:r>
              <w:rPr>
                <w:rFonts w:ascii="Consolas" w:hAnsi="Consolas"/>
                <w:sz w:val="18"/>
              </w:rPr>
              <w:t>accounts</w:t>
            </w:r>
          </w:p>
        </w:tc>
        <w:tc>
          <w:tcPr>
            <w:tcW w:type="dxa" w:w="7710"/>
          </w:tcPr>
          <w:p>
            <w:pPr>
              <w:spacing w:after="20"/>
            </w:pPr>
            <w:r/>
            <w:r>
              <w:rPr>
                <w:sz w:val="18"/>
              </w:rPr>
              <w:t>User model (email login, role, phone)</w:t>
            </w:r>
          </w:p>
        </w:tc>
      </w:tr>
      <w:tr>
        <w:tc>
          <w:tcPr>
            <w:tcW w:type="dxa" w:w="1928"/>
            <w:shd w:val="clear" w:color="auto" w:fill="F4F6FA"/>
          </w:tcPr>
          <w:p>
            <w:pPr>
              <w:spacing w:after="20"/>
            </w:pPr>
            <w:r/>
            <w:r>
              <w:rPr>
                <w:rFonts w:ascii="Consolas" w:hAnsi="Consolas"/>
                <w:sz w:val="18"/>
              </w:rPr>
              <w:t>operators</w:t>
            </w:r>
          </w:p>
        </w:tc>
        <w:tc>
          <w:tcPr>
            <w:tcW w:type="dxa" w:w="7710"/>
            <w:shd w:val="clear" w:color="auto" w:fill="F4F6FA"/>
          </w:tcPr>
          <w:p>
            <w:pPr>
              <w:spacing w:after="20"/>
            </w:pPr>
            <w:r/>
            <w:r>
              <w:rPr>
                <w:sz w:val="18"/>
              </w:rPr>
              <w:t>Operator businesses and staff memberships</w:t>
            </w:r>
          </w:p>
        </w:tc>
      </w:tr>
      <w:tr>
        <w:tc>
          <w:tcPr>
            <w:tcW w:type="dxa" w:w="1928"/>
          </w:tcPr>
          <w:p>
            <w:pPr>
              <w:spacing w:after="20"/>
            </w:pPr>
            <w:r/>
            <w:r>
              <w:rPr>
                <w:rFonts w:ascii="Consolas" w:hAnsi="Consolas"/>
                <w:sz w:val="18"/>
              </w:rPr>
              <w:t>catalog</w:t>
            </w:r>
          </w:p>
        </w:tc>
        <w:tc>
          <w:tcPr>
            <w:tcW w:type="dxa" w:w="7710"/>
          </w:tcPr>
          <w:p>
            <w:pPr>
              <w:spacing w:after="20"/>
            </w:pPr>
            <w:r/>
            <w:r>
              <w:rPr>
                <w:sz w:val="18"/>
              </w:rPr>
              <w:t>Cities, packages, photos, facilities, itinerary; upload handling (media.py)</w:t>
            </w:r>
          </w:p>
        </w:tc>
      </w:tr>
      <w:tr>
        <w:tc>
          <w:tcPr>
            <w:tcW w:type="dxa" w:w="1928"/>
            <w:shd w:val="clear" w:color="auto" w:fill="F4F6FA"/>
          </w:tcPr>
          <w:p>
            <w:pPr>
              <w:spacing w:after="20"/>
            </w:pPr>
            <w:r/>
            <w:r>
              <w:rPr>
                <w:rFonts w:ascii="Consolas" w:hAnsi="Consolas"/>
                <w:sz w:val="18"/>
              </w:rPr>
              <w:t>inventory</w:t>
            </w:r>
          </w:p>
        </w:tc>
        <w:tc>
          <w:tcPr>
            <w:tcW w:type="dxa" w:w="7710"/>
            <w:shd w:val="clear" w:color="auto" w:fill="F4F6FA"/>
          </w:tcPr>
          <w:p>
            <w:pPr>
              <w:spacing w:after="20"/>
            </w:pPr>
            <w:r/>
            <w:r>
              <w:rPr>
                <w:sz w:val="18"/>
              </w:rPr>
              <w:t>Departures and seat counters</w:t>
            </w:r>
          </w:p>
        </w:tc>
      </w:tr>
      <w:tr>
        <w:tc>
          <w:tcPr>
            <w:tcW w:type="dxa" w:w="1928"/>
          </w:tcPr>
          <w:p>
            <w:pPr>
              <w:spacing w:after="20"/>
            </w:pPr>
            <w:r/>
            <w:r>
              <w:rPr>
                <w:rFonts w:ascii="Consolas" w:hAnsi="Consolas"/>
                <w:sz w:val="18"/>
              </w:rPr>
              <w:t>bookings</w:t>
            </w:r>
          </w:p>
        </w:tc>
        <w:tc>
          <w:tcPr>
            <w:tcW w:type="dxa" w:w="7710"/>
          </w:tcPr>
          <w:p>
            <w:pPr>
              <w:spacing w:after="20"/>
            </w:pPr>
            <w:r/>
            <w:r>
              <w:rPr>
                <w:sz w:val="18"/>
              </w:rPr>
              <w:t>Bookings, travellers, services.py (all seat/booking operations)</w:t>
            </w:r>
          </w:p>
        </w:tc>
      </w:tr>
      <w:tr>
        <w:tc>
          <w:tcPr>
            <w:tcW w:type="dxa" w:w="1928"/>
            <w:shd w:val="clear" w:color="auto" w:fill="F4F6FA"/>
          </w:tcPr>
          <w:p>
            <w:pPr>
              <w:spacing w:after="20"/>
            </w:pPr>
            <w:r/>
            <w:r>
              <w:rPr>
                <w:rFonts w:ascii="Consolas" w:hAnsi="Consolas"/>
                <w:sz w:val="18"/>
              </w:rPr>
              <w:t>payments</w:t>
            </w:r>
          </w:p>
        </w:tc>
        <w:tc>
          <w:tcPr>
            <w:tcW w:type="dxa" w:w="7710"/>
            <w:shd w:val="clear" w:color="auto" w:fill="F4F6FA"/>
          </w:tcPr>
          <w:p>
            <w:pPr>
              <w:spacing w:after="20"/>
            </w:pPr>
            <w:r/>
            <w:r>
              <w:rPr>
                <w:sz w:val="18"/>
              </w:rPr>
              <w:t>Payments (demo gateway) and refunds</w:t>
            </w:r>
          </w:p>
        </w:tc>
      </w:tr>
      <w:tr>
        <w:tc>
          <w:tcPr>
            <w:tcW w:type="dxa" w:w="1928"/>
          </w:tcPr>
          <w:p>
            <w:pPr>
              <w:spacing w:after="20"/>
            </w:pPr>
            <w:r/>
            <w:r>
              <w:rPr>
                <w:rFonts w:ascii="Consolas" w:hAnsi="Consolas"/>
                <w:sz w:val="18"/>
              </w:rPr>
              <w:t>reviews</w:t>
            </w:r>
          </w:p>
        </w:tc>
        <w:tc>
          <w:tcPr>
            <w:tcW w:type="dxa" w:w="7710"/>
          </w:tcPr>
          <w:p>
            <w:pPr>
              <w:spacing w:after="20"/>
            </w:pPr>
            <w:r/>
            <w:r>
              <w:rPr>
                <w:sz w:val="18"/>
              </w:rPr>
              <w:t>Reviews and rating caches</w:t>
            </w:r>
          </w:p>
        </w:tc>
      </w:tr>
      <w:tr>
        <w:tc>
          <w:tcPr>
            <w:tcW w:type="dxa" w:w="1928"/>
            <w:shd w:val="clear" w:color="auto" w:fill="F4F6FA"/>
          </w:tcPr>
          <w:p>
            <w:pPr>
              <w:spacing w:after="20"/>
            </w:pPr>
            <w:r/>
            <w:r>
              <w:rPr>
                <w:rFonts w:ascii="Consolas" w:hAnsi="Consolas"/>
                <w:sz w:val="18"/>
              </w:rPr>
              <w:t>core</w:t>
            </w:r>
          </w:p>
        </w:tc>
        <w:tc>
          <w:tcPr>
            <w:tcW w:type="dxa" w:w="7710"/>
            <w:shd w:val="clear" w:color="auto" w:fill="F4F6FA"/>
          </w:tcPr>
          <w:p>
            <w:pPr>
              <w:spacing w:after="20"/>
            </w:pPr>
            <w:r/>
            <w:r>
              <w:rPr>
                <w:sz w:val="18"/>
              </w:rPr>
              <w:t>Settings, cancellation rules, audit log, demo data seeder</w:t>
            </w:r>
          </w:p>
        </w:tc>
      </w:tr>
      <w:tr>
        <w:tc>
          <w:tcPr>
            <w:tcW w:type="dxa" w:w="1928"/>
          </w:tcPr>
          <w:p>
            <w:pPr>
              <w:spacing w:after="20"/>
            </w:pPr>
            <w:r/>
            <w:r>
              <w:rPr>
                <w:rFonts w:ascii="Consolas" w:hAnsi="Consolas"/>
                <w:sz w:val="18"/>
              </w:rPr>
              <w:t>api</w:t>
            </w:r>
          </w:p>
        </w:tc>
        <w:tc>
          <w:tcPr>
            <w:tcW w:type="dxa" w:w="7710"/>
          </w:tcPr>
          <w:p>
            <w:pPr>
              <w:spacing w:after="20"/>
            </w:pPr>
            <w:r/>
            <w:r>
              <w:rPr>
                <w:sz w:val="18"/>
              </w:rPr>
              <w:t>REST endpoints, permissions, tests</w:t>
            </w:r>
          </w:p>
        </w:tc>
      </w:tr>
    </w:tbl>
    <w:p>
      <w:pPr>
        <w:spacing w:after="40"/>
      </w:pPr>
    </w:p>
    <w:p>
      <w:pPr>
        <w:pStyle w:val="Heading1"/>
      </w:pPr>
      <w:r>
        <w:t>11. Database (data model)</w:t>
      </w:r>
    </w:p>
    <w:p>
      <w:r>
        <w:t>PostgreSQL tables as built (a fuller 25-table target design is in PakkaTrip-Database-Design.docx).</w:t>
      </w:r>
    </w:p>
    <w:tbl>
      <w:tblPr>
        <w:tblStyle w:val="TableGrid"/>
        <w:tblW w:type="auto" w:w="0"/>
        <w:jc w:val="center"/>
        <w:tblLayout w:type="fixed"/>
        <w:tblLook w:firstColumn="1" w:firstRow="1" w:lastColumn="0" w:lastRow="0" w:noHBand="0" w:noVBand="1" w:val="04A0"/>
        <w:tblLayout w:type="fixed"/>
      </w:tblPr>
      <w:tblGrid>
        <w:gridCol w:w="2381"/>
        <w:gridCol w:w="7257"/>
      </w:tblGrid>
      <w:tr>
        <w:trPr>
          <w:tblHeader w:val="true"/>
        </w:trPr>
        <w:tc>
          <w:tcPr>
            <w:tcW w:type="dxa" w:w="2381"/>
            <w:shd w:val="clear" w:color="auto" w:fill="0B2E59"/>
          </w:tcPr>
          <w:p>
            <w:pPr>
              <w:spacing w:after="20"/>
            </w:pPr>
            <w:r/>
            <w:r>
              <w:rPr>
                <w:b/>
                <w:color w:val="FFFFFF"/>
                <w:sz w:val="18"/>
              </w:rPr>
              <w:t>Table</w:t>
            </w:r>
          </w:p>
        </w:tc>
        <w:tc>
          <w:tcPr>
            <w:tcW w:type="dxa" w:w="7257"/>
            <w:shd w:val="clear" w:color="auto" w:fill="0B2E59"/>
          </w:tcPr>
          <w:p>
            <w:pPr>
              <w:spacing w:after="20"/>
            </w:pPr>
            <w:r/>
            <w:r>
              <w:rPr>
                <w:b/>
                <w:color w:val="FFFFFF"/>
                <w:sz w:val="18"/>
              </w:rPr>
              <w:t>Key fields and rules</w:t>
            </w:r>
          </w:p>
        </w:tc>
      </w:tr>
      <w:tr>
        <w:tc>
          <w:tcPr>
            <w:tcW w:type="dxa" w:w="2381"/>
          </w:tcPr>
          <w:p>
            <w:pPr>
              <w:spacing w:after="20"/>
            </w:pPr>
            <w:r/>
            <w:r>
              <w:rPr>
                <w:rFonts w:ascii="Consolas" w:hAnsi="Consolas"/>
                <w:sz w:val="18"/>
              </w:rPr>
              <w:t>users</w:t>
            </w:r>
          </w:p>
        </w:tc>
        <w:tc>
          <w:tcPr>
            <w:tcW w:type="dxa" w:w="7257"/>
          </w:tcPr>
          <w:p>
            <w:pPr>
              <w:spacing w:after="20"/>
            </w:pPr>
            <w:r/>
            <w:r>
              <w:rPr>
                <w:sz w:val="18"/>
              </w:rPr>
              <w:t>email (unique, lower-case), phone (unique), full_name, role admin/operator/traveller, password hash</w:t>
            </w:r>
          </w:p>
        </w:tc>
      </w:tr>
      <w:tr>
        <w:tc>
          <w:tcPr>
            <w:tcW w:type="dxa" w:w="2381"/>
            <w:shd w:val="clear" w:color="auto" w:fill="F4F6FA"/>
          </w:tcPr>
          <w:p>
            <w:pPr>
              <w:spacing w:after="20"/>
            </w:pPr>
            <w:r/>
            <w:r>
              <w:rPr>
                <w:rFonts w:ascii="Consolas" w:hAnsi="Consolas"/>
                <w:sz w:val="18"/>
              </w:rPr>
              <w:t>operators</w:t>
            </w:r>
          </w:p>
        </w:tc>
        <w:tc>
          <w:tcPr>
            <w:tcW w:type="dxa" w:w="7257"/>
            <w:shd w:val="clear" w:color="auto" w:fill="F4F6FA"/>
          </w:tcPr>
          <w:p>
            <w:pPr>
              <w:spacing w:after="20"/>
            </w:pPr>
            <w:r/>
            <w:r>
              <w:rPr>
                <w:sz w:val="18"/>
              </w:rPr>
              <w:t>business_name, owner_name, contact phone/email, city, status pending/verified/suspended/rejected, commission_rate (0), rating cache, trips_run_offline</w:t>
            </w:r>
          </w:p>
        </w:tc>
      </w:tr>
      <w:tr>
        <w:tc>
          <w:tcPr>
            <w:tcW w:type="dxa" w:w="2381"/>
          </w:tcPr>
          <w:p>
            <w:pPr>
              <w:spacing w:after="20"/>
            </w:pPr>
            <w:r/>
            <w:r>
              <w:rPr>
                <w:rFonts w:ascii="Consolas" w:hAnsi="Consolas"/>
                <w:sz w:val="18"/>
              </w:rPr>
              <w:t>operator_members</w:t>
            </w:r>
          </w:p>
        </w:tc>
        <w:tc>
          <w:tcPr>
            <w:tcW w:type="dxa" w:w="7257"/>
          </w:tcPr>
          <w:p>
            <w:pPr>
              <w:spacing w:after="20"/>
            </w:pPr>
            <w:r/>
            <w:r>
              <w:rPr>
                <w:sz w:val="18"/>
              </w:rPr>
              <w:t>user ↔ operator link (owner/manager/staff)</w:t>
            </w:r>
          </w:p>
        </w:tc>
      </w:tr>
      <w:tr>
        <w:tc>
          <w:tcPr>
            <w:tcW w:type="dxa" w:w="2381"/>
            <w:shd w:val="clear" w:color="auto" w:fill="F4F6FA"/>
          </w:tcPr>
          <w:p>
            <w:pPr>
              <w:spacing w:after="20"/>
            </w:pPr>
            <w:r/>
            <w:r>
              <w:rPr>
                <w:rFonts w:ascii="Consolas" w:hAnsi="Consolas"/>
                <w:sz w:val="18"/>
              </w:rPr>
              <w:t>cities</w:t>
            </w:r>
          </w:p>
        </w:tc>
        <w:tc>
          <w:tcPr>
            <w:tcW w:type="dxa" w:w="7257"/>
            <w:shd w:val="clear" w:color="auto" w:fill="F4F6FA"/>
          </w:tcPr>
          <w:p>
            <w:pPr>
              <w:spacing w:after="20"/>
            </w:pPr>
            <w:r/>
            <w:r>
              <w:rPr>
                <w:sz w:val="18"/>
              </w:rPr>
              <w:t>name, state, slug, is_popular</w:t>
            </w:r>
          </w:p>
        </w:tc>
      </w:tr>
      <w:tr>
        <w:tc>
          <w:tcPr>
            <w:tcW w:type="dxa" w:w="2381"/>
          </w:tcPr>
          <w:p>
            <w:pPr>
              <w:spacing w:after="20"/>
            </w:pPr>
            <w:r/>
            <w:r>
              <w:rPr>
                <w:rFonts w:ascii="Consolas" w:hAnsi="Consolas"/>
                <w:sz w:val="18"/>
              </w:rPr>
              <w:t>packages</w:t>
            </w:r>
          </w:p>
        </w:tc>
        <w:tc>
          <w:tcPr>
            <w:tcW w:type="dxa" w:w="7257"/>
          </w:tcPr>
          <w:p>
            <w:pPr>
              <w:spacing w:after="20"/>
            </w:pPr>
            <w:r/>
            <w:r>
              <w:rPr>
                <w:sz w:val="18"/>
              </w:rPr>
              <w:t>operator, title, slug, from/to city, nights (0–15), price_per_person, default_seats, pickup_point, status, approval info, rating cache, deleted_at (soft delete)</w:t>
            </w:r>
          </w:p>
        </w:tc>
      </w:tr>
      <w:tr>
        <w:tc>
          <w:tcPr>
            <w:tcW w:type="dxa" w:w="2381"/>
            <w:shd w:val="clear" w:color="auto" w:fill="F4F6FA"/>
          </w:tcPr>
          <w:p>
            <w:pPr>
              <w:spacing w:after="20"/>
            </w:pPr>
            <w:r/>
            <w:r>
              <w:rPr>
                <w:rFonts w:ascii="Consolas" w:hAnsi="Consolas"/>
                <w:sz w:val="18"/>
              </w:rPr>
              <w:t>package_images</w:t>
            </w:r>
          </w:p>
        </w:tc>
        <w:tc>
          <w:tcPr>
            <w:tcW w:type="dxa" w:w="7257"/>
            <w:shd w:val="clear" w:color="auto" w:fill="F4F6FA"/>
          </w:tcPr>
          <w:p>
            <w:pPr>
              <w:spacing w:after="20"/>
            </w:pPr>
            <w:r/>
            <w:r>
              <w:rPr>
                <w:sz w:val="18"/>
              </w:rPr>
              <w:t>package, image file, sort_order, is_cover (one cover per package)</w:t>
            </w:r>
          </w:p>
        </w:tc>
      </w:tr>
      <w:tr>
        <w:tc>
          <w:tcPr>
            <w:tcW w:type="dxa" w:w="2381"/>
          </w:tcPr>
          <w:p>
            <w:pPr>
              <w:spacing w:after="20"/>
            </w:pPr>
            <w:r/>
            <w:r>
              <w:rPr>
                <w:rFonts w:ascii="Consolas" w:hAnsi="Consolas"/>
                <w:sz w:val="18"/>
              </w:rPr>
              <w:t>package_facilities</w:t>
            </w:r>
          </w:p>
        </w:tc>
        <w:tc>
          <w:tcPr>
            <w:tcW w:type="dxa" w:w="7257"/>
          </w:tcPr>
          <w:p>
            <w:pPr>
              <w:spacing w:after="20"/>
            </w:pPr>
            <w:r/>
            <w:r>
              <w:rPr>
                <w:sz w:val="18"/>
              </w:rPr>
              <w:t>package, category (meals/accommodation/transport/activities/places/other), label, sort_order</w:t>
            </w:r>
          </w:p>
        </w:tc>
      </w:tr>
      <w:tr>
        <w:tc>
          <w:tcPr>
            <w:tcW w:type="dxa" w:w="2381"/>
            <w:shd w:val="clear" w:color="auto" w:fill="F4F6FA"/>
          </w:tcPr>
          <w:p>
            <w:pPr>
              <w:spacing w:after="20"/>
            </w:pPr>
            <w:r/>
            <w:r>
              <w:rPr>
                <w:rFonts w:ascii="Consolas" w:hAnsi="Consolas"/>
                <w:sz w:val="18"/>
              </w:rPr>
              <w:t>package_itinerary_days</w:t>
            </w:r>
          </w:p>
        </w:tc>
        <w:tc>
          <w:tcPr>
            <w:tcW w:type="dxa" w:w="7257"/>
            <w:shd w:val="clear" w:color="auto" w:fill="F4F6FA"/>
          </w:tcPr>
          <w:p>
            <w:pPr>
              <w:spacing w:after="20"/>
            </w:pPr>
            <w:r/>
            <w:r>
              <w:rPr>
                <w:sz w:val="18"/>
              </w:rPr>
              <w:t>package, day_number, title, description</w:t>
            </w:r>
          </w:p>
        </w:tc>
      </w:tr>
      <w:tr>
        <w:tc>
          <w:tcPr>
            <w:tcW w:type="dxa" w:w="2381"/>
          </w:tcPr>
          <w:p>
            <w:pPr>
              <w:spacing w:after="20"/>
            </w:pPr>
            <w:r/>
            <w:r>
              <w:rPr>
                <w:rFonts w:ascii="Consolas" w:hAnsi="Consolas"/>
                <w:sz w:val="18"/>
              </w:rPr>
              <w:t>departures</w:t>
            </w:r>
          </w:p>
        </w:tc>
        <w:tc>
          <w:tcPr>
            <w:tcW w:type="dxa" w:w="7257"/>
          </w:tcPr>
          <w:p>
            <w:pPr>
              <w:spacing w:after="20"/>
            </w:pPr>
            <w:r/>
            <w:r>
              <w:rPr>
                <w:sz w:val="18"/>
              </w:rPr>
              <w:t>package, departure_date (unique per package), total/booked/held seats, status open/blocked/cancelled; CHECK booked + held ≤ total</w:t>
            </w:r>
          </w:p>
        </w:tc>
      </w:tr>
      <w:tr>
        <w:tc>
          <w:tcPr>
            <w:tcW w:type="dxa" w:w="2381"/>
            <w:shd w:val="clear" w:color="auto" w:fill="F4F6FA"/>
          </w:tcPr>
          <w:p>
            <w:pPr>
              <w:spacing w:after="20"/>
            </w:pPr>
            <w:r/>
            <w:r>
              <w:rPr>
                <w:rFonts w:ascii="Consolas" w:hAnsi="Consolas"/>
                <w:sz w:val="18"/>
              </w:rPr>
              <w:t>bookings</w:t>
            </w:r>
          </w:p>
        </w:tc>
        <w:tc>
          <w:tcPr>
            <w:tcW w:type="dxa" w:w="7257"/>
            <w:shd w:val="clear" w:color="auto" w:fill="F4F6FA"/>
          </w:tcPr>
          <w:p>
            <w:pPr>
              <w:spacing w:after="20"/>
            </w:pPr>
            <w:r/>
            <w:r>
              <w:rPr>
                <w:sz w:val="18"/>
              </w:rPr>
              <w:t>booking_code (PT24001… from a sequence), user (optional), departure, package, operator, source online/offline, lead name/phone/email, seats, price/base/fee rate/fee/total snapshots, status, cancellation info, guest_token</w:t>
            </w:r>
          </w:p>
        </w:tc>
      </w:tr>
      <w:tr>
        <w:tc>
          <w:tcPr>
            <w:tcW w:type="dxa" w:w="2381"/>
          </w:tcPr>
          <w:p>
            <w:pPr>
              <w:spacing w:after="20"/>
            </w:pPr>
            <w:r/>
            <w:r>
              <w:rPr>
                <w:rFonts w:ascii="Consolas" w:hAnsi="Consolas"/>
                <w:sz w:val="18"/>
              </w:rPr>
              <w:t>booking_travellers</w:t>
            </w:r>
          </w:p>
        </w:tc>
        <w:tc>
          <w:tcPr>
            <w:tcW w:type="dxa" w:w="7257"/>
          </w:tcPr>
          <w:p>
            <w:pPr>
              <w:spacing w:after="20"/>
            </w:pPr>
            <w:r/>
            <w:r>
              <w:rPr>
                <w:sz w:val="18"/>
              </w:rPr>
              <w:t>booking, full_name, is_lead (one lead per booking)</w:t>
            </w:r>
          </w:p>
        </w:tc>
      </w:tr>
      <w:tr>
        <w:tc>
          <w:tcPr>
            <w:tcW w:type="dxa" w:w="2381"/>
            <w:shd w:val="clear" w:color="auto" w:fill="F4F6FA"/>
          </w:tcPr>
          <w:p>
            <w:pPr>
              <w:spacing w:after="20"/>
            </w:pPr>
            <w:r/>
            <w:r>
              <w:rPr>
                <w:rFonts w:ascii="Consolas" w:hAnsi="Consolas"/>
                <w:sz w:val="18"/>
              </w:rPr>
              <w:t>payments</w:t>
            </w:r>
          </w:p>
        </w:tc>
        <w:tc>
          <w:tcPr>
            <w:tcW w:type="dxa" w:w="7257"/>
            <w:shd w:val="clear" w:color="auto" w:fill="F4F6FA"/>
          </w:tcPr>
          <w:p>
            <w:pPr>
              <w:spacing w:after="20"/>
            </w:pPr>
            <w:r/>
            <w:r>
              <w:rPr>
                <w:sz w:val="18"/>
              </w:rPr>
              <w:t>booking, gateway, order/payment ids, method, method_detail (label only), amount, status</w:t>
            </w:r>
          </w:p>
        </w:tc>
      </w:tr>
      <w:tr>
        <w:tc>
          <w:tcPr>
            <w:tcW w:type="dxa" w:w="2381"/>
          </w:tcPr>
          <w:p>
            <w:pPr>
              <w:spacing w:after="20"/>
            </w:pPr>
            <w:r/>
            <w:r>
              <w:rPr>
                <w:rFonts w:ascii="Consolas" w:hAnsi="Consolas"/>
                <w:sz w:val="18"/>
              </w:rPr>
              <w:t>refunds</w:t>
            </w:r>
          </w:p>
        </w:tc>
        <w:tc>
          <w:tcPr>
            <w:tcW w:type="dxa" w:w="7257"/>
          </w:tcPr>
          <w:p>
            <w:pPr>
              <w:spacing w:after="20"/>
            </w:pPr>
            <w:r/>
            <w:r>
              <w:rPr>
                <w:sz w:val="18"/>
              </w:rPr>
              <w:t>booking, payment, amount, refund_pct, fee_refunded, initiated_by, status</w:t>
            </w:r>
          </w:p>
        </w:tc>
      </w:tr>
      <w:tr>
        <w:tc>
          <w:tcPr>
            <w:tcW w:type="dxa" w:w="2381"/>
            <w:shd w:val="clear" w:color="auto" w:fill="F4F6FA"/>
          </w:tcPr>
          <w:p>
            <w:pPr>
              <w:spacing w:after="20"/>
            </w:pPr>
            <w:r/>
            <w:r>
              <w:rPr>
                <w:rFonts w:ascii="Consolas" w:hAnsi="Consolas"/>
                <w:sz w:val="18"/>
              </w:rPr>
              <w:t>reviews</w:t>
            </w:r>
          </w:p>
        </w:tc>
        <w:tc>
          <w:tcPr>
            <w:tcW w:type="dxa" w:w="7257"/>
            <w:shd w:val="clear" w:color="auto" w:fill="F4F6FA"/>
          </w:tcPr>
          <w:p>
            <w:pPr>
              <w:spacing w:after="20"/>
            </w:pPr>
            <w:r/>
            <w:r>
              <w:rPr>
                <w:sz w:val="18"/>
              </w:rPr>
              <w:t>booking (unique), package, operator, reviewer_name, rating 1–5, comment, operator_reply</w:t>
            </w:r>
          </w:p>
        </w:tc>
      </w:tr>
      <w:tr>
        <w:tc>
          <w:tcPr>
            <w:tcW w:type="dxa" w:w="2381"/>
          </w:tcPr>
          <w:p>
            <w:pPr>
              <w:spacing w:after="20"/>
            </w:pPr>
            <w:r/>
            <w:r>
              <w:rPr>
                <w:rFonts w:ascii="Consolas" w:hAnsi="Consolas"/>
                <w:sz w:val="18"/>
              </w:rPr>
              <w:t>platform_settings</w:t>
            </w:r>
          </w:p>
        </w:tc>
        <w:tc>
          <w:tcPr>
            <w:tcW w:type="dxa" w:w="7257"/>
          </w:tcPr>
          <w:p>
            <w:pPr>
              <w:spacing w:after="20"/>
            </w:pPr>
            <w:r/>
            <w:r>
              <w:rPr>
                <w:sz w:val="18"/>
              </w:rPr>
              <w:t>key/value: fee_rate_pct, fee_min_inr, require_verified_operator</w:t>
            </w:r>
          </w:p>
        </w:tc>
      </w:tr>
      <w:tr>
        <w:tc>
          <w:tcPr>
            <w:tcW w:type="dxa" w:w="2381"/>
            <w:shd w:val="clear" w:color="auto" w:fill="F4F6FA"/>
          </w:tcPr>
          <w:p>
            <w:pPr>
              <w:spacing w:after="20"/>
            </w:pPr>
            <w:r/>
            <w:r>
              <w:rPr>
                <w:rFonts w:ascii="Consolas" w:hAnsi="Consolas"/>
                <w:sz w:val="18"/>
              </w:rPr>
              <w:t>cancellation_rules</w:t>
            </w:r>
          </w:p>
        </w:tc>
        <w:tc>
          <w:tcPr>
            <w:tcW w:type="dxa" w:w="7257"/>
            <w:shd w:val="clear" w:color="auto" w:fill="F4F6FA"/>
          </w:tcPr>
          <w:p>
            <w:pPr>
              <w:spacing w:after="20"/>
            </w:pPr>
            <w:r/>
            <w:r>
              <w:rPr>
                <w:sz w:val="18"/>
              </w:rPr>
              <w:t>min_days_before, refund_pct, label, effective_from</w:t>
            </w:r>
          </w:p>
        </w:tc>
      </w:tr>
      <w:tr>
        <w:tc>
          <w:tcPr>
            <w:tcW w:type="dxa" w:w="2381"/>
          </w:tcPr>
          <w:p>
            <w:pPr>
              <w:spacing w:after="20"/>
            </w:pPr>
            <w:r/>
            <w:r>
              <w:rPr>
                <w:rFonts w:ascii="Consolas" w:hAnsi="Consolas"/>
                <w:sz w:val="18"/>
              </w:rPr>
              <w:t>audit_logs</w:t>
            </w:r>
          </w:p>
        </w:tc>
        <w:tc>
          <w:tcPr>
            <w:tcW w:type="dxa" w:w="7257"/>
          </w:tcPr>
          <w:p>
            <w:pPr>
              <w:spacing w:after="20"/>
            </w:pPr>
            <w:r/>
            <w:r>
              <w:rPr>
                <w:sz w:val="18"/>
              </w:rPr>
              <w:t>actor, action, entity, changes</w:t>
            </w:r>
          </w:p>
        </w:tc>
      </w:tr>
    </w:tbl>
    <w:p>
      <w:pPr>
        <w:spacing w:after="40"/>
      </w:pPr>
    </w:p>
    <w:p>
      <w:pPr>
        <w:pStyle w:val="Heading1"/>
      </w:pPr>
      <w:r>
        <w:t>12. API reference</w:t>
      </w:r>
    </w:p>
    <w:p>
      <w:r>
        <w:t>All endpoints are under /api/. Partner and traveller endpoints use JWT; public browsing needs no login.</w:t>
      </w:r>
    </w:p>
    <w:tbl>
      <w:tblPr>
        <w:tblStyle w:val="TableGrid"/>
        <w:tblW w:type="auto" w:w="0"/>
        <w:jc w:val="center"/>
        <w:tblLayout w:type="fixed"/>
        <w:tblLook w:firstColumn="1" w:firstRow="1" w:lastColumn="0" w:lastRow="0" w:noHBand="0" w:noVBand="1" w:val="04A0"/>
        <w:tblLayout w:type="fixed"/>
      </w:tblPr>
      <w:tblGrid>
        <w:gridCol w:w="1361"/>
        <w:gridCol w:w="8277"/>
      </w:tblGrid>
      <w:tr>
        <w:trPr>
          <w:tblHeader w:val="true"/>
        </w:trPr>
        <w:tc>
          <w:tcPr>
            <w:tcW w:type="dxa" w:w="1361"/>
            <w:shd w:val="clear" w:color="auto" w:fill="0B2E59"/>
          </w:tcPr>
          <w:p>
            <w:pPr>
              <w:spacing w:after="20"/>
            </w:pPr>
            <w:r/>
            <w:r>
              <w:rPr>
                <w:b/>
                <w:color w:val="FFFFFF"/>
                <w:sz w:val="18"/>
              </w:rPr>
              <w:t>Area</w:t>
            </w:r>
          </w:p>
        </w:tc>
        <w:tc>
          <w:tcPr>
            <w:tcW w:type="dxa" w:w="8277"/>
            <w:shd w:val="clear" w:color="auto" w:fill="0B2E59"/>
          </w:tcPr>
          <w:p>
            <w:pPr>
              <w:spacing w:after="20"/>
            </w:pPr>
            <w:r/>
            <w:r>
              <w:rPr>
                <w:b/>
                <w:color w:val="FFFFFF"/>
                <w:sz w:val="18"/>
              </w:rPr>
              <w:t>Endpoints</w:t>
            </w:r>
          </w:p>
        </w:tc>
      </w:tr>
      <w:tr>
        <w:tc>
          <w:tcPr>
            <w:tcW w:type="dxa" w:w="1361"/>
          </w:tcPr>
          <w:p>
            <w:pPr>
              <w:spacing w:after="20"/>
            </w:pPr>
            <w:r/>
            <w:r>
              <w:rPr>
                <w:sz w:val="18"/>
              </w:rPr>
              <w:t>Auth</w:t>
            </w:r>
          </w:p>
        </w:tc>
        <w:tc>
          <w:tcPr>
            <w:tcW w:type="dxa" w:w="8277"/>
          </w:tcPr>
          <w:p>
            <w:pPr>
              <w:spacing w:after="20"/>
            </w:pPr>
            <w:r/>
            <w:r>
              <w:rPr>
                <w:sz w:val="18"/>
              </w:rPr>
              <w:t>auth/login (partner) · auth/refresh · auth/me</w:t>
            </w:r>
          </w:p>
        </w:tc>
      </w:tr>
      <w:tr>
        <w:tc>
          <w:tcPr>
            <w:tcW w:type="dxa" w:w="1361"/>
            <w:shd w:val="clear" w:color="auto" w:fill="F4F6FA"/>
          </w:tcPr>
          <w:p>
            <w:pPr>
              <w:spacing w:after="20"/>
            </w:pPr>
            <w:r/>
            <w:r>
              <w:rPr>
                <w:sz w:val="18"/>
              </w:rPr>
              <w:t>Admin</w:t>
            </w:r>
          </w:p>
        </w:tc>
        <w:tc>
          <w:tcPr>
            <w:tcW w:type="dxa" w:w="8277"/>
            <w:shd w:val="clear" w:color="auto" w:fill="F4F6FA"/>
          </w:tcPr>
          <w:p>
            <w:pPr>
              <w:spacing w:after="20"/>
            </w:pPr>
            <w:r/>
            <w:r>
              <w:rPr>
                <w:sz w:val="18"/>
              </w:rPr>
              <w:t>admin/dashboard · admin/nav-counts · admin/operators (+ /&lt;id&gt;, /&lt;id&gt;/verify) · admin/packages (+ /&lt;id&gt;, /&lt;id&gt;/approve|reject|unlist) · admin/bookings (+ /&lt;code&gt;, /&lt;code&gt;/cancel) · admin/settings · admin/reset-demo</w:t>
            </w:r>
          </w:p>
        </w:tc>
      </w:tr>
      <w:tr>
        <w:tc>
          <w:tcPr>
            <w:tcW w:type="dxa" w:w="1361"/>
          </w:tcPr>
          <w:p>
            <w:pPr>
              <w:spacing w:after="20"/>
            </w:pPr>
            <w:r/>
            <w:r>
              <w:rPr>
                <w:sz w:val="18"/>
              </w:rPr>
              <w:t>Operator</w:t>
            </w:r>
          </w:p>
        </w:tc>
        <w:tc>
          <w:tcPr>
            <w:tcW w:type="dxa" w:w="8277"/>
          </w:tcPr>
          <w:p>
            <w:pPr>
              <w:spacing w:after="20"/>
            </w:pPr>
            <w:r/>
            <w:r>
              <w:rPr>
                <w:sz w:val="18"/>
              </w:rPr>
              <w:t>operator/dashboard · operator/nav-counts · operator/packages (+ /&lt;id&gt;, multipart with photos, facilities, itinerary) · operator/facility-options · operator/departures (+ /&lt;id&gt;, /&lt;id&gt;/block|unblock, /&lt;id&gt;/bookings) · operator/bookings (+ /&lt;code&gt;, /&lt;code&gt;/confirm|cancel) · operator/earnings · operator/reviews (+ /&lt;id&gt;/reply)</w:t>
            </w:r>
          </w:p>
        </w:tc>
      </w:tr>
      <w:tr>
        <w:tc>
          <w:tcPr>
            <w:tcW w:type="dxa" w:w="1361"/>
            <w:shd w:val="clear" w:color="auto" w:fill="F4F6FA"/>
          </w:tcPr>
          <w:p>
            <w:pPr>
              <w:spacing w:after="20"/>
            </w:pPr>
            <w:r/>
            <w:r>
              <w:rPr>
                <w:sz w:val="18"/>
              </w:rPr>
              <w:t>Public</w:t>
            </w:r>
          </w:p>
        </w:tc>
        <w:tc>
          <w:tcPr>
            <w:tcW w:type="dxa" w:w="8277"/>
            <w:shd w:val="clear" w:color="auto" w:fill="F4F6FA"/>
          </w:tcPr>
          <w:p>
            <w:pPr>
              <w:spacing w:after="20"/>
            </w:pPr>
            <w:r/>
            <w:r>
              <w:rPr>
                <w:sz w:val="18"/>
              </w:rPr>
              <w:t>public/auth/signup · public/auth/login · public/home · public/config · public/packages (search) · public/packages/&lt;id&gt; · public/quote · public/bookings (create) · public/bookings/find · public/bookings/lookup · public/bookings/&lt;code&gt; (+ /cancel, /review)</w:t>
            </w:r>
          </w:p>
        </w:tc>
      </w:tr>
    </w:tbl>
    <w:p>
      <w:pPr>
        <w:spacing w:after="40"/>
      </w:pPr>
    </w:p>
    <w:p>
      <w:pPr>
        <w:pStyle w:val="Heading1"/>
      </w:pPr>
      <w:r>
        <w:t>13. Frontend structure</w:t>
      </w:r>
    </w:p>
    <w:tbl>
      <w:tblPr>
        <w:tblStyle w:val="TableGrid"/>
        <w:tblW w:type="auto" w:w="0"/>
        <w:jc w:val="center"/>
        <w:tblLayout w:type="fixed"/>
        <w:tblLook w:firstColumn="1" w:firstRow="1" w:lastColumn="0" w:lastRow="0" w:noHBand="0" w:noVBand="1" w:val="04A0"/>
        <w:tblLayout w:type="fixed"/>
      </w:tblPr>
      <w:tblGrid>
        <w:gridCol w:w="2608"/>
        <w:gridCol w:w="7030"/>
      </w:tblGrid>
      <w:tr>
        <w:trPr>
          <w:tblHeader w:val="true"/>
        </w:trPr>
        <w:tc>
          <w:tcPr>
            <w:tcW w:type="dxa" w:w="2608"/>
            <w:shd w:val="clear" w:color="auto" w:fill="0B2E59"/>
          </w:tcPr>
          <w:p>
            <w:pPr>
              <w:spacing w:after="20"/>
            </w:pPr>
            <w:r/>
            <w:r>
              <w:rPr>
                <w:b/>
                <w:color w:val="FFFFFF"/>
                <w:sz w:val="18"/>
              </w:rPr>
              <w:t>Folder</w:t>
            </w:r>
          </w:p>
        </w:tc>
        <w:tc>
          <w:tcPr>
            <w:tcW w:type="dxa" w:w="7030"/>
            <w:shd w:val="clear" w:color="auto" w:fill="0B2E59"/>
          </w:tcPr>
          <w:p>
            <w:pPr>
              <w:spacing w:after="20"/>
            </w:pPr>
            <w:r/>
            <w:r>
              <w:rPr>
                <w:b/>
                <w:color w:val="FFFFFF"/>
                <w:sz w:val="18"/>
              </w:rPr>
              <w:t>Contents</w:t>
            </w:r>
          </w:p>
        </w:tc>
      </w:tr>
      <w:tr>
        <w:tc>
          <w:tcPr>
            <w:tcW w:type="dxa" w:w="2608"/>
          </w:tcPr>
          <w:p>
            <w:pPr>
              <w:spacing w:after="20"/>
            </w:pPr>
            <w:r/>
            <w:r>
              <w:rPr>
                <w:rFonts w:ascii="Consolas" w:hAnsi="Consolas"/>
                <w:sz w:val="18"/>
              </w:rPr>
              <w:t>src/public/</w:t>
            </w:r>
          </w:p>
        </w:tc>
        <w:tc>
          <w:tcPr>
            <w:tcW w:type="dxa" w:w="7030"/>
          </w:tcPr>
          <w:p>
            <w:pPr>
              <w:spacing w:after="20"/>
            </w:pPr>
            <w:r/>
            <w:r>
              <w:rPr>
                <w:sz w:val="18"/>
              </w:rPr>
              <w:t>Traveller site: PublicLayout, Home, Search, Trip, Book, Ticket, MyBookings, Account, shared parts, iconPaths.js, plus public.css</w:t>
            </w:r>
          </w:p>
        </w:tc>
      </w:tr>
      <w:tr>
        <w:tc>
          <w:tcPr>
            <w:tcW w:type="dxa" w:w="2608"/>
            <w:shd w:val="clear" w:color="auto" w:fill="F4F6FA"/>
          </w:tcPr>
          <w:p>
            <w:pPr>
              <w:spacing w:after="20"/>
            </w:pPr>
            <w:r/>
            <w:r>
              <w:rPr>
                <w:rFonts w:ascii="Consolas" w:hAnsi="Consolas"/>
                <w:sz w:val="18"/>
              </w:rPr>
              <w:t>src/pages/admin/</w:t>
            </w:r>
          </w:p>
        </w:tc>
        <w:tc>
          <w:tcPr>
            <w:tcW w:type="dxa" w:w="7030"/>
            <w:shd w:val="clear" w:color="auto" w:fill="F4F6FA"/>
          </w:tcPr>
          <w:p>
            <w:pPr>
              <w:spacing w:after="20"/>
            </w:pPr>
            <w:r/>
            <w:r>
              <w:rPr>
                <w:sz w:val="18"/>
              </w:rPr>
              <w:t>Dashboard, Operators, Packages, Bookings, Settings</w:t>
            </w:r>
          </w:p>
        </w:tc>
      </w:tr>
      <w:tr>
        <w:tc>
          <w:tcPr>
            <w:tcW w:type="dxa" w:w="2608"/>
          </w:tcPr>
          <w:p>
            <w:pPr>
              <w:spacing w:after="20"/>
            </w:pPr>
            <w:r/>
            <w:r>
              <w:rPr>
                <w:rFonts w:ascii="Consolas" w:hAnsi="Consolas"/>
                <w:sz w:val="18"/>
              </w:rPr>
              <w:t>src/pages/operator/</w:t>
            </w:r>
          </w:p>
        </w:tc>
        <w:tc>
          <w:tcPr>
            <w:tcW w:type="dxa" w:w="7030"/>
          </w:tcPr>
          <w:p>
            <w:pPr>
              <w:spacing w:after="20"/>
            </w:pPr>
            <w:r/>
            <w:r>
              <w:rPr>
                <w:sz w:val="18"/>
              </w:rPr>
              <w:t>Dashboard, Packages, PackageEditor, Inventory, Bookings, Earnings, Reviews</w:t>
            </w:r>
          </w:p>
        </w:tc>
      </w:tr>
      <w:tr>
        <w:tc>
          <w:tcPr>
            <w:tcW w:type="dxa" w:w="2608"/>
            <w:shd w:val="clear" w:color="auto" w:fill="F4F6FA"/>
          </w:tcPr>
          <w:p>
            <w:pPr>
              <w:spacing w:after="20"/>
            </w:pPr>
            <w:r/>
            <w:r>
              <w:rPr>
                <w:rFonts w:ascii="Consolas" w:hAnsi="Consolas"/>
                <w:sz w:val="18"/>
              </w:rPr>
              <w:t>src/pages/Login.jsx</w:t>
            </w:r>
          </w:p>
        </w:tc>
        <w:tc>
          <w:tcPr>
            <w:tcW w:type="dxa" w:w="7030"/>
            <w:shd w:val="clear" w:color="auto" w:fill="F4F6FA"/>
          </w:tcPr>
          <w:p>
            <w:pPr>
              <w:spacing w:after="20"/>
            </w:pPr>
            <w:r/>
            <w:r>
              <w:rPr>
                <w:sz w:val="18"/>
              </w:rPr>
              <w:t>Partner login (/partner/login)</w:t>
            </w:r>
          </w:p>
        </w:tc>
      </w:tr>
      <w:tr>
        <w:tc>
          <w:tcPr>
            <w:tcW w:type="dxa" w:w="2608"/>
          </w:tcPr>
          <w:p>
            <w:pPr>
              <w:spacing w:after="20"/>
            </w:pPr>
            <w:r/>
            <w:r>
              <w:rPr>
                <w:rFonts w:ascii="Consolas" w:hAnsi="Consolas"/>
                <w:sz w:val="18"/>
              </w:rPr>
              <w:t>src/components/</w:t>
            </w:r>
          </w:p>
        </w:tc>
        <w:tc>
          <w:tcPr>
            <w:tcW w:type="dxa" w:w="7030"/>
          </w:tcPr>
          <w:p>
            <w:pPr>
              <w:spacing w:after="20"/>
            </w:pPr>
            <w:r/>
            <w:r>
              <w:rPr>
                <w:sz w:val="18"/>
              </w:rPr>
              <w:t>ui (icons, badges, seat grid), feedback (modal, toasts), Shell (sidebar), bookings, ImagesField, Facilities, Gallery, PackageForm</w:t>
            </w:r>
          </w:p>
        </w:tc>
      </w:tr>
      <w:tr>
        <w:tc>
          <w:tcPr>
            <w:tcW w:type="dxa" w:w="2608"/>
            <w:shd w:val="clear" w:color="auto" w:fill="F4F6FA"/>
          </w:tcPr>
          <w:p>
            <w:pPr>
              <w:spacing w:after="20"/>
            </w:pPr>
            <w:r/>
            <w:r>
              <w:rPr>
                <w:rFonts w:ascii="Consolas" w:hAnsi="Consolas"/>
                <w:sz w:val="18"/>
              </w:rPr>
              <w:t>src/lib/</w:t>
            </w:r>
          </w:p>
        </w:tc>
        <w:tc>
          <w:tcPr>
            <w:tcW w:type="dxa" w:w="7030"/>
            <w:shd w:val="clear" w:color="auto" w:fill="F4F6FA"/>
          </w:tcPr>
          <w:p>
            <w:pPr>
              <w:spacing w:after="20"/>
            </w:pPr>
            <w:r/>
            <w:r>
              <w:rPr>
                <w:sz w:val="18"/>
              </w:rPr>
              <w:t>api.js (fetch + JWT refresh + uploads), auth.jsx (session), format.js, useApi.js</w:t>
            </w:r>
          </w:p>
        </w:tc>
      </w:tr>
    </w:tbl>
    <w:p>
      <w:pPr>
        <w:spacing w:after="40"/>
      </w:pPr>
    </w:p>
    <w:p>
      <w:pPr>
        <w:pStyle w:val="Heading1"/>
      </w:pPr>
      <w:r>
        <w:t>14. Security and data protection</w:t>
      </w:r>
    </w:p>
    <w:p>
      <w:pPr>
        <w:pStyle w:val="ListBullet"/>
      </w:pPr>
      <w:r>
        <w:t>Passwords hashed by Django; demo passwords only in development.</w:t>
      </w:r>
    </w:p>
    <w:p>
      <w:pPr>
        <w:pStyle w:val="ListBullet"/>
      </w:pPr>
      <w:r>
        <w:t>Database secrets and Django secret key live in backend\.env (git-ignored); the app uses its own database login, not the postgres superuser.</w:t>
      </w:r>
    </w:p>
    <w:p>
      <w:pPr>
        <w:pStyle w:val="ListBullet"/>
      </w:pPr>
      <w:r>
        <w:t>Role permissions on every endpoint; operator queries are always scoped to their own business.</w:t>
      </w:r>
    </w:p>
    <w:p>
      <w:pPr>
        <w:pStyle w:val="ListBullet"/>
      </w:pPr>
      <w:r>
        <w:t>Guest tickets open only with a long random key (or the signed-in owner); find-booking needs booking ID + mobile and is rate-limited (20/min, also on login and signup).</w:t>
      </w:r>
    </w:p>
    <w:p>
      <w:pPr>
        <w:pStyle w:val="ListBullet"/>
      </w:pPr>
      <w:r>
        <w:t>No card numbers are ever sent or stored — only a label such as “Card · ending 4242”.</w:t>
      </w:r>
    </w:p>
    <w:p>
      <w:pPr>
        <w:pStyle w:val="ListBullet"/>
      </w:pPr>
      <w:r>
        <w:t>Uploaded photos are validated and re-encoded, which strips hidden GPS/EXIF data.</w:t>
      </w:r>
    </w:p>
    <w:p>
      <w:pPr>
        <w:pStyle w:val="ListBullet"/>
      </w:pPr>
      <w:r>
        <w:t>Audit log records key actions (verifications, bookings, cancellations, seat changes).</w:t>
      </w:r>
    </w:p>
    <w:p>
      <w:pPr>
        <w:pStyle w:val="Heading1"/>
      </w:pPr>
      <w:r>
        <w:t>15. Demo data and test scenarios</w:t>
      </w:r>
    </w:p>
    <w:p>
      <w:r>
        <w:t>Loaded by manage.py seed_demo (dates relative to the day it runs): 9 operators, 17 packages (each with 4 drawn placeholder photos, facilities, itinerary and pickup point), about 49 departures, 337 bookings and 55 reviews.</w:t>
      </w:r>
    </w:p>
    <w:tbl>
      <w:tblPr>
        <w:tblStyle w:val="TableGrid"/>
        <w:tblW w:type="auto" w:w="0"/>
        <w:jc w:val="center"/>
        <w:tblLayout w:type="fixed"/>
        <w:tblLook w:firstColumn="1" w:firstRow="1" w:lastColumn="0" w:lastRow="0" w:noHBand="0" w:noVBand="1" w:val="04A0"/>
        <w:tblLayout w:type="fixed"/>
      </w:tblPr>
      <w:tblGrid>
        <w:gridCol w:w="6236"/>
        <w:gridCol w:w="3402"/>
      </w:tblGrid>
      <w:tr>
        <w:trPr>
          <w:tblHeader w:val="true"/>
        </w:trPr>
        <w:tc>
          <w:tcPr>
            <w:tcW w:type="dxa" w:w="6236"/>
            <w:shd w:val="clear" w:color="auto" w:fill="0B2E59"/>
          </w:tcPr>
          <w:p>
            <w:pPr>
              <w:spacing w:after="20"/>
            </w:pPr>
            <w:r/>
            <w:r>
              <w:rPr>
                <w:b/>
                <w:color w:val="FFFFFF"/>
                <w:sz w:val="18"/>
              </w:rPr>
              <w:t>Operator</w:t>
            </w:r>
          </w:p>
        </w:tc>
        <w:tc>
          <w:tcPr>
            <w:tcW w:type="dxa" w:w="3402"/>
            <w:shd w:val="clear" w:color="auto" w:fill="0B2E59"/>
          </w:tcPr>
          <w:p>
            <w:pPr>
              <w:spacing w:after="20"/>
            </w:pPr>
            <w:r/>
            <w:r>
              <w:rPr>
                <w:b/>
                <w:color w:val="FFFFFF"/>
                <w:sz w:val="18"/>
              </w:rPr>
              <w:t>Status</w:t>
            </w:r>
          </w:p>
        </w:tc>
      </w:tr>
      <w:tr>
        <w:tc>
          <w:tcPr>
            <w:tcW w:type="dxa" w:w="6236"/>
          </w:tcPr>
          <w:p>
            <w:pPr>
              <w:spacing w:after="20"/>
            </w:pPr>
            <w:r/>
            <w:r>
              <w:rPr>
                <w:sz w:val="18"/>
              </w:rPr>
              <w:t>Himalayan Rides, Ganga Travels, Rajputana Journeys, Shimla Tours, Awadh Travels, Konkan Explorers, Manali Express</w:t>
            </w:r>
          </w:p>
        </w:tc>
        <w:tc>
          <w:tcPr>
            <w:tcW w:type="dxa" w:w="3402"/>
          </w:tcPr>
          <w:p>
            <w:pPr>
              <w:spacing w:after="20"/>
            </w:pPr>
            <w:r/>
            <w:r>
              <w:rPr>
                <w:sz w:val="18"/>
              </w:rPr>
              <w:t>Verified</w:t>
            </w:r>
          </w:p>
        </w:tc>
      </w:tr>
      <w:tr>
        <w:tc>
          <w:tcPr>
            <w:tcW w:type="dxa" w:w="6236"/>
            <w:shd w:val="clear" w:color="auto" w:fill="F4F6FA"/>
          </w:tcPr>
          <w:p>
            <w:pPr>
              <w:spacing w:after="20"/>
            </w:pPr>
            <w:r/>
            <w:r>
              <w:rPr>
                <w:sz w:val="18"/>
              </w:rPr>
              <w:t>Kasol Adventures, Chardham Yatra</w:t>
            </w:r>
          </w:p>
        </w:tc>
        <w:tc>
          <w:tcPr>
            <w:tcW w:type="dxa" w:w="3402"/>
            <w:shd w:val="clear" w:color="auto" w:fill="F4F6FA"/>
          </w:tcPr>
          <w:p>
            <w:pPr>
              <w:spacing w:after="20"/>
            </w:pPr>
            <w:r/>
            <w:r>
              <w:rPr>
                <w:sz w:val="18"/>
              </w:rPr>
              <w:t>Unverified (their packages wait for approval)</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3742"/>
        <w:gridCol w:w="2494"/>
        <w:gridCol w:w="3402"/>
      </w:tblGrid>
      <w:tr>
        <w:trPr>
          <w:tblHeader w:val="true"/>
        </w:trPr>
        <w:tc>
          <w:tcPr>
            <w:tcW w:type="dxa" w:w="3742"/>
            <w:shd w:val="clear" w:color="auto" w:fill="0B2E59"/>
          </w:tcPr>
          <w:p>
            <w:pPr>
              <w:spacing w:after="20"/>
            </w:pPr>
            <w:r/>
            <w:r>
              <w:rPr>
                <w:b/>
                <w:color w:val="FFFFFF"/>
                <w:sz w:val="18"/>
              </w:rPr>
              <w:t>Scenario (log in as Himalayan Rides)</w:t>
            </w:r>
          </w:p>
        </w:tc>
        <w:tc>
          <w:tcPr>
            <w:tcW w:type="dxa" w:w="2494"/>
            <w:shd w:val="clear" w:color="auto" w:fill="0B2E59"/>
          </w:tcPr>
          <w:p>
            <w:pPr>
              <w:spacing w:after="20"/>
            </w:pPr>
            <w:r/>
            <w:r>
              <w:rPr>
                <w:b/>
                <w:color w:val="FFFFFF"/>
                <w:sz w:val="18"/>
              </w:rPr>
              <w:t>Seats</w:t>
            </w:r>
          </w:p>
        </w:tc>
        <w:tc>
          <w:tcPr>
            <w:tcW w:type="dxa" w:w="3402"/>
            <w:shd w:val="clear" w:color="auto" w:fill="0B2E59"/>
          </w:tcPr>
          <w:p>
            <w:pPr>
              <w:spacing w:after="20"/>
            </w:pPr>
            <w:r/>
            <w:r>
              <w:rPr>
                <w:b/>
                <w:color w:val="FFFFFF"/>
                <w:sz w:val="18"/>
              </w:rPr>
              <w:t>Shows</w:t>
            </w:r>
          </w:p>
        </w:tc>
      </w:tr>
      <w:tr>
        <w:tc>
          <w:tcPr>
            <w:tcW w:type="dxa" w:w="3742"/>
          </w:tcPr>
          <w:p>
            <w:pPr>
              <w:spacing w:after="20"/>
            </w:pPr>
            <w:r/>
            <w:r>
              <w:rPr>
                <w:sz w:val="18"/>
              </w:rPr>
              <w:t>Manali Weekend Escape, in 7 days</w:t>
            </w:r>
          </w:p>
        </w:tc>
        <w:tc>
          <w:tcPr>
            <w:tcW w:type="dxa" w:w="2494"/>
          </w:tcPr>
          <w:p>
            <w:pPr>
              <w:spacing w:after="20"/>
            </w:pPr>
            <w:r/>
            <w:r>
              <w:rPr>
                <w:sz w:val="18"/>
              </w:rPr>
              <w:t>15 booked + 3 pending of 20</w:t>
            </w:r>
          </w:p>
        </w:tc>
        <w:tc>
          <w:tcPr>
            <w:tcW w:type="dxa" w:w="3402"/>
          </w:tcPr>
          <w:p>
            <w:pPr>
              <w:spacing w:after="20"/>
            </w:pPr>
            <w:r/>
            <w:r>
              <w:rPr>
                <w:sz w:val="18"/>
              </w:rPr>
              <w:t>2 left, filling fast; requesting 3 is refused</w:t>
            </w:r>
          </w:p>
        </w:tc>
      </w:tr>
      <w:tr>
        <w:tc>
          <w:tcPr>
            <w:tcW w:type="dxa" w:w="3742"/>
            <w:shd w:val="clear" w:color="auto" w:fill="F4F6FA"/>
          </w:tcPr>
          <w:p>
            <w:pPr>
              <w:spacing w:after="20"/>
            </w:pPr>
            <w:r/>
            <w:r>
              <w:rPr>
                <w:sz w:val="18"/>
              </w:rPr>
              <w:t>Jim Corbett Jungle Stay, in 5 days</w:t>
            </w:r>
          </w:p>
        </w:tc>
        <w:tc>
          <w:tcPr>
            <w:tcW w:type="dxa" w:w="2494"/>
            <w:shd w:val="clear" w:color="auto" w:fill="F4F6FA"/>
          </w:tcPr>
          <w:p>
            <w:pPr>
              <w:spacing w:after="20"/>
            </w:pPr>
            <w:r/>
            <w:r>
              <w:rPr>
                <w:sz w:val="18"/>
              </w:rPr>
              <w:t>20 of 20</w:t>
            </w:r>
          </w:p>
        </w:tc>
        <w:tc>
          <w:tcPr>
            <w:tcW w:type="dxa" w:w="3402"/>
            <w:shd w:val="clear" w:color="auto" w:fill="F4F6FA"/>
          </w:tcPr>
          <w:p>
            <w:pPr>
              <w:spacing w:after="20"/>
            </w:pPr>
            <w:r/>
            <w:r>
              <w:rPr>
                <w:sz w:val="18"/>
              </w:rPr>
              <w:t>Sold out</w:t>
            </w:r>
          </w:p>
        </w:tc>
      </w:tr>
      <w:tr>
        <w:tc>
          <w:tcPr>
            <w:tcW w:type="dxa" w:w="3742"/>
          </w:tcPr>
          <w:p>
            <w:pPr>
              <w:spacing w:after="20"/>
            </w:pPr>
            <w:r/>
            <w:r>
              <w:rPr>
                <w:sz w:val="18"/>
              </w:rPr>
              <w:t>Dharamshala &amp; McLeodganj, in 10 days</w:t>
            </w:r>
          </w:p>
        </w:tc>
        <w:tc>
          <w:tcPr>
            <w:tcW w:type="dxa" w:w="2494"/>
          </w:tcPr>
          <w:p>
            <w:pPr>
              <w:spacing w:after="20"/>
            </w:pPr>
            <w:r/>
            <w:r>
              <w:rPr>
                <w:sz w:val="18"/>
              </w:rPr>
              <w:t>0 of 20</w:t>
            </w:r>
          </w:p>
        </w:tc>
        <w:tc>
          <w:tcPr>
            <w:tcW w:type="dxa" w:w="3402"/>
          </w:tcPr>
          <w:p>
            <w:pPr>
              <w:spacing w:after="20"/>
            </w:pPr>
            <w:r/>
            <w:r>
              <w:rPr>
                <w:sz w:val="18"/>
              </w:rPr>
              <w:t>All available</w:t>
            </w:r>
          </w:p>
        </w:tc>
      </w:tr>
      <w:tr>
        <w:tc>
          <w:tcPr>
            <w:tcW w:type="dxa" w:w="3742"/>
            <w:shd w:val="clear" w:color="auto" w:fill="F4F6FA"/>
          </w:tcPr>
          <w:p>
            <w:pPr>
              <w:spacing w:after="20"/>
            </w:pPr>
            <w:r/>
            <w:r>
              <w:rPr>
                <w:sz w:val="18"/>
              </w:rPr>
              <w:t>Manali Weekend Escape, in 21 days</w:t>
            </w:r>
          </w:p>
        </w:tc>
        <w:tc>
          <w:tcPr>
            <w:tcW w:type="dxa" w:w="2494"/>
            <w:shd w:val="clear" w:color="auto" w:fill="F4F6FA"/>
          </w:tcPr>
          <w:p>
            <w:pPr>
              <w:spacing w:after="20"/>
            </w:pPr>
            <w:r/>
            <w:r>
              <w:rPr>
                <w:sz w:val="18"/>
              </w:rPr>
              <w:t>20</w:t>
            </w:r>
          </w:p>
        </w:tc>
        <w:tc>
          <w:tcPr>
            <w:tcW w:type="dxa" w:w="3402"/>
            <w:shd w:val="clear" w:color="auto" w:fill="F4F6FA"/>
          </w:tcPr>
          <w:p>
            <w:pPr>
              <w:spacing w:after="20"/>
            </w:pPr>
            <w:r/>
            <w:r>
              <w:rPr>
                <w:sz w:val="18"/>
              </w:rPr>
              <w:t>Blocked date</w:t>
            </w:r>
          </w:p>
        </w:tc>
      </w:tr>
    </w:tbl>
    <w:p>
      <w:pPr>
        <w:spacing w:after="40"/>
      </w:pPr>
    </w:p>
    <w:p>
      <w:r>
        <w:t>Demo traveller Priya Gupta owns one upcoming, one completed (unreviewed, so “Rate your trip” can be tried) and one cancelled booking.</w:t>
      </w:r>
    </w:p>
    <w:p>
      <w:pPr>
        <w:pStyle w:val="Heading1"/>
      </w:pPr>
      <w:r>
        <w:t>16. Testing</w:t>
      </w:r>
    </w:p>
    <w:p>
      <w:r>
        <w:t>23 automated API tests (manage.py test api), all passing. They cover:</w:t>
      </w:r>
    </w:p>
    <w:p>
      <w:pPr>
        <w:pStyle w:val="ListBullet"/>
      </w:pPr>
      <w:r>
        <w:t>Login role detection, invalid credentials, role-based access, operators seeing only their own data.</w:t>
      </w:r>
    </w:p>
    <w:p>
      <w:pPr>
        <w:pStyle w:val="ListBullet"/>
      </w:pPr>
      <w:r>
        <w:t>Seat scenarios, overbooking refusal, blocked/sold-out dates, confirm/cancel seat counters, seats not below sold.</w:t>
      </w:r>
    </w:p>
    <w:p>
      <w:pPr>
        <w:pStyle w:val="ListBullet"/>
      </w:pPr>
      <w:r>
        <w:t>Unverified operators' packages can't be approved; admin cancellation refunds the fee.</w:t>
      </w:r>
    </w:p>
    <w:p>
      <w:pPr>
        <w:pStyle w:val="ListBullet"/>
      </w:pPr>
      <w:r>
        <w:t>Photos: 4–8 rule, cover and order, reorder/replace on edit, fake image rejected; facilities de-duplicated.</w:t>
      </w:r>
    </w:p>
    <w:p>
      <w:pPr>
        <w:pStyle w:val="ListBullet"/>
      </w:pPr>
      <w:r>
        <w:t>Public: only approved packages visible; guest booking reaches operator and admin and updates seats; fee and minimum fee; card-number guard; cancellation policy refund; traveller accounts and reviews.</w:t>
      </w:r>
    </w:p>
    <w:p>
      <w:r>
        <w:t>Also verified in the browser: full guest booking (seat cap, price breakdown, dummy payment, e-ticket), the booking appearing for operator and admin with inventory updated, cancellation at 50% refund, traveller login, review reaching the operator, admin review popup and operator package editor.</w:t>
      </w:r>
    </w:p>
    <w:p>
      <w:pPr>
        <w:pStyle w:val="Heading1"/>
      </w:pPr>
      <w:r>
        <w:t>17. Known gaps and next steps</w:t>
      </w:r>
    </w:p>
    <w:tbl>
      <w:tblPr>
        <w:tblStyle w:val="TableGrid"/>
        <w:tblW w:type="auto" w:w="0"/>
        <w:jc w:val="center"/>
        <w:tblLayout w:type="fixed"/>
        <w:tblLook w:firstColumn="1" w:firstRow="1" w:lastColumn="0" w:lastRow="0" w:noHBand="0" w:noVBand="1" w:val="04A0"/>
        <w:tblLayout w:type="fixed"/>
      </w:tblPr>
      <w:tblGrid>
        <w:gridCol w:w="2154"/>
        <w:gridCol w:w="7483"/>
      </w:tblGrid>
      <w:tr>
        <w:trPr>
          <w:tblHeader w:val="true"/>
        </w:trPr>
        <w:tc>
          <w:tcPr>
            <w:tcW w:type="dxa" w:w="2154"/>
            <w:shd w:val="clear" w:color="auto" w:fill="0B2E59"/>
          </w:tcPr>
          <w:p>
            <w:pPr>
              <w:spacing w:after="20"/>
            </w:pPr>
            <w:r/>
            <w:r>
              <w:rPr>
                <w:b/>
                <w:color w:val="FFFFFF"/>
                <w:sz w:val="18"/>
              </w:rPr>
              <w:t>Area</w:t>
            </w:r>
          </w:p>
        </w:tc>
        <w:tc>
          <w:tcPr>
            <w:tcW w:type="dxa" w:w="7483"/>
            <w:shd w:val="clear" w:color="auto" w:fill="0B2E59"/>
          </w:tcPr>
          <w:p>
            <w:pPr>
              <w:spacing w:after="20"/>
            </w:pPr>
            <w:r/>
            <w:r>
              <w:rPr>
                <w:b/>
                <w:color w:val="FFFFFF"/>
                <w:sz w:val="18"/>
              </w:rPr>
              <w:t>Status / next step</w:t>
            </w:r>
          </w:p>
        </w:tc>
      </w:tr>
      <w:tr>
        <w:tc>
          <w:tcPr>
            <w:tcW w:type="dxa" w:w="2154"/>
          </w:tcPr>
          <w:p>
            <w:pPr>
              <w:spacing w:after="20"/>
            </w:pPr>
            <w:r/>
            <w:r>
              <w:rPr>
                <w:sz w:val="18"/>
              </w:rPr>
              <w:t>Payments</w:t>
            </w:r>
          </w:p>
        </w:tc>
        <w:tc>
          <w:tcPr>
            <w:tcW w:type="dxa" w:w="7483"/>
          </w:tcPr>
          <w:p>
            <w:pPr>
              <w:spacing w:after="20"/>
            </w:pPr>
            <w:r/>
            <w:r>
              <w:rPr>
                <w:sz w:val="18"/>
              </w:rPr>
              <w:t>Simulated. Integrate a real gateway (e.g. Razorpay) with verified webhooks, and hold seats for ~10 minutes during payment.</w:t>
            </w:r>
          </w:p>
        </w:tc>
      </w:tr>
      <w:tr>
        <w:tc>
          <w:tcPr>
            <w:tcW w:type="dxa" w:w="2154"/>
            <w:shd w:val="clear" w:color="auto" w:fill="F4F6FA"/>
          </w:tcPr>
          <w:p>
            <w:pPr>
              <w:spacing w:after="20"/>
            </w:pPr>
            <w:r/>
            <w:r>
              <w:rPr>
                <w:sz w:val="18"/>
              </w:rPr>
              <w:t>Notifications</w:t>
            </w:r>
          </w:p>
        </w:tc>
        <w:tc>
          <w:tcPr>
            <w:tcW w:type="dxa" w:w="7483"/>
            <w:shd w:val="clear" w:color="auto" w:fill="F4F6FA"/>
          </w:tcPr>
          <w:p>
            <w:pPr>
              <w:spacing w:after="20"/>
            </w:pPr>
            <w:r/>
            <w:r>
              <w:rPr>
                <w:sz w:val="18"/>
              </w:rPr>
              <w:t>No email/SMS/WhatsApp yet — tickets, reminders, operator alerts.</w:t>
            </w:r>
          </w:p>
        </w:tc>
      </w:tr>
      <w:tr>
        <w:tc>
          <w:tcPr>
            <w:tcW w:type="dxa" w:w="2154"/>
          </w:tcPr>
          <w:p>
            <w:pPr>
              <w:spacing w:after="20"/>
            </w:pPr>
            <w:r/>
            <w:r>
              <w:rPr>
                <w:sz w:val="18"/>
              </w:rPr>
              <w:t>Operator editor</w:t>
            </w:r>
          </w:p>
        </w:tc>
        <w:tc>
          <w:tcPr>
            <w:tcW w:type="dxa" w:w="7483"/>
          </w:tcPr>
          <w:p>
            <w:pPr>
              <w:spacing w:after="20"/>
            </w:pPr>
            <w:r/>
            <w:r>
              <w:rPr>
                <w:sz w:val="18"/>
              </w:rPr>
              <w:t>API supports itinerary and pickup point, but the editor UI doesn't edit them yet.</w:t>
            </w:r>
          </w:p>
        </w:tc>
      </w:tr>
      <w:tr>
        <w:tc>
          <w:tcPr>
            <w:tcW w:type="dxa" w:w="2154"/>
            <w:shd w:val="clear" w:color="auto" w:fill="F4F6FA"/>
          </w:tcPr>
          <w:p>
            <w:pPr>
              <w:spacing w:after="20"/>
            </w:pPr>
            <w:r/>
            <w:r>
              <w:rPr>
                <w:sz w:val="18"/>
              </w:rPr>
              <w:t>Admin package form</w:t>
            </w:r>
          </w:p>
        </w:tc>
        <w:tc>
          <w:tcPr>
            <w:tcW w:type="dxa" w:w="7483"/>
            <w:shd w:val="clear" w:color="auto" w:fill="F4F6FA"/>
          </w:tcPr>
          <w:p>
            <w:pPr>
              <w:spacing w:after="20"/>
            </w:pPr>
            <w:r/>
            <w:r>
              <w:rPr>
                <w:sz w:val="18"/>
              </w:rPr>
              <w:t>Edits basics only (no photos/facilities).</w:t>
            </w:r>
          </w:p>
        </w:tc>
      </w:tr>
      <w:tr>
        <w:tc>
          <w:tcPr>
            <w:tcW w:type="dxa" w:w="2154"/>
          </w:tcPr>
          <w:p>
            <w:pPr>
              <w:spacing w:after="20"/>
            </w:pPr>
            <w:r/>
            <w:r>
              <w:rPr>
                <w:sz w:val="18"/>
              </w:rPr>
              <w:t>Login</w:t>
            </w:r>
          </w:p>
        </w:tc>
        <w:tc>
          <w:tcPr>
            <w:tcW w:type="dxa" w:w="7483"/>
          </w:tcPr>
          <w:p>
            <w:pPr>
              <w:spacing w:after="20"/>
            </w:pPr>
            <w:r/>
            <w:r>
              <w:rPr>
                <w:sz w:val="18"/>
              </w:rPr>
              <w:t>Email + password; add OTP login by mobile for tier-2/3 users.</w:t>
            </w:r>
          </w:p>
        </w:tc>
      </w:tr>
      <w:tr>
        <w:tc>
          <w:tcPr>
            <w:tcW w:type="dxa" w:w="2154"/>
            <w:shd w:val="clear" w:color="auto" w:fill="F4F6FA"/>
          </w:tcPr>
          <w:p>
            <w:pPr>
              <w:spacing w:after="20"/>
            </w:pPr>
            <w:r/>
            <w:r>
              <w:rPr>
                <w:sz w:val="18"/>
              </w:rPr>
              <w:t>Operator onboarding</w:t>
            </w:r>
          </w:p>
        </w:tc>
        <w:tc>
          <w:tcPr>
            <w:tcW w:type="dxa" w:w="7483"/>
            <w:shd w:val="clear" w:color="auto" w:fill="F4F6FA"/>
          </w:tcPr>
          <w:p>
            <w:pPr>
              <w:spacing w:after="20"/>
            </w:pPr>
            <w:r/>
            <w:r>
              <w:rPr>
                <w:sz w:val="18"/>
              </w:rPr>
              <w:t>KYC document upload, bank accounts and payouts (designed, not built).</w:t>
            </w:r>
          </w:p>
        </w:tc>
      </w:tr>
      <w:tr>
        <w:tc>
          <w:tcPr>
            <w:tcW w:type="dxa" w:w="2154"/>
          </w:tcPr>
          <w:p>
            <w:pPr>
              <w:spacing w:after="20"/>
            </w:pPr>
            <w:r/>
            <w:r>
              <w:rPr>
                <w:sz w:val="18"/>
              </w:rPr>
              <w:t>Sessions</w:t>
            </w:r>
          </w:p>
        </w:tc>
        <w:tc>
          <w:tcPr>
            <w:tcW w:type="dxa" w:w="7483"/>
          </w:tcPr>
          <w:p>
            <w:pPr>
              <w:spacing w:after="20"/>
            </w:pPr>
            <w:r/>
            <w:r>
              <w:rPr>
                <w:sz w:val="18"/>
              </w:rPr>
              <w:t>One sign-in per browser across traveller and partner roles.</w:t>
            </w:r>
          </w:p>
        </w:tc>
      </w:tr>
      <w:tr>
        <w:tc>
          <w:tcPr>
            <w:tcW w:type="dxa" w:w="2154"/>
            <w:shd w:val="clear" w:color="auto" w:fill="F4F6FA"/>
          </w:tcPr>
          <w:p>
            <w:pPr>
              <w:spacing w:after="20"/>
            </w:pPr>
            <w:r/>
            <w:r>
              <w:rPr>
                <w:sz w:val="18"/>
              </w:rPr>
              <w:t>Production</w:t>
            </w:r>
          </w:p>
        </w:tc>
        <w:tc>
          <w:tcPr>
            <w:tcW w:type="dxa" w:w="7483"/>
            <w:shd w:val="clear" w:color="auto" w:fill="F4F6FA"/>
          </w:tcPr>
          <w:p>
            <w:pPr>
              <w:spacing w:after="20"/>
            </w:pPr>
            <w:r/>
            <w:r>
              <w:rPr>
                <w:sz w:val="18"/>
              </w:rPr>
              <w:t>DEBUG off, allowed hosts, HTTPS, serve /media from a web server or object storage, schedule complete_trips nightly, database backups.</w:t>
            </w:r>
          </w:p>
        </w:tc>
      </w:tr>
      <w:tr>
        <w:tc>
          <w:tcPr>
            <w:tcW w:type="dxa" w:w="2154"/>
          </w:tcPr>
          <w:p>
            <w:pPr>
              <w:spacing w:after="20"/>
            </w:pPr>
            <w:r/>
            <w:r>
              <w:rPr>
                <w:sz w:val="18"/>
              </w:rPr>
              <w:t>Brand/legal</w:t>
            </w:r>
          </w:p>
        </w:tc>
        <w:tc>
          <w:tcPr>
            <w:tcW w:type="dxa" w:w="7483"/>
          </w:tcPr>
          <w:p>
            <w:pPr>
              <w:spacing w:after="20"/>
            </w:pPr>
            <w:r/>
            <w:r>
              <w:rPr>
                <w:sz w:val="18"/>
              </w:rPr>
              <w:t>Trademark search (IP India), register domains and social handles.</w:t>
            </w:r>
          </w:p>
        </w:tc>
      </w:tr>
    </w:tbl>
    <w:p>
      <w:pPr>
        <w:spacing w:after="40"/>
      </w:pPr>
    </w:p>
    <w:p>
      <w:pPr>
        <w:pStyle w:val="Heading1"/>
      </w:pPr>
      <w:r>
        <w:t>18. Gotchas for developers</w:t>
      </w:r>
    </w:p>
    <w:p>
      <w:pPr>
        <w:pStyle w:val="ListBullet"/>
      </w:pPr>
      <w:r>
        <w:t>seed_demo --reset deletes all uploaded photos in media\packages. Tests use a temporary media folder.</w:t>
      </w:r>
    </w:p>
    <w:p>
      <w:pPr>
        <w:pStyle w:val="ListBullet"/>
      </w:pPr>
      <w:r>
        <w:t>Convert timestamps with localtime(x).date() or timezone.localdate() — UTC dates caused an off-by-one-day bug after midnight IST.</w:t>
      </w:r>
    </w:p>
    <w:p>
      <w:pPr>
        <w:pStyle w:val="ListBullet"/>
      </w:pPr>
      <w:r>
        <w:t>Querysets with annotate() ignore the model's default ordering — add .order_by() explicitly.</w:t>
      </w:r>
    </w:p>
    <w:p>
      <w:pPr>
        <w:pStyle w:val="ListBullet"/>
      </w:pPr>
      <w:r>
        <w:t>All seat changes must go through bookings/services.py (row lock + checks); never update seat counters directly.</w:t>
      </w:r>
    </w:p>
    <w:p>
      <w:pPr>
        <w:pStyle w:val="ListBullet"/>
      </w:pPr>
      <w:r>
        <w:t>Rate limits are per minute; tests clear the cache in setUp.</w:t>
      </w:r>
    </w:p>
    <w:p>
      <w:pPr>
        <w:pStyle w:val="ListBullet"/>
      </w:pPr>
      <w:r>
        <w:t>Node and psql may not be on PATH in scripts: C:\Program Files\nodejs and C:\Program Files\PostgreSQL\18\bin.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D"/>
        <w:sz w:val="17"/>
      </w:rPr>
      <w:t xml:space="preserve">PakkaTrip project documentation  ·  Page </w:t>
    </w:r>
    <w:r>
      <w:rPr>
        <w:color w:val="5F6B7D"/>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cs="Calibri"/>
      <w:b/>
      <w:bCs/>
      <w:color w:val="0B2E5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cs="Calibri"/>
      <w:b/>
      <w:bCs/>
      <w:color w:val="0B2E5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cs="Calibri"/>
      <w:b/>
      <w:bCs/>
      <w:color w:val="0B2E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