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Ghoroya Bengali Kitchen</w:t>
        <w:br/>
      </w:r>
      <w:r>
        <w:rPr>
          <w:b/>
          <w:sz w:val="28"/>
        </w:rPr>
        <w:t>Branches with Address Mock Dataset</w:t>
        <w:br/>
      </w:r>
      <w:r>
        <w:rPr>
          <w:i/>
          <w:sz w:val="16"/>
        </w:rPr>
        <w:t>Fictional mock dataset for project use | New York, NY | Generated June 2026</w:t>
      </w:r>
    </w:p>
    <w:p>
      <w:r>
        <w:t>Note: All names, addresses, transactions, reviews, schedules, and operational records in this document are fictional mock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Branch ID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Branch Name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Mock Address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Phone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Services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Manager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Capacity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BR-001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Ghoroya Jackson Heights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Main Branch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37-12 74th Street, Jackson Heights, NY 11372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(718) 555-0142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Dine-in, takeout, delivery, catering pickup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Rina Das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86 seats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BR-002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Ghoroya Astoria Express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Express Branch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30-18 Steinway Street, Astoria, NY 11103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(718) 555-0198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Planned: Sep 2026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Takeout, delivery, limited seating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22 seats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BR-003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Ghoroya Brooklyn Pop-Up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Seasonal Pop-Up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445 Atlantic Avenue, Brooklyn, NY 11217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(718) 555-0176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Seasonal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Weekend buffet pop-up and events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Moumita Roy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48 seats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BR-004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Ghoroya Midtown Lunch Counter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Corporate Lunch Counter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152 West 36th Street, New York, NY 10018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(212) 555-0135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Under Review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Lunch bowls, catering drop-off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TBD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18 seats</w:t>
            </w:r>
          </w:p>
        </w:tc>
      </w:tr>
    </w:tbl>
    <w:p>
      <w:pPr>
        <w:pStyle w:val="Heading2"/>
      </w:pPr>
      <w:r>
        <w:t>Branch Operating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shd w:fill="D9EAD3"/>
            <w:vAlign w:val="center"/>
          </w:tcPr>
          <w:p>
            <w:r>
              <w:rPr>
                <w:b/>
                <w:sz w:val="16"/>
              </w:rPr>
              <w:t>Branch ID</w:t>
            </w:r>
          </w:p>
        </w:tc>
        <w:tc>
          <w:tcPr>
            <w:tcW w:type="dxa" w:w="1776"/>
            <w:shd w:fill="D9EAD3"/>
            <w:vAlign w:val="center"/>
          </w:tcPr>
          <w:p>
            <w:r>
              <w:rPr>
                <w:b/>
                <w:sz w:val="16"/>
              </w:rPr>
              <w:t>Delivery Radius</w:t>
            </w:r>
          </w:p>
        </w:tc>
        <w:tc>
          <w:tcPr>
            <w:tcW w:type="dxa" w:w="1776"/>
            <w:shd w:fill="D9EAD3"/>
            <w:vAlign w:val="center"/>
          </w:tcPr>
          <w:p>
            <w:r>
              <w:rPr>
                <w:b/>
                <w:sz w:val="16"/>
              </w:rPr>
              <w:t>Target Customers</w:t>
            </w:r>
          </w:p>
        </w:tc>
        <w:tc>
          <w:tcPr>
            <w:tcW w:type="dxa" w:w="1776"/>
            <w:shd w:fill="D9EAD3"/>
            <w:vAlign w:val="center"/>
          </w:tcPr>
          <w:p>
            <w:r>
              <w:rPr>
                <w:b/>
                <w:sz w:val="16"/>
              </w:rPr>
              <w:t>Mock Monthly Rent</w:t>
            </w:r>
          </w:p>
        </w:tc>
        <w:tc>
          <w:tcPr>
            <w:tcW w:type="dxa" w:w="1776"/>
            <w:shd w:fill="D9EAD3"/>
            <w:vAlign w:val="center"/>
          </w:tcPr>
          <w:p>
            <w:r>
              <w:rPr>
                <w:b/>
                <w:sz w:val="16"/>
              </w:rPr>
              <w:t>Top Risk</w:t>
            </w:r>
          </w:p>
        </w:tc>
        <w:tc>
          <w:tcPr>
            <w:tcW w:type="dxa" w:w="1776"/>
            <w:shd w:fill="D9EAD3"/>
            <w:vAlign w:val="center"/>
          </w:tcPr>
          <w:p>
            <w:r>
              <w:rPr>
                <w:b/>
                <w:sz w:val="16"/>
              </w:rPr>
              <w:t>Launch Priority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5"/>
              </w:rPr>
              <w:t>BR-001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3.5 miles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Families, Bengali community, NY foodies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$8,900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Weekend congestion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Active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5"/>
              </w:rPr>
              <w:t>BR-002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2.0 miles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Young professionals, late-night takeout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$6,400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Kitchen capacity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5"/>
              </w:rPr>
              <w:t>BR-003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Event-based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Brooklyn food explorers, cultural groups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$4,200 seasonal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Demand variability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5"/>
              </w:rPr>
              <w:t>BR-004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1.0 mile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Office lunch crowd, catering clients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$11,500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High rent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5"/>
              </w:rPr>
              <w:t>Evaluate</w:t>
            </w:r>
          </w:p>
        </w:tc>
      </w:tr>
    </w:tbl>
    <w:p>
      <w:pPr>
        <w:pStyle w:val="Heading2"/>
      </w:pPr>
      <w:r>
        <w:t>Branch Contact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fill="D9EAD3"/>
            <w:vAlign w:val="center"/>
          </w:tcPr>
          <w:p>
            <w:r>
              <w:rPr>
                <w:b/>
                <w:sz w:val="16"/>
              </w:rPr>
              <w:t>Function</w:t>
            </w:r>
          </w:p>
        </w:tc>
        <w:tc>
          <w:tcPr>
            <w:tcW w:type="dxa" w:w="2664"/>
            <w:shd w:fill="D9EAD3"/>
            <w:vAlign w:val="center"/>
          </w:tcPr>
          <w:p>
            <w:r>
              <w:rPr>
                <w:b/>
                <w:sz w:val="16"/>
              </w:rPr>
              <w:t>Primary Branch</w:t>
            </w:r>
          </w:p>
        </w:tc>
        <w:tc>
          <w:tcPr>
            <w:tcW w:type="dxa" w:w="2664"/>
            <w:shd w:fill="D9EAD3"/>
            <w:vAlign w:val="center"/>
          </w:tcPr>
          <w:p>
            <w:r>
              <w:rPr>
                <w:b/>
                <w:sz w:val="16"/>
              </w:rPr>
              <w:t>Contact</w:t>
            </w:r>
          </w:p>
        </w:tc>
        <w:tc>
          <w:tcPr>
            <w:tcW w:type="dxa" w:w="2664"/>
            <w:shd w:fill="D9EAD3"/>
            <w:vAlign w:val="center"/>
          </w:tcPr>
          <w:p>
            <w:r>
              <w:rPr>
                <w:b/>
                <w:sz w:val="16"/>
              </w:rPr>
              <w:t>Escalation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5"/>
              </w:rPr>
              <w:t>General management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BR-001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Rina Das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Owner review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5"/>
              </w:rPr>
              <w:t>Food quality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BR-001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Sajib Ahmed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Supplier audit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5"/>
              </w:rPr>
              <w:t>Catering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BR-001 / BR-003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Miguel Rivera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Rina Das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5"/>
              </w:rPr>
              <w:t>Future expansion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BR-002 / BR-004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Operations team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Owner approval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Branches and Addresses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