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Promotions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rPr>
          <w:tblHeader w:val="true"/>
        </w:trPr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Promo ID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Objective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Schedule/Offer Detail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Discount/Offer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Start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End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Mock Redemptions</w:t>
            </w:r>
          </w:p>
        </w:tc>
        <w:tc>
          <w:tcPr>
            <w:tcW w:type="dxa" w:w="1066"/>
            <w:shd w:fill="D9EAD3"/>
            <w:vAlign w:val="center"/>
          </w:tcPr>
          <w:p>
            <w:r>
              <w:rPr>
                <w:b/>
                <w:sz w:val="16"/>
              </w:rPr>
              <w:t>Mock Revenue</w:t>
            </w:r>
          </w:p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Lunch Thali Tuesday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Weekday lunch traffic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Tue 11 AM-3 PM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$13.95 thali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Instagram, Google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117 redemptions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$1,631.15</w:t>
            </w:r>
          </w:p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PROMO-102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Father’s Day Bengali Feast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Reservation growth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Family set menu $36/person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2026-06-16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Facebook, Email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42 covers reserved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$1,512.00</w:t>
            </w:r>
          </w:p>
        </w:tc>
        <w:tc>
          <w:tcPr>
            <w:tcW w:type="dxa" w:w="1066"/>
          </w:tcPr>
          <w:p/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PROMO-103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Dessert Duo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Increase dessert attach rate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Buy 2 desserts, save $2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POS, receipts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86 redemptions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$721.20</w:t>
            </w:r>
          </w:p>
        </w:tc>
        <w:tc>
          <w:tcPr>
            <w:tcW w:type="dxa" w:w="1066"/>
          </w:tcPr>
          <w:p/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PROMO-104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First Delivery Welcome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Delivery acquisition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10% off first app order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2026-07-15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DoorDash, Uber Eats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64 redemptions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$1,884.60</w:t>
            </w:r>
          </w:p>
        </w:tc>
        <w:tc>
          <w:tcPr>
            <w:tcW w:type="dxa" w:w="1066"/>
          </w:tcPr>
          <w:p/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PROMO-105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Poila Boishakh Preview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Cultural event awareness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Free aam panna with special platter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2026-04-01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2026-04-14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Instagram, flyers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138 redemptions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$3,421.80</w:t>
            </w:r>
          </w:p>
        </w:tc>
        <w:tc>
          <w:tcPr>
            <w:tcW w:type="dxa" w:w="1066"/>
          </w:tcPr>
          <w:p/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Student Night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Local student loyalty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15% off with student ID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2026-06-06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2026-08-31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TikTok, campus boards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29 redemptions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$612.45</w:t>
            </w:r>
          </w:p>
        </w:tc>
        <w:tc>
          <w:tcPr>
            <w:tcW w:type="dxa" w:w="1066"/>
          </w:tcPr>
          <w:p/>
        </w:tc>
      </w:tr>
      <w:tr>
        <w:tc>
          <w:tcPr>
            <w:tcW w:type="dxa" w:w="1066"/>
            <w:vAlign w:val="top"/>
          </w:tcPr>
          <w:p>
            <w:r>
              <w:rPr>
                <w:sz w:val="15"/>
              </w:rPr>
              <w:t>PROMO-107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Buffet Referral Card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Word-of-mouth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Bring a friend, both get $5 off buffet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2026-06-08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2026-07-08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Table cards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31 pairs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5"/>
              </w:rPr>
              <w:t>$1,488.90</w:t>
            </w:r>
          </w:p>
        </w:tc>
        <w:tc>
          <w:tcPr>
            <w:tcW w:type="dxa" w:w="1066"/>
          </w:tcPr>
          <w:p/>
        </w:tc>
      </w:tr>
    </w:tbl>
    <w:p>
      <w:pPr>
        <w:pStyle w:val="Heading2"/>
      </w:pPr>
      <w:r>
        <w:t>Promotion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 ID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PR-01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One promotion per check unless manager approves.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Dessert Duo cannot stack with loyalty reward.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PR-02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Discounts apply before tax and tip.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POS discount line item required.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PR-03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Catering promotions require 50% deposit.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Catering order over $300.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PR-04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Expired promotions cannot be honored without manager code.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Manager comp reason captured.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Promotions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