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EC5D" w14:textId="77777777" w:rsidR="00425C8D" w:rsidRDefault="00000000" w:rsidP="00836F34">
      <w:pPr>
        <w:spacing w:before="1300" w:after="90"/>
      </w:pPr>
      <w:r>
        <w:rPr>
          <w:b/>
          <w:bCs/>
          <w:color w:val="1F3864"/>
          <w:sz w:val="46"/>
          <w:szCs w:val="46"/>
          <w:rtl/>
        </w:rPr>
        <w:t>מדריך עומק - שיטת 5 הכוכבים</w:t>
      </w:r>
    </w:p>
    <w:p w14:paraId="6B3A8E3D" w14:textId="77777777" w:rsidR="00425C8D" w:rsidRDefault="00000000" w:rsidP="00836F34">
      <w:pPr>
        <w:spacing w:after="60"/>
      </w:pPr>
      <w:r>
        <w:rPr>
          <w:color w:val="2E75B6"/>
          <w:sz w:val="26"/>
          <w:szCs w:val="26"/>
          <w:rtl/>
        </w:rPr>
        <w:t>המתודולוגיה, הלוגיקה, והמתמטיקה - מהיסוד, עם דוגמאות מספריות</w:t>
      </w:r>
    </w:p>
    <w:p w14:paraId="406FADED" w14:textId="77777777" w:rsidR="00425C8D" w:rsidRDefault="00000000" w:rsidP="00836F34">
      <w:pPr>
        <w:spacing w:after="40"/>
      </w:pPr>
      <w:r>
        <w:rPr>
          <w:i/>
          <w:iCs/>
          <w:color w:val="595959"/>
          <w:sz w:val="21"/>
          <w:szCs w:val="21"/>
          <w:rtl/>
        </w:rPr>
        <w:t>כדי להבין לעומק, ולדעת איך לשפר</w:t>
      </w:r>
    </w:p>
    <w:p w14:paraId="17702901" w14:textId="77777777" w:rsidR="00425C8D" w:rsidRDefault="00000000" w:rsidP="00836F34">
      <w:pPr>
        <w:spacing w:before="200"/>
      </w:pPr>
      <w:r>
        <w:rPr>
          <w:color w:val="595959"/>
          <w:sz w:val="20"/>
          <w:szCs w:val="20"/>
          <w:rtl/>
        </w:rPr>
        <w:t>אבי חזן  |  14.6.2026</w:t>
      </w:r>
    </w:p>
    <w:p w14:paraId="44E1BEEA" w14:textId="77777777" w:rsidR="00425C8D" w:rsidRDefault="00000000" w:rsidP="00836F34">
      <w:r>
        <w:br w:type="page"/>
      </w:r>
    </w:p>
    <w:p w14:paraId="2365EFA6" w14:textId="77777777" w:rsidR="00425C8D" w:rsidRDefault="00000000" w:rsidP="00836F34">
      <w:pPr>
        <w:pStyle w:val="1"/>
        <w:bidi/>
      </w:pPr>
      <w:bookmarkStart w:id="0" w:name="_Toc232362550"/>
      <w:r>
        <w:rPr>
          <w:rtl/>
        </w:rPr>
        <w:lastRenderedPageBreak/>
        <w:t>תוכן עניינים</w:t>
      </w:r>
      <w:bookmarkEnd w:id="0"/>
    </w:p>
    <w:sdt>
      <w:sdtPr>
        <w:alias w:val="TOC"/>
        <w:id w:val="878908654"/>
      </w:sdtPr>
      <w:sdtEndPr>
        <w:rPr>
          <w:rtl/>
        </w:rPr>
      </w:sdtEndPr>
      <w:sdtContent>
        <w:p w14:paraId="18A78893" w14:textId="77777777" w:rsidR="00836F34" w:rsidRDefault="00000000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362550" w:history="1">
            <w:r w:rsidR="00836F34" w:rsidRPr="00E8781E">
              <w:rPr>
                <w:rStyle w:val="Hyperlink"/>
                <w:noProof/>
                <w:rtl/>
              </w:rPr>
              <w:t>תוכן עניינים</w:t>
            </w:r>
            <w:r w:rsidR="00836F34">
              <w:rPr>
                <w:noProof/>
              </w:rPr>
              <w:tab/>
            </w:r>
            <w:r w:rsidR="00836F34">
              <w:rPr>
                <w:rStyle w:val="Hyperlink"/>
                <w:noProof/>
                <w:rtl/>
              </w:rPr>
              <w:fldChar w:fldCharType="begin"/>
            </w:r>
            <w:r w:rsidR="00836F34">
              <w:rPr>
                <w:noProof/>
              </w:rPr>
              <w:instrText xml:space="preserve"> PAGEREF _Toc232362550 \h </w:instrText>
            </w:r>
            <w:r w:rsidR="00836F34">
              <w:rPr>
                <w:rStyle w:val="Hyperlink"/>
                <w:noProof/>
                <w:rtl/>
              </w:rPr>
            </w:r>
            <w:r w:rsidR="00836F34">
              <w:rPr>
                <w:rStyle w:val="Hyperlink"/>
                <w:noProof/>
                <w:rtl/>
              </w:rPr>
              <w:fldChar w:fldCharType="separate"/>
            </w:r>
            <w:r w:rsidR="00836F34">
              <w:rPr>
                <w:noProof/>
              </w:rPr>
              <w:t>2</w:t>
            </w:r>
            <w:r w:rsidR="00836F3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2F3E00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51" w:history="1">
            <w:r w:rsidRPr="00E8781E">
              <w:rPr>
                <w:rStyle w:val="Hyperlink"/>
                <w:noProof/>
                <w:rtl/>
              </w:rPr>
              <w:t>0. איך לקרוא את המדריך הזה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6A7499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52" w:history="1">
            <w:r w:rsidRPr="00E8781E">
              <w:rPr>
                <w:rStyle w:val="Hyperlink"/>
                <w:noProof/>
                <w:rtl/>
              </w:rPr>
              <w:t>1. התמונה הגדולה - מה השיטה מנסה לתפוס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07C8F5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53" w:history="1">
            <w:r w:rsidRPr="00E8781E">
              <w:rPr>
                <w:rStyle w:val="Hyperlink"/>
                <w:noProof/>
                <w:rtl/>
              </w:rPr>
              <w:t>2. חמשת הקריטריונים - לעומק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B51B65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54" w:history="1">
            <w:r w:rsidRPr="00E8781E">
              <w:rPr>
                <w:rStyle w:val="Hyperlink"/>
                <w:noProof/>
                <w:rtl/>
              </w:rPr>
              <w:t>K1 - מגמה ראשית: מחיר מעל ממוצע נע 200 יום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FE8DAF7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55" w:history="1">
            <w:r w:rsidRPr="00E8781E">
              <w:rPr>
                <w:rStyle w:val="Hyperlink"/>
                <w:noProof/>
                <w:rtl/>
              </w:rPr>
              <w:t>K2 - בסיס איחוד צר: תנודתיות מתחת ל-12% ב-30 יום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252513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56" w:history="1">
            <w:r w:rsidRPr="00E8781E">
              <w:rPr>
                <w:rStyle w:val="Hyperlink"/>
                <w:noProof/>
                <w:rtl/>
              </w:rPr>
              <w:t>K3 - קרבה לשיא: לפחות 97% מהשיא של 30 יום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0C2098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57" w:history="1">
            <w:r w:rsidRPr="00E8781E">
              <w:rPr>
                <w:rStyle w:val="Hyperlink"/>
                <w:noProof/>
                <w:rtl/>
              </w:rPr>
              <w:t>K4 - נפח חריג: פי 1.5 לפחות מהממוצע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34B4720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58" w:history="1">
            <w:r w:rsidRPr="00E8781E">
              <w:rPr>
                <w:rStyle w:val="Hyperlink"/>
                <w:noProof/>
                <w:rtl/>
              </w:rPr>
              <w:t>K5 - יחס סיכון-תגמול: לפחות 2.5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9F483A6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59" w:history="1">
            <w:r w:rsidRPr="00E8781E">
              <w:rPr>
                <w:rStyle w:val="Hyperlink"/>
                <w:noProof/>
                <w:rtl/>
              </w:rPr>
              <w:t>3. לוגיקת הכניסה והיציאה - המתמטיקה המלאה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46B35DF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60" w:history="1">
            <w:r w:rsidRPr="00E8781E">
              <w:rPr>
                <w:rStyle w:val="Hyperlink"/>
                <w:noProof/>
                <w:rtl/>
              </w:rPr>
              <w:t>שלב 1 - כמה כסף מסכנים? (חוק ה-1%)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FFE7930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61" w:history="1">
            <w:r w:rsidRPr="00E8781E">
              <w:rPr>
                <w:rStyle w:val="Hyperlink"/>
                <w:noProof/>
                <w:rtl/>
              </w:rPr>
              <w:t>שלב 2 - שלוש דרכים שהעסקה נסגרת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07C03BA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62" w:history="1">
            <w:r w:rsidRPr="00E8781E">
              <w:rPr>
                <w:rStyle w:val="Hyperlink"/>
                <w:noProof/>
                <w:rtl/>
              </w:rPr>
              <w:t>4. שכבות ההגנה - מתי המערכת לא קונה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0A7AF84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63" w:history="1">
            <w:r w:rsidRPr="00E8781E">
              <w:rPr>
                <w:rStyle w:val="Hyperlink"/>
                <w:noProof/>
                <w:rtl/>
              </w:rPr>
              <w:t>רמזור ה-VIX (מדד הפחד)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C053697" w14:textId="77777777" w:rsidR="00836F34" w:rsidRDefault="00836F34" w:rsidP="00836F34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362564" w:history="1">
            <w:r w:rsidRPr="00E8781E">
              <w:rPr>
                <w:rStyle w:val="Hyperlink"/>
                <w:noProof/>
                <w:rtl/>
              </w:rPr>
              <w:t>חוקי ברזל ומגנים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F0C1E50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65" w:history="1">
            <w:r w:rsidRPr="00E8781E">
              <w:rPr>
                <w:rStyle w:val="Hyperlink"/>
                <w:noProof/>
                <w:rtl/>
              </w:rPr>
              <w:t>5. ה-Pipeline - איך השיטה רצה בפועל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EF3CCA4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66" w:history="1">
            <w:r w:rsidRPr="00E8781E">
              <w:rPr>
                <w:rStyle w:val="Hyperlink"/>
                <w:noProof/>
                <w:rtl/>
              </w:rPr>
              <w:t>6. איך יודעים אם השיטה עובדת - הולידציה בשפה ברורה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FE6082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67" w:history="1">
            <w:r w:rsidRPr="00E8781E">
              <w:rPr>
                <w:rStyle w:val="Hyperlink"/>
                <w:noProof/>
                <w:rtl/>
              </w:rPr>
              <w:t>7. הידיות לשיפור - מה כל פרמטר עושה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EC92627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68" w:history="1">
            <w:r w:rsidRPr="00E8781E">
              <w:rPr>
                <w:rStyle w:val="Hyperlink"/>
                <w:noProof/>
                <w:rtl/>
              </w:rPr>
              <w:t>8. נקודות התורפה - איפה ולמה השיטה נכשלת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C99896" w14:textId="77777777" w:rsidR="00836F34" w:rsidRDefault="00836F34" w:rsidP="00836F34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362569" w:history="1">
            <w:r w:rsidRPr="00E8781E">
              <w:rPr>
                <w:rStyle w:val="Hyperlink"/>
                <w:noProof/>
                <w:rtl/>
              </w:rPr>
              <w:t>9. סיכום - איך לחשוב על שיפור נכון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_Toc232362569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EF740F" w14:textId="77777777" w:rsidR="00425C8D" w:rsidRDefault="00000000" w:rsidP="00836F34">
          <w:r>
            <w:fldChar w:fldCharType="end"/>
          </w:r>
        </w:p>
      </w:sdtContent>
    </w:sdt>
    <w:p w14:paraId="2A441474" w14:textId="77777777" w:rsidR="00425C8D" w:rsidRDefault="00000000" w:rsidP="00836F34">
      <w:r>
        <w:br w:type="page"/>
      </w:r>
    </w:p>
    <w:p w14:paraId="10D1780A" w14:textId="77777777" w:rsidR="00425C8D" w:rsidRDefault="00000000" w:rsidP="00836F34">
      <w:pPr>
        <w:pStyle w:val="1"/>
        <w:bidi/>
      </w:pPr>
      <w:bookmarkStart w:id="1" w:name="_Toc232362551"/>
      <w:r>
        <w:rPr>
          <w:rtl/>
        </w:rPr>
        <w:lastRenderedPageBreak/>
        <w:t>0. איך לקרוא את המדריך הזה</w:t>
      </w:r>
      <w:bookmarkEnd w:id="1"/>
    </w:p>
    <w:p w14:paraId="4EF6DF90" w14:textId="77777777" w:rsidR="00425C8D" w:rsidRDefault="00000000" w:rsidP="00836F34">
      <w:pPr>
        <w:spacing w:after="130" w:line="312" w:lineRule="auto"/>
      </w:pPr>
      <w:r>
        <w:rPr>
          <w:rtl/>
        </w:rPr>
        <w:t>המסמך הזה לא מתאר ״מה בנינו״ - הוא מסביר ״למה זה עובד ככה, ואיך״. לכל כלל יש שלושה חלקים קבועים: (א) מה הוא בודק במדויק, (ב) ההיגיון השוקי מאחוריו - איזו התנהגות של השוק הוא מנסה לתפוס, (ג) דוגמה מספרית. בסוף יש פרק נפרד על ״הידיות לשיפור״ - כל פרמטר, מה הוא עושה, ומה קורה אם משנים אותו. המטרה: שתבין את השיטה מספיק טוב כדי לשפר אותה בעצמך, מבלי ליפול למלכודות.</w:t>
      </w:r>
    </w:p>
    <w:p w14:paraId="6FEB7F89" w14:textId="77777777" w:rsidR="00425C8D" w:rsidRDefault="00000000" w:rsidP="00836F34">
      <w:pPr>
        <w:pStyle w:val="1"/>
        <w:bidi/>
      </w:pPr>
      <w:bookmarkStart w:id="2" w:name="_Toc232362552"/>
      <w:r>
        <w:rPr>
          <w:rtl/>
        </w:rPr>
        <w:t>1. התמונה הגדולה - מה השיטה מנסה לתפוס</w:t>
      </w:r>
      <w:bookmarkEnd w:id="2"/>
    </w:p>
    <w:p w14:paraId="38889E03" w14:textId="77777777" w:rsidR="00425C8D" w:rsidRDefault="00000000" w:rsidP="00836F34">
      <w:pPr>
        <w:spacing w:after="130" w:line="312" w:lineRule="auto"/>
      </w:pPr>
      <w:r>
        <w:rPr>
          <w:rtl/>
        </w:rPr>
        <w:t>שיטת 5 הכוכבים היא שיטת ״ציד פריצות מומנטום״ (Momentum Breakout). הרעיון המרכזי במשפט אחד: לזהות מניה חזקה שנחה תקופה קצרה בטווח צר, ולקנות אותה בדיוק ברגע שהיא ״פורצת״ מעלה עם נפח מסחר גבוה - ולרכוב על התנועה שמגיעה אחרי.</w:t>
      </w:r>
    </w:p>
    <w:p w14:paraId="6C229AA6" w14:textId="77777777" w:rsidR="00425C8D" w:rsidRDefault="00000000" w:rsidP="00836F34">
      <w:pPr>
        <w:spacing w:after="130" w:line="312" w:lineRule="auto"/>
      </w:pPr>
      <w:r>
        <w:rPr>
          <w:rtl/>
        </w:rPr>
        <w:t>מאחורי זה עומדים שלושה כוחות שתועדו במחקר אקדמי, והשיטה מנסה ליישר את שלושתם יחד:</w:t>
      </w:r>
    </w:p>
    <w:p w14:paraId="0693D00A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מומנטום: מניות שעלו נוטות להמשיך לעלות בטווח של חודשים. ״מנצחים ממשיכים לנצח״ (Jegadeesh &amp; Titman, 1993).</w:t>
      </w:r>
    </w:p>
    <w:p w14:paraId="6FA0BB50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התכווצות תנודתיות: לפני תנועה גדולה, המחיר נוטה להירגע לטווח צר - ״רגיעה לפני הסערה״. בסיס צר מסמן שהמוכרים התייבשו.</w:t>
      </w:r>
    </w:p>
    <w:p w14:paraId="043EE84C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אישור נפח: כשהפריצה מלווה בנפח מסחר חריג, זה רמז שכסף גדול (מוסדי) נכנס - מה שמגדיל את הסיכוי שהתנועה תימשך (Gervais et al., 2001).</w:t>
      </w:r>
    </w:p>
    <w:p w14:paraId="7C626560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המהות: </w:t>
      </w:r>
      <w:r>
        <w:rPr>
          <w:rtl/>
        </w:rPr>
        <w:t>כל אחד מ-5 הקריטריונים הוא ״תנאי סף״ שמודד אחד מהכוחות האלה או מנהל את הסיכון. רק כששלושת הכוחות מתיישרים יחד - השיטה נותנת אות. זו הסיבה שרוב המניות נפסלות: השיטה מחפשת רגע נדיר של התכנסות.</w:t>
      </w:r>
    </w:p>
    <w:p w14:paraId="65D815CC" w14:textId="77777777" w:rsidR="00425C8D" w:rsidRDefault="00000000" w:rsidP="00836F34">
      <w:pPr>
        <w:pStyle w:val="1"/>
        <w:bidi/>
      </w:pPr>
      <w:bookmarkStart w:id="3" w:name="_Toc232362553"/>
      <w:r>
        <w:rPr>
          <w:rtl/>
        </w:rPr>
        <w:t>2. חמשת הקריטריונים - לעומק</w:t>
      </w:r>
      <w:bookmarkEnd w:id="3"/>
    </w:p>
    <w:p w14:paraId="2DC9321D" w14:textId="77777777" w:rsidR="00425C8D" w:rsidRDefault="00000000" w:rsidP="00836F34">
      <w:pPr>
        <w:pStyle w:val="2"/>
        <w:bidi/>
      </w:pPr>
      <w:bookmarkStart w:id="4" w:name="_Toc232362554"/>
      <w:r>
        <w:rPr>
          <w:rtl/>
        </w:rPr>
        <w:t>K1 - מגמה ראשית: מחיר מעל ממוצע נע 200 יום</w:t>
      </w:r>
      <w:bookmarkEnd w:id="4"/>
    </w:p>
    <w:p w14:paraId="1A9457CE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מה בודקים: </w:t>
      </w:r>
      <w:r>
        <w:rPr>
          <w:rtl/>
        </w:rPr>
        <w:t>האם מחיר הסגירה גבוה מהממוצע הנע הפשוט של 200 ימי המסחר האחרונים (MA200).</w:t>
      </w:r>
    </w:p>
    <w:p w14:paraId="47F94870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ההיגיון: </w:t>
      </w:r>
      <w:r>
        <w:rPr>
          <w:rtl/>
        </w:rPr>
        <w:t>הממוצע ל-200 יום הוא ״קו הגבול״ בין מגמה עולה ליורדת. מעליו - הקונים בשליטה. השיטה לעולם לא קונה מניה במגמת ירידה, כי מומנטום עובד רק בכיוון המגמה. זה המסנן הראשון שזורק כחצי מהשוק.</w:t>
      </w:r>
    </w:p>
    <w:p w14:paraId="415CB8EB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מקור: </w:t>
      </w:r>
      <w:r>
        <w:rPr>
          <w:rtl/>
        </w:rPr>
        <w:t>אפקט המומנטום (Jegadeesh &amp; Titman, 1993).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5C8D" w14:paraId="556E08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EED1C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sz w:val="21"/>
                <w:szCs w:val="21"/>
                <w:rtl/>
              </w:rPr>
              <w:t>דוגמה: מניה במחיר $52, ה-MA200 שלה $47.</w:t>
            </w:r>
          </w:p>
          <w:p w14:paraId="2C4B0791" w14:textId="77777777" w:rsidR="00425C8D" w:rsidRDefault="00000000" w:rsidP="00836F34">
            <w:pPr>
              <w:spacing w:line="300" w:lineRule="auto"/>
            </w:pPr>
            <w:r>
              <w:rPr>
                <w:sz w:val="21"/>
                <w:szCs w:val="21"/>
                <w:rtl/>
              </w:rPr>
              <w:t>52 &gt; 47 → K1 עובר. (אילו המחיר היה $45, המניה הייתה נפסלת מיד.)</w:t>
            </w:r>
          </w:p>
        </w:tc>
      </w:tr>
    </w:tbl>
    <w:p w14:paraId="794C4432" w14:textId="77777777" w:rsidR="00425C8D" w:rsidRDefault="00000000" w:rsidP="00836F34">
      <w:pPr>
        <w:pStyle w:val="2"/>
        <w:bidi/>
      </w:pPr>
      <w:bookmarkStart w:id="5" w:name="_Toc232362555"/>
      <w:r>
        <w:rPr>
          <w:rtl/>
        </w:rPr>
        <w:t>K2 - בסיס איחוד צר: תנודתיות מתחת ל-12% ב-30 יום</w:t>
      </w:r>
      <w:bookmarkEnd w:id="5"/>
    </w:p>
    <w:p w14:paraId="7DE12CF8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מה בודקים: </w:t>
      </w:r>
      <w:r>
        <w:rPr>
          <w:rtl/>
        </w:rPr>
        <w:t>(שיא 30 יום פחות שפל 30 יום), חלקי שפל 30 יום - קטן מ-12%.</w:t>
      </w:r>
    </w:p>
    <w:p w14:paraId="42871B35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ההיגיון: </w:t>
      </w:r>
      <w:r>
        <w:rPr>
          <w:rtl/>
        </w:rPr>
        <w:t>טווח צר אומר שהמחיר ״נח״ - אין מלחמה בין קונים למוכרים. זה מצב של אגירת אנרגיה לפני תנועה. בסיס רחב (תנודתי) פירושו חוסר החלטיות; בסיס צר פירושו שהמוכרים התייבשו והמניה מוכנה לפרוץ (רעיון מרכזי אצל מינרוויני - VCP).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5C8D" w14:paraId="0EE2F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B967F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sz w:val="21"/>
                <w:szCs w:val="21"/>
                <w:rtl/>
              </w:rPr>
              <w:t>דוגמה: שיא 30 יום $54, שפל 30 יום $50.</w:t>
            </w:r>
          </w:p>
          <w:p w14:paraId="2739629A" w14:textId="77777777" w:rsidR="00425C8D" w:rsidRDefault="00000000" w:rsidP="00836F34">
            <w:pPr>
              <w:spacing w:after="70" w:line="300" w:lineRule="auto"/>
            </w:pPr>
            <w:r>
              <w:rPr>
                <w:sz w:val="21"/>
                <w:szCs w:val="21"/>
                <w:rtl/>
              </w:rPr>
              <w:t>רוחב הבסיס = (54 − 50) / 50 = 8% &lt; 12% → K2 עובר (בסיס צר ובריא).</w:t>
            </w:r>
          </w:p>
          <w:p w14:paraId="5F8866F7" w14:textId="77777777" w:rsidR="00425C8D" w:rsidRDefault="00000000" w:rsidP="00836F34">
            <w:pPr>
              <w:spacing w:line="300" w:lineRule="auto"/>
            </w:pPr>
            <w:r>
              <w:rPr>
                <w:sz w:val="21"/>
                <w:szCs w:val="21"/>
                <w:rtl/>
              </w:rPr>
              <w:t>אילו השפל היה $46: (54 − 46)/46 = 17.4% &gt; 12% → נפסל (תנודתי מדי).</w:t>
            </w:r>
          </w:p>
        </w:tc>
      </w:tr>
    </w:tbl>
    <w:p w14:paraId="33C46295" w14:textId="77777777" w:rsidR="00425C8D" w:rsidRDefault="00000000" w:rsidP="00836F34">
      <w:pPr>
        <w:pStyle w:val="2"/>
        <w:bidi/>
      </w:pPr>
      <w:bookmarkStart w:id="6" w:name="_Toc232362556"/>
      <w:r>
        <w:rPr>
          <w:rtl/>
        </w:rPr>
        <w:lastRenderedPageBreak/>
        <w:t>K3 - קרבה לשיא: לפחות 97% מהשיא של 30 יום</w:t>
      </w:r>
      <w:bookmarkEnd w:id="6"/>
    </w:p>
    <w:p w14:paraId="1006B1B8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מה בודקים: </w:t>
      </w:r>
      <w:r>
        <w:rPr>
          <w:rtl/>
        </w:rPr>
        <w:t>מחיר נוכחי חלקי שיא 30 יום - גדול או שווה ל-97% (כלומר עד 3% מתחת לשיא).</w:t>
      </w:r>
    </w:p>
    <w:p w14:paraId="6BDC8D2C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ההיגיון: </w:t>
      </w:r>
      <w:r>
        <w:rPr>
          <w:rtl/>
        </w:rPr>
        <w:t>מניה שנמצאת ממש מתחת לשיא שלה היא ״על סף פריצה״. אפקט הקרבה-לשיא (George &amp; Hwang, 2004) הראה שמשקיעים נוטים ״לעגן״ מחיר לשיא קודם ולתמחר חדשות טובות באיטיות - ולכן מניה ששוברת שיא נוטה להמשיך. אנחנו רוצים להיכנס רגע לפני הפריצה, לא אחריה.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5C8D" w14:paraId="7AB87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0CD12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sz w:val="21"/>
                <w:szCs w:val="21"/>
                <w:rtl/>
              </w:rPr>
              <w:t>דוגמה: מחיר נוכחי $53, שיא 30 יום $54.</w:t>
            </w:r>
          </w:p>
          <w:p w14:paraId="1067D73A" w14:textId="77777777" w:rsidR="00425C8D" w:rsidRDefault="00000000" w:rsidP="00836F34">
            <w:pPr>
              <w:spacing w:line="300" w:lineRule="auto"/>
            </w:pPr>
            <w:r>
              <w:rPr>
                <w:sz w:val="21"/>
                <w:szCs w:val="21"/>
                <w:rtl/>
              </w:rPr>
              <w:t>53 / 54 = 98.1% ≥ 97% → K3 עובר (ממש מתחת לשיא).</w:t>
            </w:r>
          </w:p>
        </w:tc>
      </w:tr>
    </w:tbl>
    <w:p w14:paraId="12699663" w14:textId="77777777" w:rsidR="00425C8D" w:rsidRDefault="00000000" w:rsidP="00836F34">
      <w:pPr>
        <w:pStyle w:val="2"/>
        <w:bidi/>
      </w:pPr>
      <w:bookmarkStart w:id="7" w:name="_Toc232362557"/>
      <w:r>
        <w:rPr>
          <w:rtl/>
        </w:rPr>
        <w:t>K4 - נפח חריג: פי 1.5 לפחות מהממוצע</w:t>
      </w:r>
      <w:bookmarkEnd w:id="7"/>
    </w:p>
    <w:p w14:paraId="77BB21AA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מה בודקים: </w:t>
      </w:r>
      <w:r>
        <w:rPr>
          <w:rtl/>
        </w:rPr>
        <w:t>נפח המסחר ביום הפריצה גדול לפחות פי 1.5 מהנפח הממוצע ב-30 יום.</w:t>
      </w:r>
    </w:p>
    <w:p w14:paraId="61075E75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ההיגיון: </w:t>
      </w:r>
      <w:r>
        <w:rPr>
          <w:rtl/>
        </w:rPr>
        <w:t>פריצה ללא נפח היא חשודה - אולי רעש. פריצה עם נפח גבוה היא ״אישור מוסדי״: מישהו גדול קונה בכמויות. נפח הוא טביעת האצבע של כסף חכם (Gervais, Kaniel &amp; Mingelgrin, 2001; Lee &amp; Swaminathan, 2000).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5C8D" w14:paraId="6E8A4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F9753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sz w:val="21"/>
                <w:szCs w:val="21"/>
                <w:rtl/>
              </w:rPr>
              <w:t>דוגמה: נפח היום 3 מיליון מניות, ממוצע 30 יום 1.6 מיליון.</w:t>
            </w:r>
          </w:p>
          <w:p w14:paraId="3B1D4FC7" w14:textId="77777777" w:rsidR="00425C8D" w:rsidRDefault="00000000" w:rsidP="00836F34">
            <w:pPr>
              <w:spacing w:line="300" w:lineRule="auto"/>
            </w:pPr>
            <w:r>
              <w:rPr>
                <w:sz w:val="21"/>
                <w:szCs w:val="21"/>
                <w:rtl/>
              </w:rPr>
              <w:t>3.0 / 1.6 = 1.875 ≥ 1.5 → K4 עובר (נכנס כסף).</w:t>
            </w:r>
          </w:p>
        </w:tc>
      </w:tr>
    </w:tbl>
    <w:p w14:paraId="4A9C0D9D" w14:textId="77777777" w:rsidR="00425C8D" w:rsidRDefault="00000000" w:rsidP="00836F34">
      <w:pPr>
        <w:pStyle w:val="2"/>
        <w:bidi/>
      </w:pPr>
      <w:bookmarkStart w:id="8" w:name="_Toc232362558"/>
      <w:r>
        <w:rPr>
          <w:rtl/>
        </w:rPr>
        <w:t>K5 - יחס סיכון-תגמול: לפחות 2.5</w:t>
      </w:r>
      <w:bookmarkEnd w:id="8"/>
    </w:p>
    <w:p w14:paraId="5FC31C45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מה בודקים: </w:t>
      </w:r>
      <w:r>
        <w:rPr>
          <w:rtl/>
        </w:rPr>
        <w:t>הרווח הפוטנציאלי ליעד, חלקי הסיכון לסטופ - גדול או שווה ל-2.5.</w:t>
      </w:r>
    </w:p>
    <w:p w14:paraId="5B2073E8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ההיגיון: </w:t>
      </w:r>
      <w:r>
        <w:rPr>
          <w:rtl/>
        </w:rPr>
        <w:t>זה לא קריטריון על המניה אלא על העסקה. גם אם השיטה צודקת רק ב-40% מהפעמים, יחס 2.5 מבטיח שהתיק מרוויח בסך הכל - כי כל ניצחון גדול פי 2.5 מכל הפסד. זה לב ניהול הסיכון.</w:t>
      </w:r>
    </w:p>
    <w:p w14:paraId="070B7A41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איך מחושב: </w:t>
      </w:r>
      <w:r>
        <w:rPr>
          <w:rtl/>
        </w:rPr>
        <w:t>היעד = מחיר הכניסה +20% (כלל אוניל). הסטופ = שפל 30 יום × 0.995. הסיכון = מחיר − סטופ. יחס = (יעד − מחיר) / (מחיר − סטופ).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5C8D" w14:paraId="1BE30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DC376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sz w:val="21"/>
                <w:szCs w:val="21"/>
                <w:rtl/>
              </w:rPr>
              <w:t>דוגמה: מחיר כניסה $50, שפל 30 יום $46.5.</w:t>
            </w:r>
          </w:p>
          <w:p w14:paraId="4E207A61" w14:textId="77777777" w:rsidR="00425C8D" w:rsidRDefault="00000000" w:rsidP="00836F34">
            <w:pPr>
              <w:spacing w:after="70" w:line="300" w:lineRule="auto"/>
            </w:pPr>
            <w:r>
              <w:rPr>
                <w:sz w:val="21"/>
                <w:szCs w:val="21"/>
                <w:rtl/>
              </w:rPr>
              <w:t>סטופ = 46.5 × 0.995 = $46.27.   סיכון למניה = 50 − 46.27 = $3.73.</w:t>
            </w:r>
          </w:p>
          <w:p w14:paraId="4F03C663" w14:textId="77777777" w:rsidR="00425C8D" w:rsidRDefault="00000000" w:rsidP="00836F34">
            <w:pPr>
              <w:spacing w:after="70" w:line="300" w:lineRule="auto"/>
            </w:pPr>
            <w:r>
              <w:rPr>
                <w:sz w:val="21"/>
                <w:szCs w:val="21"/>
                <w:rtl/>
              </w:rPr>
              <w:t>יעד = 50 × 1.20 = $60.   רווח פוטנציאלי = 60 − 50 = $10.</w:t>
            </w:r>
          </w:p>
          <w:p w14:paraId="5EDE9410" w14:textId="77777777" w:rsidR="00425C8D" w:rsidRDefault="00000000" w:rsidP="00836F34">
            <w:pPr>
              <w:spacing w:line="300" w:lineRule="auto"/>
            </w:pPr>
            <w:r>
              <w:rPr>
                <w:b/>
                <w:bCs/>
                <w:color w:val="1E7B34"/>
                <w:sz w:val="21"/>
                <w:szCs w:val="21"/>
                <w:rtl/>
              </w:rPr>
              <w:t>יחס R:R = 10 / 3.73 = 2.68 ≥ 2.5 → K5 עובר.</w:t>
            </w:r>
          </w:p>
        </w:tc>
      </w:tr>
    </w:tbl>
    <w:p w14:paraId="700FC3D4" w14:textId="77777777" w:rsidR="00425C8D" w:rsidRDefault="00000000" w:rsidP="00836F34">
      <w:pPr>
        <w:pStyle w:val="1"/>
        <w:bidi/>
      </w:pPr>
      <w:bookmarkStart w:id="9" w:name="_Toc232362559"/>
      <w:r>
        <w:rPr>
          <w:rtl/>
        </w:rPr>
        <w:t>3. לוגיקת הכניסה והיציאה - המתמטיקה המלאה</w:t>
      </w:r>
      <w:bookmarkEnd w:id="9"/>
    </w:p>
    <w:p w14:paraId="27D88644" w14:textId="77777777" w:rsidR="00425C8D" w:rsidRDefault="00000000" w:rsidP="00836F34">
      <w:pPr>
        <w:spacing w:after="130" w:line="312" w:lineRule="auto"/>
      </w:pPr>
      <w:r>
        <w:rPr>
          <w:rtl/>
        </w:rPr>
        <w:t>זה החלק שהכי חשוב להבין כדי לשפר, כי כאן נקבע כמה כסף מסכנים וכמה מרוויחים. נמשיך עם הדוגמה מ-K5 (מחיר $50, סטופ $46.27, יעד $60), ונראה את העסקה המלאה על הון של $200,000.</w:t>
      </w:r>
    </w:p>
    <w:p w14:paraId="38A3A80F" w14:textId="77777777" w:rsidR="00425C8D" w:rsidRDefault="00000000" w:rsidP="00836F34">
      <w:pPr>
        <w:pStyle w:val="2"/>
        <w:bidi/>
      </w:pPr>
      <w:bookmarkStart w:id="10" w:name="_Toc232362560"/>
      <w:r>
        <w:rPr>
          <w:rtl/>
        </w:rPr>
        <w:t>שלב 1 - כמה כסף מסכנים? (חוק ה-1%)</w:t>
      </w:r>
      <w:bookmarkEnd w:id="10"/>
    </w:p>
    <w:p w14:paraId="79731A9E" w14:textId="77777777" w:rsidR="00425C8D" w:rsidRDefault="00000000" w:rsidP="00836F34">
      <w:pPr>
        <w:spacing w:after="130" w:line="312" w:lineRule="auto"/>
      </w:pPr>
      <w:r>
        <w:rPr>
          <w:rtl/>
        </w:rPr>
        <w:t>הכלל: הפסד בעסקה בודדת לעולם לא יעלה על 1% מההון. זה לא קשור למחיר המניה - זה קשור למרחק לסטופ.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5C8D" w14:paraId="1B6F2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11110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sz w:val="21"/>
                <w:szCs w:val="21"/>
                <w:rtl/>
              </w:rPr>
              <w:t>הון = $200,000.   סיכון מותר = 1% = $2,000.</w:t>
            </w:r>
          </w:p>
          <w:p w14:paraId="228881C9" w14:textId="77777777" w:rsidR="00425C8D" w:rsidRDefault="00000000" w:rsidP="00836F34">
            <w:pPr>
              <w:spacing w:after="70" w:line="300" w:lineRule="auto"/>
            </w:pPr>
            <w:r>
              <w:rPr>
                <w:sz w:val="21"/>
                <w:szCs w:val="21"/>
                <w:rtl/>
              </w:rPr>
              <w:t>סיכון למניה (מחיר − סטופ) = $3.73.</w:t>
            </w:r>
          </w:p>
          <w:p w14:paraId="69E7AFDE" w14:textId="77777777" w:rsidR="00425C8D" w:rsidRDefault="00000000" w:rsidP="00836F34">
            <w:pPr>
              <w:spacing w:after="70" w:line="300" w:lineRule="auto"/>
            </w:pPr>
            <w:r>
              <w:rPr>
                <w:b/>
                <w:bCs/>
                <w:color w:val="1F3864"/>
                <w:sz w:val="21"/>
                <w:szCs w:val="21"/>
                <w:rtl/>
              </w:rPr>
              <w:t>מספר מניות = 2,000 / 3.73 = 536 מניות.</w:t>
            </w:r>
          </w:p>
          <w:p w14:paraId="7852CC29" w14:textId="77777777" w:rsidR="00425C8D" w:rsidRDefault="00000000" w:rsidP="00836F34">
            <w:pPr>
              <w:spacing w:line="300" w:lineRule="auto"/>
            </w:pPr>
            <w:r>
              <w:rPr>
                <w:sz w:val="21"/>
                <w:szCs w:val="21"/>
                <w:rtl/>
              </w:rPr>
              <w:t>שווי הפוזיציה = 536 × 50 = $26,800 (כ-13% מההון).</w:t>
            </w:r>
          </w:p>
        </w:tc>
      </w:tr>
    </w:tbl>
    <w:p w14:paraId="12F9723F" w14:textId="77777777" w:rsidR="00425C8D" w:rsidRDefault="00000000" w:rsidP="00836F34">
      <w:pPr>
        <w:spacing w:after="130" w:line="312" w:lineRule="auto"/>
      </w:pPr>
      <w:r>
        <w:rPr>
          <w:rtl/>
        </w:rPr>
        <w:lastRenderedPageBreak/>
        <w:t>שים לב לעקרון: ככל שהסטופ קרוב יותר למחיר, כך קונים יותר מניות (סיכון קטן למניה = יותר מניות באותו 1%). ככל שהסטופ רחוק - פחות מניות. זה מה שמשמר את הסיכון קבוע ב-1% בלי קשר למניה.</w:t>
      </w:r>
    </w:p>
    <w:p w14:paraId="06A0A2F9" w14:textId="77777777" w:rsidR="00425C8D" w:rsidRDefault="00000000" w:rsidP="00836F34">
      <w:pPr>
        <w:pStyle w:val="2"/>
        <w:bidi/>
      </w:pPr>
      <w:bookmarkStart w:id="11" w:name="_Toc232362561"/>
      <w:r>
        <w:rPr>
          <w:rtl/>
        </w:rPr>
        <w:t>שלב 2 - שלוש דרכים שהעסקה נסגרת</w:t>
      </w:r>
      <w:bookmarkEnd w:id="11"/>
    </w:p>
    <w:p w14:paraId="5B98D3E4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נגיעה בסטופ ($46.27): הפסד = 536 × 3.73 = $2,000 = 1% מההון. ✗</w:t>
      </w:r>
    </w:p>
    <w:p w14:paraId="1105BCD4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נגיעה ביעד ($60): רווח = 536 × 10 = $5,360 = 2.68% מההון. ✓</w:t>
      </w:r>
    </w:p>
    <w:p w14:paraId="2429D32E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יציאת זמן: אם אחרי תקופה מוגדרת (כ-60 יום בבדיקות) לא נגעה ביעד ולא בסטופ - יוצאים במחיר השוק, מה שיהיה.</w:t>
      </w:r>
    </w:p>
    <w:p w14:paraId="73974E18" w14:textId="77777777" w:rsidR="00425C8D" w:rsidRDefault="00000000" w:rsidP="00836F34">
      <w:pPr>
        <w:spacing w:after="130" w:line="312" w:lineRule="auto"/>
      </w:pPr>
      <w:r>
        <w:rPr>
          <w:b/>
          <w:bCs/>
          <w:color w:val="B8860B"/>
          <w:rtl/>
        </w:rPr>
        <w:t xml:space="preserve">המסקנה המתמטית: </w:t>
      </w:r>
      <w:r>
        <w:rPr>
          <w:rtl/>
        </w:rPr>
        <w:t>כל ניצחון שווה 2.68 הפסדים. לכן גם אם רק ~40% מהעסקאות מנצחות, התוחלת חיובית. זו כל התורה של ניהול הסיכון - ולכן K5 הוא קריטי.</w:t>
      </w:r>
    </w:p>
    <w:p w14:paraId="0E9BEC60" w14:textId="77777777" w:rsidR="00425C8D" w:rsidRDefault="00000000" w:rsidP="00836F34">
      <w:pPr>
        <w:pStyle w:val="1"/>
        <w:bidi/>
      </w:pPr>
      <w:bookmarkStart w:id="12" w:name="_Toc232362562"/>
      <w:r>
        <w:rPr>
          <w:rtl/>
        </w:rPr>
        <w:t>4. שכבות ההגנה - מתי המערכת לא קונה</w:t>
      </w:r>
      <w:bookmarkEnd w:id="12"/>
    </w:p>
    <w:p w14:paraId="0EC7E9E2" w14:textId="77777777" w:rsidR="00425C8D" w:rsidRDefault="00000000" w:rsidP="00836F34">
      <w:pPr>
        <w:spacing w:after="130" w:line="312" w:lineRule="auto"/>
      </w:pPr>
      <w:r>
        <w:rPr>
          <w:rtl/>
        </w:rPr>
        <w:t>מעבר ל-5 הקריטריונים, יש שכבות שמבטלות אותות גם כשמניה ״מושלמת״ - כי הסביבה מסוכנת:</w:t>
      </w:r>
    </w:p>
    <w:p w14:paraId="26642FC3" w14:textId="77777777" w:rsidR="00425C8D" w:rsidRDefault="00000000" w:rsidP="00836F34">
      <w:pPr>
        <w:pStyle w:val="2"/>
        <w:bidi/>
      </w:pPr>
      <w:bookmarkStart w:id="13" w:name="_Toc232362563"/>
      <w:r>
        <w:rPr>
          <w:rtl/>
        </w:rPr>
        <w:t>רמזור ה-VIX (מדד הפחד)</w:t>
      </w:r>
      <w:bookmarkEnd w:id="13"/>
    </w:p>
    <w:p w14:paraId="6C890934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ירוק (VIX מתחת ל-20): שוק רגוע - סריקה רגילה, כל מניית 5 כוכבים מאושרת.</w:t>
      </w:r>
    </w:p>
    <w:p w14:paraId="60330706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צהוב (VIX 20-25): שוק עצבני - מאשרים רק מניות עם Beta נמוכה מ-1.0 (פחות תנודתיות), כדי להפחית חשיפה.</w:t>
      </w:r>
    </w:p>
    <w:p w14:paraId="20A16A31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אדום (VIX מעל 25): פאניקה - המערכת מושבתת לחלוטין. לא קונים. זה מה שמונע כניסה לתוך קריסות.</w:t>
      </w:r>
    </w:p>
    <w:p w14:paraId="6B739AB0" w14:textId="77777777" w:rsidR="00425C8D" w:rsidRDefault="00000000" w:rsidP="00836F34">
      <w:pPr>
        <w:pStyle w:val="2"/>
        <w:bidi/>
      </w:pPr>
      <w:bookmarkStart w:id="14" w:name="_Toc232362564"/>
      <w:r>
        <w:rPr>
          <w:rtl/>
        </w:rPr>
        <w:t>חוקי ברזל ומגנים</w:t>
      </w:r>
      <w:bookmarkEnd w:id="14"/>
    </w:p>
    <w:p w14:paraId="4D023751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Beta עד 1.8 - פוסל מניות תנודתיות מדי (Frazzini &amp; Pedersen, 2014: תנודתיות גבוהה נקנסת).</w:t>
      </w:r>
    </w:p>
    <w:p w14:paraId="6910EF1F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אין דוח רווחים בתוך 21 יום - מונע פערי לילה בלתי צפויים סביב דוחות.</w:t>
      </w:r>
    </w:p>
    <w:p w14:paraId="49B26A27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מגן FOMC - אין כניסה 4 ימים לפני החלטת ריבית (תנודתיות אירוע).</w:t>
      </w:r>
    </w:p>
    <w:p w14:paraId="5C9F379A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Kill Switches - Drawdown מעל 8% (אחרי שינוי מ-5%) או 2 פוזיציות פתוחות → עוצרים התראות קנייה.</w:t>
      </w:r>
    </w:p>
    <w:p w14:paraId="6324FC30" w14:textId="77777777" w:rsidR="00425C8D" w:rsidRDefault="00000000" w:rsidP="00836F34">
      <w:pPr>
        <w:pStyle w:val="1"/>
        <w:bidi/>
      </w:pPr>
      <w:bookmarkStart w:id="15" w:name="_Toc232362565"/>
      <w:r>
        <w:rPr>
          <w:rtl/>
        </w:rPr>
        <w:t>5. ה-Pipeline - איך השיטה רצה בפועל</w:t>
      </w:r>
      <w:bookmarkEnd w:id="15"/>
    </w:p>
    <w:p w14:paraId="1CEBB733" w14:textId="77777777" w:rsidR="00425C8D" w:rsidRDefault="00000000" w:rsidP="00836F34">
      <w:pPr>
        <w:spacing w:after="130" w:line="312" w:lineRule="auto"/>
      </w:pPr>
      <w:r>
        <w:rPr>
          <w:rtl/>
        </w:rPr>
        <w:t>השרשרת המלאה, מנתון גולמי עד החלטה:</w:t>
      </w:r>
    </w:p>
    <w:tbl>
      <w:tblPr>
        <w:tblStyle w:val="1-2"/>
        <w:bidiVisual/>
        <w:tblW w:w="9360" w:type="dxa"/>
        <w:tblLook w:val="0000" w:firstRow="0" w:lastRow="0" w:firstColumn="0" w:lastColumn="0" w:noHBand="0" w:noVBand="0"/>
      </w:tblPr>
      <w:tblGrid>
        <w:gridCol w:w="2100"/>
        <w:gridCol w:w="7260"/>
      </w:tblGrid>
      <w:tr w:rsidR="00425C8D" w14:paraId="75791E5D" w14:textId="77777777" w:rsidTr="00836F34">
        <w:tc>
          <w:tcPr>
            <w:tcW w:w="2100" w:type="dxa"/>
          </w:tcPr>
          <w:p w14:paraId="19DFD960" w14:textId="77777777" w:rsidR="00425C8D" w:rsidRDefault="00000000" w:rsidP="00836F34">
            <w:r>
              <w:rPr>
                <w:b/>
                <w:bCs/>
                <w:color w:val="FFFFFF"/>
                <w:sz w:val="19"/>
                <w:szCs w:val="19"/>
                <w:rtl/>
              </w:rPr>
              <w:t>שלב</w:t>
            </w:r>
          </w:p>
        </w:tc>
        <w:tc>
          <w:tcPr>
            <w:tcW w:w="7260" w:type="dxa"/>
          </w:tcPr>
          <w:p w14:paraId="3BA2F40B" w14:textId="77777777" w:rsidR="00425C8D" w:rsidRDefault="00000000" w:rsidP="00836F34">
            <w:r>
              <w:rPr>
                <w:b/>
                <w:bCs/>
                <w:color w:val="FFFFFF"/>
                <w:sz w:val="19"/>
                <w:szCs w:val="19"/>
                <w:rtl/>
              </w:rPr>
              <w:t>מה קורה</w:t>
            </w:r>
          </w:p>
        </w:tc>
      </w:tr>
      <w:tr w:rsidR="00425C8D" w14:paraId="662C1FD9" w14:textId="77777777" w:rsidTr="00836F34">
        <w:tc>
          <w:tcPr>
            <w:tcW w:w="2100" w:type="dxa"/>
          </w:tcPr>
          <w:p w14:paraId="428EC3DB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1. נתונים</w:t>
            </w:r>
          </w:p>
        </w:tc>
        <w:tc>
          <w:tcPr>
            <w:tcW w:w="7260" w:type="dxa"/>
          </w:tcPr>
          <w:p w14:paraId="79FC7BF3" w14:textId="77777777" w:rsidR="00425C8D" w:rsidRDefault="00000000" w:rsidP="00836F34">
            <w:r>
              <w:rPr>
                <w:sz w:val="19"/>
                <w:szCs w:val="19"/>
                <w:rtl/>
              </w:rPr>
              <w:t>TradingView מספק נתוני מחיר/נפח לכ-1,900 מניות.</w:t>
            </w:r>
          </w:p>
        </w:tc>
      </w:tr>
      <w:tr w:rsidR="00425C8D" w14:paraId="25A9743D" w14:textId="77777777" w:rsidTr="00836F34">
        <w:tc>
          <w:tcPr>
            <w:tcW w:w="2100" w:type="dxa"/>
          </w:tcPr>
          <w:p w14:paraId="45CEAA5D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2. אינדיקטורים</w:t>
            </w:r>
          </w:p>
        </w:tc>
        <w:tc>
          <w:tcPr>
            <w:tcW w:w="7260" w:type="dxa"/>
          </w:tcPr>
          <w:p w14:paraId="246A8628" w14:textId="77777777" w:rsidR="00425C8D" w:rsidRDefault="00000000" w:rsidP="00836F34">
            <w:r>
              <w:rPr>
                <w:sz w:val="19"/>
                <w:szCs w:val="19"/>
                <w:rtl/>
              </w:rPr>
              <w:t>מחשבים לכל מניה: MA200, שיא/שפל 30 יום, רוחב בסיס, יחס נפח.</w:t>
            </w:r>
          </w:p>
        </w:tc>
      </w:tr>
      <w:tr w:rsidR="00425C8D" w14:paraId="19A04277" w14:textId="77777777" w:rsidTr="00836F34">
        <w:tc>
          <w:tcPr>
            <w:tcW w:w="2100" w:type="dxa"/>
          </w:tcPr>
          <w:p w14:paraId="70DD1B7A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3. סיגנל</w:t>
            </w:r>
          </w:p>
        </w:tc>
        <w:tc>
          <w:tcPr>
            <w:tcW w:w="7260" w:type="dxa"/>
          </w:tcPr>
          <w:p w14:paraId="6D7416EC" w14:textId="77777777" w:rsidR="00425C8D" w:rsidRDefault="00000000" w:rsidP="00836F34">
            <w:r>
              <w:rPr>
                <w:sz w:val="19"/>
                <w:szCs w:val="19"/>
                <w:rtl/>
              </w:rPr>
              <w:t>בודקים את 5 הקריטריונים (בינארי - עובר/נפסל) + חוקי הברזל.</w:t>
            </w:r>
          </w:p>
        </w:tc>
      </w:tr>
      <w:tr w:rsidR="00425C8D" w14:paraId="31DE6C3D" w14:textId="77777777" w:rsidTr="00836F34">
        <w:tc>
          <w:tcPr>
            <w:tcW w:w="2100" w:type="dxa"/>
          </w:tcPr>
          <w:p w14:paraId="342283E8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4. משטר</w:t>
            </w:r>
          </w:p>
        </w:tc>
        <w:tc>
          <w:tcPr>
            <w:tcW w:w="7260" w:type="dxa"/>
          </w:tcPr>
          <w:p w14:paraId="2B2B295C" w14:textId="77777777" w:rsidR="00425C8D" w:rsidRDefault="00000000" w:rsidP="00836F34">
            <w:r>
              <w:rPr>
                <w:sz w:val="19"/>
                <w:szCs w:val="19"/>
                <w:rtl/>
              </w:rPr>
              <w:t>בודקים VIX ו-FOMC - האם בכלל מותר לקנות היום.</w:t>
            </w:r>
          </w:p>
        </w:tc>
      </w:tr>
      <w:tr w:rsidR="00425C8D" w14:paraId="4BB61113" w14:textId="77777777" w:rsidTr="00836F34">
        <w:tc>
          <w:tcPr>
            <w:tcW w:w="2100" w:type="dxa"/>
          </w:tcPr>
          <w:p w14:paraId="3CEB3461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5. הצלבה</w:t>
            </w:r>
          </w:p>
        </w:tc>
        <w:tc>
          <w:tcPr>
            <w:tcW w:w="7260" w:type="dxa"/>
          </w:tcPr>
          <w:p w14:paraId="26454D60" w14:textId="77777777" w:rsidR="00425C8D" w:rsidRDefault="00000000" w:rsidP="00836F34">
            <w:r>
              <w:rPr>
                <w:sz w:val="19"/>
                <w:szCs w:val="19"/>
                <w:rtl/>
              </w:rPr>
              <w:t>כל מועמדת מאומתת מול Yahoo Finance (מקור שני).</w:t>
            </w:r>
          </w:p>
        </w:tc>
      </w:tr>
      <w:tr w:rsidR="00425C8D" w14:paraId="37C30D06" w14:textId="77777777" w:rsidTr="00836F34">
        <w:tc>
          <w:tcPr>
            <w:tcW w:w="2100" w:type="dxa"/>
          </w:tcPr>
          <w:p w14:paraId="22B9DE65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6. התראה</w:t>
            </w:r>
          </w:p>
        </w:tc>
        <w:tc>
          <w:tcPr>
            <w:tcW w:w="7260" w:type="dxa"/>
          </w:tcPr>
          <w:p w14:paraId="4F959006" w14:textId="77777777" w:rsidR="00425C8D" w:rsidRDefault="00000000" w:rsidP="00836F34">
            <w:r>
              <w:rPr>
                <w:sz w:val="19"/>
                <w:szCs w:val="19"/>
                <w:rtl/>
              </w:rPr>
              <w:t xml:space="preserve">מניית 5/5 </w:t>
            </w:r>
            <w:r>
              <w:rPr>
                <w:rFonts w:ascii="Arial" w:hAnsi="Arial" w:cs="Arial" w:hint="cs"/>
                <w:sz w:val="19"/>
                <w:szCs w:val="19"/>
                <w:rtl/>
              </w:rPr>
              <w:t>→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rFonts w:hint="cs"/>
                <w:sz w:val="19"/>
                <w:szCs w:val="19"/>
                <w:rtl/>
              </w:rPr>
              <w:t>מייל</w:t>
            </w:r>
            <w:r>
              <w:rPr>
                <w:sz w:val="19"/>
                <w:szCs w:val="19"/>
                <w:rtl/>
              </w:rPr>
              <w:t xml:space="preserve"> + </w:t>
            </w:r>
            <w:r>
              <w:rPr>
                <w:rFonts w:hint="cs"/>
                <w:sz w:val="19"/>
                <w:szCs w:val="19"/>
                <w:rtl/>
              </w:rPr>
              <w:t>רישום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rFonts w:hint="cs"/>
                <w:sz w:val="19"/>
                <w:szCs w:val="19"/>
                <w:rtl/>
              </w:rPr>
              <w:t>במעקב</w:t>
            </w:r>
            <w:r>
              <w:rPr>
                <w:sz w:val="19"/>
                <w:szCs w:val="19"/>
                <w:rtl/>
              </w:rPr>
              <w:t xml:space="preserve"> </w:t>
            </w:r>
            <w:r>
              <w:rPr>
                <w:rFonts w:hint="cs"/>
                <w:sz w:val="19"/>
                <w:szCs w:val="19"/>
                <w:rtl/>
              </w:rPr>
              <w:t>הנייר</w:t>
            </w:r>
            <w:r>
              <w:rPr>
                <w:sz w:val="19"/>
                <w:szCs w:val="19"/>
                <w:rtl/>
              </w:rPr>
              <w:t>.</w:t>
            </w:r>
          </w:p>
        </w:tc>
      </w:tr>
    </w:tbl>
    <w:p w14:paraId="50D766A9" w14:textId="77777777" w:rsidR="00425C8D" w:rsidRDefault="00000000" w:rsidP="00836F34">
      <w:pPr>
        <w:pStyle w:val="1"/>
        <w:bidi/>
      </w:pPr>
      <w:bookmarkStart w:id="16" w:name="_Toc232362566"/>
      <w:r>
        <w:rPr>
          <w:rtl/>
        </w:rPr>
        <w:t>6. איך יודעים אם השיטה עובדת - הולידציה בשפה ברורה</w:t>
      </w:r>
      <w:bookmarkEnd w:id="16"/>
    </w:p>
    <w:p w14:paraId="728A462C" w14:textId="77777777" w:rsidR="00425C8D" w:rsidRDefault="00000000" w:rsidP="00836F34">
      <w:pPr>
        <w:spacing w:after="130" w:line="312" w:lineRule="auto"/>
      </w:pPr>
      <w:r>
        <w:rPr>
          <w:rtl/>
        </w:rPr>
        <w:t>7 מבחנים שבודקים את השיטה. הנה מה כל אחד שואל, בפשטות:</w:t>
      </w:r>
    </w:p>
    <w:p w14:paraId="3DB2EB96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Backtest - ״כמה הייתי מרוויח אילו סחרתי כך 18 שנה?״</w:t>
      </w:r>
    </w:p>
    <w:p w14:paraId="1404BF06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Walk-Forward - ״האם זה עובד גם על שנים שהשיטה לא ׳ראתה׳?״ (מבחן להתאמת-יתר).</w:t>
      </w:r>
    </w:p>
    <w:p w14:paraId="15210161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Monte Carlo - ״מה הסיכוי להפסיד הרבה אם סדר העסקאות היה שונה?״ (Risk of Ruin).</w:t>
      </w:r>
    </w:p>
    <w:p w14:paraId="2E3EA28F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מבחן קריסות - ״איך השיטה מתנהגת ב-2008, 2020, 2022?״</w:t>
      </w:r>
    </w:p>
    <w:p w14:paraId="33EF03E5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lastRenderedPageBreak/>
        <w:t>רגישות פרמטרים - ״האם השיטה יציבה, או שתלויה בכיול עדין מדי?״</w:t>
      </w:r>
    </w:p>
    <w:p w14:paraId="737527A7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עלויות - ״האם נשאר רווח אחרי עמלות והחלקה?״</w:t>
      </w:r>
    </w:p>
    <w:p w14:paraId="707F2C19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Deflated Sharpe - ״האם היתרון אמיתי, או שיכול להיות מזל?״ (המבחן ההכרעתי).</w:t>
      </w:r>
    </w:p>
    <w:p w14:paraId="59CBB3CA" w14:textId="77777777" w:rsidR="00425C8D" w:rsidRDefault="00000000" w:rsidP="00836F34">
      <w:pPr>
        <w:spacing w:after="130" w:line="312" w:lineRule="auto"/>
      </w:pPr>
      <w:r>
        <w:rPr>
          <w:b/>
          <w:bCs/>
          <w:color w:val="C00000"/>
          <w:rtl/>
        </w:rPr>
        <w:t xml:space="preserve">מה מצאנו: </w:t>
      </w:r>
      <w:r>
        <w:rPr>
          <w:rtl/>
        </w:rPr>
        <w:t>השיטה עוברת את מבחני ההישרדות (סיכון נמוך) אך נכשלת ב-Deflated Sharpe בכל הנחה - כלומר היתרון לא הוכח סטטיסטית. לכן הדרך היחידה להכריע היא רקורד אמת קדימה (Paper Trading).</w:t>
      </w:r>
    </w:p>
    <w:p w14:paraId="76BD3E32" w14:textId="77777777" w:rsidR="00425C8D" w:rsidRDefault="00000000" w:rsidP="00836F34">
      <w:pPr>
        <w:pStyle w:val="1"/>
        <w:bidi/>
      </w:pPr>
      <w:bookmarkStart w:id="17" w:name="_Toc232362567"/>
      <w:r>
        <w:rPr>
          <w:rtl/>
        </w:rPr>
        <w:t>7. הידיות לשיפור - מה כל פרמטר עושה</w:t>
      </w:r>
      <w:bookmarkEnd w:id="17"/>
    </w:p>
    <w:p w14:paraId="550800FE" w14:textId="77777777" w:rsidR="00425C8D" w:rsidRDefault="00000000" w:rsidP="00836F34">
      <w:pPr>
        <w:spacing w:after="130" w:line="312" w:lineRule="auto"/>
      </w:pPr>
      <w:r>
        <w:rPr>
          <w:rtl/>
        </w:rPr>
        <w:t>אם תרצה לשפר, אלה ה״ברגים״ שאפשר לסובב. לכל אחד: מה קורה אם מגדילים/מקטינים, וההשלכה.</w:t>
      </w:r>
    </w:p>
    <w:tbl>
      <w:tblPr>
        <w:tblStyle w:val="1-4"/>
        <w:bidiVisual/>
        <w:tblW w:w="9360" w:type="dxa"/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425C8D" w14:paraId="2CB4763E" w14:textId="77777777" w:rsidTr="00836F34">
        <w:tc>
          <w:tcPr>
            <w:tcW w:w="2400" w:type="dxa"/>
          </w:tcPr>
          <w:p w14:paraId="2F1B01CB" w14:textId="77777777" w:rsidR="00425C8D" w:rsidRDefault="00000000" w:rsidP="00836F34">
            <w:r>
              <w:rPr>
                <w:b/>
                <w:bCs/>
                <w:color w:val="FFFFFF"/>
                <w:sz w:val="19"/>
                <w:szCs w:val="19"/>
                <w:rtl/>
              </w:rPr>
              <w:t>פרמטר</w:t>
            </w:r>
          </w:p>
        </w:tc>
        <w:tc>
          <w:tcPr>
            <w:tcW w:w="3480" w:type="dxa"/>
          </w:tcPr>
          <w:p w14:paraId="3A208357" w14:textId="77777777" w:rsidR="00425C8D" w:rsidRDefault="00000000" w:rsidP="00836F34">
            <w:r>
              <w:rPr>
                <w:b/>
                <w:bCs/>
                <w:color w:val="FFFFFF"/>
                <w:sz w:val="19"/>
                <w:szCs w:val="19"/>
                <w:rtl/>
              </w:rPr>
              <w:t>אם מגדילים</w:t>
            </w:r>
          </w:p>
        </w:tc>
        <w:tc>
          <w:tcPr>
            <w:tcW w:w="3480" w:type="dxa"/>
          </w:tcPr>
          <w:p w14:paraId="0C5B7C19" w14:textId="77777777" w:rsidR="00425C8D" w:rsidRDefault="00000000" w:rsidP="00836F34">
            <w:r>
              <w:rPr>
                <w:b/>
                <w:bCs/>
                <w:color w:val="FFFFFF"/>
                <w:sz w:val="19"/>
                <w:szCs w:val="19"/>
                <w:rtl/>
              </w:rPr>
              <w:t>אם מקטינים</w:t>
            </w:r>
          </w:p>
        </w:tc>
      </w:tr>
      <w:tr w:rsidR="00425C8D" w14:paraId="603DC87C" w14:textId="77777777" w:rsidTr="00836F34">
        <w:tc>
          <w:tcPr>
            <w:tcW w:w="2400" w:type="dxa"/>
          </w:tcPr>
          <w:p w14:paraId="2228F3FA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רוחב בסיס (12%)</w:t>
            </w:r>
          </w:p>
        </w:tc>
        <w:tc>
          <w:tcPr>
            <w:tcW w:w="3480" w:type="dxa"/>
          </w:tcPr>
          <w:p w14:paraId="1824944A" w14:textId="77777777" w:rsidR="00425C8D" w:rsidRDefault="00000000" w:rsidP="00836F34">
            <w:r>
              <w:rPr>
                <w:sz w:val="19"/>
                <w:szCs w:val="19"/>
                <w:rtl/>
              </w:rPr>
              <w:t>יותר מועמדות, אך פחות ׳הדוקות׳</w:t>
            </w:r>
          </w:p>
        </w:tc>
        <w:tc>
          <w:tcPr>
            <w:tcW w:w="3480" w:type="dxa"/>
          </w:tcPr>
          <w:p w14:paraId="4E59A5E3" w14:textId="77777777" w:rsidR="00425C8D" w:rsidRDefault="00000000" w:rsidP="00836F34">
            <w:r>
              <w:rPr>
                <w:sz w:val="19"/>
                <w:szCs w:val="19"/>
                <w:rtl/>
              </w:rPr>
              <w:t>פחות מועמדות, איכותיות יותר</w:t>
            </w:r>
          </w:p>
        </w:tc>
      </w:tr>
      <w:tr w:rsidR="00425C8D" w14:paraId="16C660CD" w14:textId="77777777" w:rsidTr="00836F34">
        <w:tc>
          <w:tcPr>
            <w:tcW w:w="2400" w:type="dxa"/>
          </w:tcPr>
          <w:p w14:paraId="3D4120C7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קרבה לשיא (97%)</w:t>
            </w:r>
          </w:p>
        </w:tc>
        <w:tc>
          <w:tcPr>
            <w:tcW w:w="3480" w:type="dxa"/>
          </w:tcPr>
          <w:p w14:paraId="06934312" w14:textId="77777777" w:rsidR="00425C8D" w:rsidRDefault="00000000" w:rsidP="00836F34">
            <w:r>
              <w:rPr>
                <w:sz w:val="19"/>
                <w:szCs w:val="19"/>
                <w:rtl/>
              </w:rPr>
              <w:t>רק ממש על השיא - פחות אותות</w:t>
            </w:r>
          </w:p>
        </w:tc>
        <w:tc>
          <w:tcPr>
            <w:tcW w:w="3480" w:type="dxa"/>
          </w:tcPr>
          <w:p w14:paraId="5A80B5AC" w14:textId="77777777" w:rsidR="00425C8D" w:rsidRDefault="00000000" w:rsidP="00836F34">
            <w:r>
              <w:rPr>
                <w:sz w:val="19"/>
                <w:szCs w:val="19"/>
                <w:rtl/>
              </w:rPr>
              <w:t>תופס מוקדם יותר - יותר אותות, יותר רעש</w:t>
            </w:r>
          </w:p>
        </w:tc>
      </w:tr>
      <w:tr w:rsidR="00425C8D" w14:paraId="76EC44E0" w14:textId="77777777" w:rsidTr="00836F34">
        <w:tc>
          <w:tcPr>
            <w:tcW w:w="2400" w:type="dxa"/>
          </w:tcPr>
          <w:p w14:paraId="537C5FBB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יחס נפח (1.5)</w:t>
            </w:r>
          </w:p>
        </w:tc>
        <w:tc>
          <w:tcPr>
            <w:tcW w:w="3480" w:type="dxa"/>
          </w:tcPr>
          <w:p w14:paraId="657158CE" w14:textId="77777777" w:rsidR="00425C8D" w:rsidRDefault="00000000" w:rsidP="00836F34">
            <w:r>
              <w:rPr>
                <w:sz w:val="19"/>
                <w:szCs w:val="19"/>
                <w:rtl/>
              </w:rPr>
              <w:t>רק פריצות חזקות - איכות גבוהה</w:t>
            </w:r>
          </w:p>
        </w:tc>
        <w:tc>
          <w:tcPr>
            <w:tcW w:w="3480" w:type="dxa"/>
          </w:tcPr>
          <w:p w14:paraId="4868C8CD" w14:textId="77777777" w:rsidR="00425C8D" w:rsidRDefault="00000000" w:rsidP="00836F34">
            <w:r>
              <w:rPr>
                <w:sz w:val="19"/>
                <w:szCs w:val="19"/>
                <w:rtl/>
              </w:rPr>
              <w:t>מרפה - יותר אותות אך חלשים (מסוכן!)</w:t>
            </w:r>
          </w:p>
        </w:tc>
      </w:tr>
      <w:tr w:rsidR="00425C8D" w14:paraId="49832314" w14:textId="77777777" w:rsidTr="00836F34">
        <w:tc>
          <w:tcPr>
            <w:tcW w:w="2400" w:type="dxa"/>
          </w:tcPr>
          <w:p w14:paraId="611B2E7F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יעד (+20%)</w:t>
            </w:r>
          </w:p>
        </w:tc>
        <w:tc>
          <w:tcPr>
            <w:tcW w:w="3480" w:type="dxa"/>
          </w:tcPr>
          <w:p w14:paraId="6AD3B858" w14:textId="77777777" w:rsidR="00425C8D" w:rsidRDefault="00000000" w:rsidP="00836F34">
            <w:r>
              <w:rPr>
                <w:sz w:val="19"/>
                <w:szCs w:val="19"/>
                <w:rtl/>
              </w:rPr>
              <w:t>רווח גדול יותר אך פחות פגיעות ביעד</w:t>
            </w:r>
          </w:p>
        </w:tc>
        <w:tc>
          <w:tcPr>
            <w:tcW w:w="3480" w:type="dxa"/>
          </w:tcPr>
          <w:p w14:paraId="5753EB9F" w14:textId="77777777" w:rsidR="00425C8D" w:rsidRDefault="00000000" w:rsidP="00836F34">
            <w:r>
              <w:rPr>
                <w:sz w:val="19"/>
                <w:szCs w:val="19"/>
                <w:rtl/>
              </w:rPr>
              <w:t>פגיעות תכופות יותר, רווח קטן</w:t>
            </w:r>
          </w:p>
        </w:tc>
      </w:tr>
      <w:tr w:rsidR="00425C8D" w14:paraId="731FF11F" w14:textId="77777777" w:rsidTr="00836F34">
        <w:tc>
          <w:tcPr>
            <w:tcW w:w="2400" w:type="dxa"/>
          </w:tcPr>
          <w:p w14:paraId="46E59AD2" w14:textId="77777777" w:rsidR="00425C8D" w:rsidRDefault="00000000" w:rsidP="00836F34">
            <w:r>
              <w:rPr>
                <w:b/>
                <w:bCs/>
                <w:sz w:val="19"/>
                <w:szCs w:val="19"/>
                <w:rtl/>
              </w:rPr>
              <w:t>סיכון לעסקה (1%)</w:t>
            </w:r>
          </w:p>
        </w:tc>
        <w:tc>
          <w:tcPr>
            <w:tcW w:w="3480" w:type="dxa"/>
          </w:tcPr>
          <w:p w14:paraId="71713AFC" w14:textId="77777777" w:rsidR="00425C8D" w:rsidRDefault="00000000" w:rsidP="00836F34">
            <w:r>
              <w:rPr>
                <w:sz w:val="19"/>
                <w:szCs w:val="19"/>
                <w:rtl/>
              </w:rPr>
              <w:t>רווח/הפסד גדולים יותר</w:t>
            </w:r>
          </w:p>
        </w:tc>
        <w:tc>
          <w:tcPr>
            <w:tcW w:w="3480" w:type="dxa"/>
          </w:tcPr>
          <w:p w14:paraId="1FF0C771" w14:textId="77777777" w:rsidR="00425C8D" w:rsidRDefault="00000000" w:rsidP="00836F34">
            <w:r>
              <w:rPr>
                <w:sz w:val="19"/>
                <w:szCs w:val="19"/>
                <w:rtl/>
              </w:rPr>
              <w:t>שמרני יותר, צמיחה איטית</w:t>
            </w:r>
          </w:p>
        </w:tc>
      </w:tr>
    </w:tbl>
    <w:p w14:paraId="2B721F82" w14:textId="77777777" w:rsidR="00425C8D" w:rsidRDefault="00425C8D" w:rsidP="00836F34">
      <w:pPr>
        <w:spacing w:after="40"/>
      </w:pPr>
    </w:p>
    <w:p w14:paraId="542F91C5" w14:textId="77777777" w:rsidR="00425C8D" w:rsidRDefault="00000000" w:rsidP="00836F34">
      <w:pPr>
        <w:spacing w:after="130" w:line="312" w:lineRule="auto"/>
      </w:pPr>
      <w:r>
        <w:rPr>
          <w:b/>
          <w:bCs/>
          <w:color w:val="C00000"/>
          <w:rtl/>
        </w:rPr>
        <w:t xml:space="preserve">אזהרה קריטית: </w:t>
      </w:r>
      <w:r>
        <w:rPr>
          <w:rtl/>
        </w:rPr>
        <w:t>מבחן הרגישות הראה שהרפיית יחס הנפח ל-1.3 ׳הורסת׳ את הביצוע. וחשוב מכל: אסור לכוונן פרמטר רק כי הוא ׳נראה טוב׳ על נתוני העבר - זו ׳התאמת-יתר׳, והמבחן Deflated Sharpe נבנה במיוחד כדי לתפוס את זה. הדרך הלגיטימית לשפר: לשנות פרמטר על נתונים ישנים, ולאמת על נתונים חדשים שלא נראו - או על מעקב הנייר קדימה.</w:t>
      </w:r>
    </w:p>
    <w:p w14:paraId="3FF820B6" w14:textId="77777777" w:rsidR="00425C8D" w:rsidRDefault="00000000" w:rsidP="00836F34">
      <w:pPr>
        <w:pStyle w:val="1"/>
        <w:bidi/>
      </w:pPr>
      <w:bookmarkStart w:id="18" w:name="_Toc232362568"/>
      <w:r>
        <w:rPr>
          <w:rtl/>
        </w:rPr>
        <w:t>8. נקודות התורפה - איפה ולמה השיטה נכשלת</w:t>
      </w:r>
      <w:bookmarkEnd w:id="18"/>
    </w:p>
    <w:p w14:paraId="2D0BC068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שווקים צידיים (Whipsaw): כשאין כיוון, הפריצות הן שווא - הסטופים נחתכים שוב ושוב. זו החולשה התפעולית הגדולה.</w:t>
      </w:r>
    </w:p>
    <w:p w14:paraId="36E12AE7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קריסות מומנטום: בתחתית שוק דובי, היפוך חד כלפי מעלה ׳כווה׳ את השיטה - היא רודפת אחרי החזקים הישנים. (במבחן: 0% הצלחה בקריסות).</w:t>
      </w:r>
    </w:p>
    <w:p w14:paraId="7737A094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התאוששות V: כמו מרץ 2020 - השיטה ננעלת באדום ומפספסת את תחילת הזינוק.</w:t>
      </w:r>
    </w:p>
    <w:p w14:paraId="2C18449A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עיוורון פונדמנטלי: השיטה רואה רק מחיר ונפח. מניה יכולה להיות ׳בועה׳ והיא לא תדע.</w:t>
      </w:r>
    </w:p>
    <w:p w14:paraId="3A0CA515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סטופים צרים: במניה בבסיס צר מאוד, הסטופ קרוב מאוד למחיר - ורעש יומי רגיל עלול להוציא מהעסקה מוקדם.</w:t>
      </w:r>
    </w:p>
    <w:p w14:paraId="1225E801" w14:textId="77777777" w:rsidR="00425C8D" w:rsidRDefault="00000000" w:rsidP="00836F34">
      <w:pPr>
        <w:pStyle w:val="1"/>
        <w:bidi/>
      </w:pPr>
      <w:bookmarkStart w:id="19" w:name="_Toc232362569"/>
      <w:r>
        <w:rPr>
          <w:rtl/>
        </w:rPr>
        <w:t>9. סיכום - איך לחשוב על שיפור נכון</w:t>
      </w:r>
      <w:bookmarkEnd w:id="19"/>
    </w:p>
    <w:p w14:paraId="53422BE1" w14:textId="77777777" w:rsidR="00425C8D" w:rsidRDefault="00000000" w:rsidP="00836F34">
      <w:pPr>
        <w:spacing w:after="130" w:line="312" w:lineRule="auto"/>
      </w:pPr>
      <w:r>
        <w:rPr>
          <w:rtl/>
        </w:rPr>
        <w:t>עכשיו, אחרי שאתה מבין את הלוגיקה, שלושה עקרונות לשיפור אחראי:</w:t>
      </w:r>
    </w:p>
    <w:p w14:paraId="2C9A3573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שפר את מנגנון היציאה לפני מנגנון הכניסה. רוב הרווח/הפסד נקבע ביציאה (סטופ/יעד), לא בכניסה. למשל: לבחון Trailing Stop במקום סטופ קבוע, להפחתת חיתוכים מרעש.</w:t>
      </w:r>
    </w:p>
    <w:p w14:paraId="33014708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הוסף מסנן הקשר, אל תכייל ספים. במקום לשחק עם 12% או 97%, שקול תוספת מסנן רוחב-שוק שימנע כניסה לתוך קריסות - זה מטפל בנקודת התורפה האמיתית.</w:t>
      </w:r>
    </w:p>
    <w:p w14:paraId="530ED7F8" w14:textId="77777777" w:rsidR="00425C8D" w:rsidRDefault="00000000" w:rsidP="00836F34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תן לרקורד הקדימה (Paper Trading) להכריע. כל שיפור שתעשה - בדוק אותו על 50+ עסקאות אמת קדימה, לא על העבר. זו הדרך היחידה לדעת אם שיפרת באמת או רק התאמת לעבר.</w:t>
      </w:r>
    </w:p>
    <w:p w14:paraId="7B802BAB" w14:textId="77777777" w:rsidR="00425C8D" w:rsidRDefault="00425C8D" w:rsidP="00836F34">
      <w:pPr>
        <w:spacing w:after="40"/>
      </w:pPr>
    </w:p>
    <w:p w14:paraId="7F183282" w14:textId="77777777" w:rsidR="00425C8D" w:rsidRDefault="00000000" w:rsidP="00836F34">
      <w:pPr>
        <w:spacing w:after="130" w:line="312" w:lineRule="auto"/>
      </w:pPr>
      <w:r>
        <w:rPr>
          <w:i/>
          <w:iCs/>
          <w:color w:val="595959"/>
          <w:sz w:val="20"/>
          <w:szCs w:val="20"/>
          <w:rtl/>
        </w:rPr>
        <w:t>הבנת השיטה לעומק היא הצעד הראשון לשיפור - וזה בדיוק מה שהמסמך הזה נועד לתת. אין באמור ייעוץ השקעות.</w:t>
      </w:r>
    </w:p>
    <w:sectPr w:rsidR="00425C8D">
      <w:footerReference w:type="default" r:id="rId7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7F37" w14:textId="77777777" w:rsidR="004126B5" w:rsidRDefault="004126B5">
      <w:r>
        <w:separator/>
      </w:r>
    </w:p>
  </w:endnote>
  <w:endnote w:type="continuationSeparator" w:id="0">
    <w:p w14:paraId="2B43DB80" w14:textId="77777777" w:rsidR="004126B5" w:rsidRDefault="00412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05B1" w14:textId="77777777" w:rsidR="00425C8D" w:rsidRDefault="00000000">
    <w:pPr>
      <w:jc w:val="center"/>
    </w:pPr>
    <w:r>
      <w:rPr>
        <w:color w:val="595959"/>
        <w:sz w:val="16"/>
        <w:szCs w:val="16"/>
        <w:rtl/>
      </w:rPr>
      <w:t xml:space="preserve">מדריך עומק - שיטת 5 הכוכבים  |  עמ׳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36F34">
      <w:rPr>
        <w:noProof/>
        <w:color w:val="595959"/>
        <w:sz w:val="16"/>
        <w:szCs w:val="16"/>
        <w:rtl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3E068" w14:textId="77777777" w:rsidR="004126B5" w:rsidRDefault="004126B5">
      <w:r>
        <w:separator/>
      </w:r>
    </w:p>
  </w:footnote>
  <w:footnote w:type="continuationSeparator" w:id="0">
    <w:p w14:paraId="423218A3" w14:textId="77777777" w:rsidR="004126B5" w:rsidRDefault="00412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3C23"/>
    <w:multiLevelType w:val="hybridMultilevel"/>
    <w:tmpl w:val="E8A491B8"/>
    <w:lvl w:ilvl="0" w:tplc="CC685798">
      <w:start w:val="1"/>
      <w:numFmt w:val="bullet"/>
      <w:lvlText w:val="●"/>
      <w:lvlJc w:val="left"/>
      <w:pPr>
        <w:ind w:left="720" w:hanging="360"/>
      </w:pPr>
    </w:lvl>
    <w:lvl w:ilvl="1" w:tplc="BF6AE346">
      <w:start w:val="1"/>
      <w:numFmt w:val="bullet"/>
      <w:lvlText w:val="○"/>
      <w:lvlJc w:val="left"/>
      <w:pPr>
        <w:ind w:left="1440" w:hanging="360"/>
      </w:pPr>
    </w:lvl>
    <w:lvl w:ilvl="2" w:tplc="82C6572C">
      <w:start w:val="1"/>
      <w:numFmt w:val="bullet"/>
      <w:lvlText w:val="■"/>
      <w:lvlJc w:val="left"/>
      <w:pPr>
        <w:ind w:left="2160" w:hanging="360"/>
      </w:pPr>
    </w:lvl>
    <w:lvl w:ilvl="3" w:tplc="9C26C80A">
      <w:start w:val="1"/>
      <w:numFmt w:val="bullet"/>
      <w:lvlText w:val="●"/>
      <w:lvlJc w:val="left"/>
      <w:pPr>
        <w:ind w:left="2880" w:hanging="360"/>
      </w:pPr>
    </w:lvl>
    <w:lvl w:ilvl="4" w:tplc="A75AB540">
      <w:start w:val="1"/>
      <w:numFmt w:val="bullet"/>
      <w:lvlText w:val="○"/>
      <w:lvlJc w:val="left"/>
      <w:pPr>
        <w:ind w:left="3600" w:hanging="360"/>
      </w:pPr>
    </w:lvl>
    <w:lvl w:ilvl="5" w:tplc="D8805B6E">
      <w:start w:val="1"/>
      <w:numFmt w:val="bullet"/>
      <w:lvlText w:val="■"/>
      <w:lvlJc w:val="left"/>
      <w:pPr>
        <w:ind w:left="4320" w:hanging="360"/>
      </w:pPr>
    </w:lvl>
    <w:lvl w:ilvl="6" w:tplc="E49831AA">
      <w:start w:val="1"/>
      <w:numFmt w:val="bullet"/>
      <w:lvlText w:val="●"/>
      <w:lvlJc w:val="left"/>
      <w:pPr>
        <w:ind w:left="5040" w:hanging="360"/>
      </w:pPr>
    </w:lvl>
    <w:lvl w:ilvl="7" w:tplc="9926E68E">
      <w:start w:val="1"/>
      <w:numFmt w:val="bullet"/>
      <w:lvlText w:val="●"/>
      <w:lvlJc w:val="left"/>
      <w:pPr>
        <w:ind w:left="5760" w:hanging="360"/>
      </w:pPr>
    </w:lvl>
    <w:lvl w:ilvl="8" w:tplc="514896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347C28"/>
    <w:multiLevelType w:val="hybridMultilevel"/>
    <w:tmpl w:val="C2F6CF98"/>
    <w:lvl w:ilvl="0" w:tplc="8D683A28">
      <w:start w:val="1"/>
      <w:numFmt w:val="bullet"/>
      <w:lvlText w:val="•"/>
      <w:lvlJc w:val="right"/>
      <w:pPr>
        <w:ind w:right="540" w:hanging="260"/>
      </w:pPr>
    </w:lvl>
    <w:lvl w:ilvl="1" w:tplc="8466DF6A">
      <w:numFmt w:val="decimal"/>
      <w:lvlText w:val=""/>
      <w:lvlJc w:val="left"/>
    </w:lvl>
    <w:lvl w:ilvl="2" w:tplc="A844AE98">
      <w:numFmt w:val="decimal"/>
      <w:lvlText w:val=""/>
      <w:lvlJc w:val="left"/>
    </w:lvl>
    <w:lvl w:ilvl="3" w:tplc="A524EFF4">
      <w:numFmt w:val="decimal"/>
      <w:lvlText w:val=""/>
      <w:lvlJc w:val="left"/>
    </w:lvl>
    <w:lvl w:ilvl="4" w:tplc="E3F82470">
      <w:numFmt w:val="decimal"/>
      <w:lvlText w:val=""/>
      <w:lvlJc w:val="left"/>
    </w:lvl>
    <w:lvl w:ilvl="5" w:tplc="3E6AFBE4">
      <w:numFmt w:val="decimal"/>
      <w:lvlText w:val=""/>
      <w:lvlJc w:val="left"/>
    </w:lvl>
    <w:lvl w:ilvl="6" w:tplc="0758FDEA">
      <w:numFmt w:val="decimal"/>
      <w:lvlText w:val=""/>
      <w:lvlJc w:val="left"/>
    </w:lvl>
    <w:lvl w:ilvl="7" w:tplc="8EE8EBFA">
      <w:numFmt w:val="decimal"/>
      <w:lvlText w:val=""/>
      <w:lvlJc w:val="left"/>
    </w:lvl>
    <w:lvl w:ilvl="8" w:tplc="67FEFBFA">
      <w:numFmt w:val="decimal"/>
      <w:lvlText w:val=""/>
      <w:lvlJc w:val="left"/>
    </w:lvl>
  </w:abstractNum>
  <w:num w:numId="1" w16cid:durableId="211624122">
    <w:abstractNumId w:val="0"/>
    <w:lvlOverride w:ilvl="0">
      <w:startOverride w:val="1"/>
    </w:lvlOverride>
  </w:num>
  <w:num w:numId="2" w16cid:durableId="4073849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C8D"/>
    <w:rsid w:val="004126B5"/>
    <w:rsid w:val="00425C8D"/>
    <w:rsid w:val="00836F34"/>
    <w:rsid w:val="00A7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AE56"/>
  <w15:docId w15:val="{9BAC09F6-416F-40DE-B25A-400BB87F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1"/>
      <w:szCs w:val="31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836F34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836F34"/>
    <w:pPr>
      <w:spacing w:after="100"/>
      <w:ind w:left="220"/>
    </w:pPr>
  </w:style>
  <w:style w:type="table" w:styleId="1-2">
    <w:name w:val="Grid Table 1 Light Accent 2"/>
    <w:basedOn w:val="a1"/>
    <w:uiPriority w:val="46"/>
    <w:rsid w:val="00836F34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836F34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1839</Words>
  <Characters>9200</Characters>
  <Application>Microsoft Office Word</Application>
  <DocSecurity>0</DocSecurity>
  <Lines>76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 חזן - פתרונות זהב</cp:lastModifiedBy>
  <cp:revision>2</cp:revision>
  <dcterms:created xsi:type="dcterms:W3CDTF">2026-06-14T17:52:00Z</dcterms:created>
  <dcterms:modified xsi:type="dcterms:W3CDTF">2026-06-14T17:52:00Z</dcterms:modified>
</cp:coreProperties>
</file>