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BAF4" w14:textId="77777777" w:rsidR="00DB0CF9" w:rsidRPr="00DB0CF9" w:rsidRDefault="00000000" w:rsidP="00DB0CF9">
      <w:pPr>
        <w:ind w:left="-58"/>
      </w:pPr>
      <w:r>
        <w:pict w14:anchorId="06256E72">
          <v:rect id="_x0000_i1025" style="width:0;height:1.5pt" o:hralign="center" o:hrstd="t" o:hr="t" fillcolor="#a0a0a0" stroked="f"/>
        </w:pict>
      </w:r>
    </w:p>
    <w:p w14:paraId="2B5BC64F" w14:textId="77777777" w:rsidR="00DB0CF9" w:rsidRPr="00DB0CF9" w:rsidRDefault="00DB0CF9" w:rsidP="00DB0CF9">
      <w:pPr>
        <w:ind w:left="-58"/>
        <w:rPr>
          <w:b/>
          <w:bCs/>
        </w:rPr>
      </w:pPr>
      <w:r w:rsidRPr="00DB0CF9">
        <w:rPr>
          <w:rFonts w:ascii="Segoe UI Emoji" w:hAnsi="Segoe UI Emoji" w:cs="Segoe UI Emoji"/>
          <w:b/>
          <w:bCs/>
        </w:rPr>
        <w:t>📋</w:t>
      </w:r>
      <w:r w:rsidRPr="00DB0CF9">
        <w:rPr>
          <w:b/>
          <w:bCs/>
        </w:rPr>
        <w:t xml:space="preserve"> </w:t>
      </w:r>
      <w:r w:rsidRPr="00DB0CF9">
        <w:rPr>
          <w:b/>
          <w:bCs/>
          <w:rtl/>
        </w:rPr>
        <w:t>העתק את הפרומפט הבא</w:t>
      </w:r>
      <w:r w:rsidRPr="00DB0CF9">
        <w:rPr>
          <w:b/>
          <w:bCs/>
        </w:rPr>
        <w:t>:</w:t>
      </w:r>
    </w:p>
    <w:p w14:paraId="7AD389DB" w14:textId="77777777" w:rsidR="00DB0CF9" w:rsidRPr="00DB0CF9" w:rsidRDefault="00DB0CF9" w:rsidP="00DB0CF9">
      <w:pPr>
        <w:ind w:left="-58"/>
        <w:rPr>
          <w:highlight w:val="yellow"/>
        </w:rPr>
      </w:pPr>
      <w:r w:rsidRPr="00DB0CF9">
        <w:rPr>
          <w:b/>
          <w:bCs/>
          <w:highlight w:val="yellow"/>
          <w:rtl/>
        </w:rPr>
        <w:t>תפקיד</w:t>
      </w:r>
      <w:r w:rsidRPr="00DB0CF9">
        <w:rPr>
          <w:b/>
          <w:bCs/>
          <w:highlight w:val="yellow"/>
        </w:rPr>
        <w:t xml:space="preserve"> (Role):</w:t>
      </w:r>
      <w:r w:rsidRPr="00DB0CF9">
        <w:rPr>
          <w:highlight w:val="yellow"/>
        </w:rPr>
        <w:t xml:space="preserve"> </w:t>
      </w:r>
      <w:r w:rsidRPr="00DB0CF9">
        <w:rPr>
          <w:highlight w:val="yellow"/>
          <w:rtl/>
        </w:rPr>
        <w:t>אתה חוקר כמותי</w:t>
      </w:r>
      <w:r w:rsidRPr="00DB0CF9">
        <w:rPr>
          <w:highlight w:val="yellow"/>
        </w:rPr>
        <w:t xml:space="preserve"> (Quantitative Researcher) </w:t>
      </w:r>
      <w:r w:rsidRPr="00DB0CF9">
        <w:rPr>
          <w:highlight w:val="yellow"/>
          <w:rtl/>
        </w:rPr>
        <w:t>בכיר ואקדמאי בתחום המימון ושוק ההון, המומחה באסטרטגיות מומנטום</w:t>
      </w:r>
      <w:r w:rsidRPr="00DB0CF9">
        <w:rPr>
          <w:highlight w:val="yellow"/>
        </w:rPr>
        <w:t xml:space="preserve"> (Momentum), </w:t>
      </w:r>
      <w:r w:rsidRPr="00DB0CF9">
        <w:rPr>
          <w:highlight w:val="yellow"/>
          <w:rtl/>
        </w:rPr>
        <w:t xml:space="preserve">ניהול סיכונים ותמחור נכסים. המומחיות שלך היא סקירת מחקרים מכתבי עת מובילים (כמו </w:t>
      </w:r>
      <w:r w:rsidRPr="00DB0CF9">
        <w:rPr>
          <w:i/>
          <w:iCs/>
          <w:highlight w:val="yellow"/>
        </w:rPr>
        <w:t>Journal of Finance</w:t>
      </w:r>
      <w:r w:rsidRPr="00DB0CF9">
        <w:rPr>
          <w:highlight w:val="yellow"/>
        </w:rPr>
        <w:t xml:space="preserve">, </w:t>
      </w:r>
      <w:r w:rsidRPr="00DB0CF9">
        <w:rPr>
          <w:i/>
          <w:iCs/>
          <w:highlight w:val="yellow"/>
        </w:rPr>
        <w:t>Journal of Financial Economics</w:t>
      </w:r>
      <w:r w:rsidRPr="00DB0CF9">
        <w:rPr>
          <w:highlight w:val="yellow"/>
        </w:rPr>
        <w:t xml:space="preserve">, NBER) </w:t>
      </w:r>
      <w:r w:rsidRPr="00DB0CF9">
        <w:rPr>
          <w:highlight w:val="yellow"/>
          <w:rtl/>
        </w:rPr>
        <w:t>ותרגומם לפרקטיקה של מסחר אלגוריתמי כמותי</w:t>
      </w:r>
      <w:r w:rsidRPr="00DB0CF9">
        <w:rPr>
          <w:highlight w:val="yellow"/>
        </w:rPr>
        <w:t>.</w:t>
      </w:r>
    </w:p>
    <w:p w14:paraId="205C8980" w14:textId="77777777" w:rsidR="00DB0CF9" w:rsidRPr="00DB0CF9" w:rsidRDefault="00DB0CF9" w:rsidP="00DB0CF9">
      <w:pPr>
        <w:ind w:left="-58"/>
        <w:rPr>
          <w:highlight w:val="yellow"/>
        </w:rPr>
      </w:pPr>
      <w:r w:rsidRPr="00DB0CF9">
        <w:rPr>
          <w:b/>
          <w:bCs/>
          <w:highlight w:val="yellow"/>
          <w:rtl/>
        </w:rPr>
        <w:t>הקשר</w:t>
      </w:r>
      <w:r w:rsidRPr="00DB0CF9">
        <w:rPr>
          <w:b/>
          <w:bCs/>
          <w:highlight w:val="yellow"/>
        </w:rPr>
        <w:t xml:space="preserve"> (Context):</w:t>
      </w:r>
      <w:r w:rsidRPr="00DB0CF9">
        <w:rPr>
          <w:highlight w:val="yellow"/>
        </w:rPr>
        <w:t xml:space="preserve"> </w:t>
      </w:r>
      <w:r w:rsidRPr="00DB0CF9">
        <w:rPr>
          <w:highlight w:val="yellow"/>
          <w:rtl/>
        </w:rPr>
        <w:t>פיתחתי מערכת מסחר כמותית בשם "5 הכוכבים" לאיתור מניות בפריצת מומנטום. המערכת מבוססת על מחקרים אקדמיים (כגון מומנטום של</w:t>
      </w:r>
      <w:r w:rsidRPr="00DB0CF9">
        <w:rPr>
          <w:highlight w:val="yellow"/>
        </w:rPr>
        <w:t xml:space="preserve"> Jegadeesh &amp; Titman, </w:t>
      </w:r>
      <w:r w:rsidRPr="00DB0CF9">
        <w:rPr>
          <w:highlight w:val="yellow"/>
          <w:rtl/>
        </w:rPr>
        <w:t>אפקט הקרבה לשיא של</w:t>
      </w:r>
      <w:r w:rsidRPr="00DB0CF9">
        <w:rPr>
          <w:highlight w:val="yellow"/>
        </w:rPr>
        <w:t xml:space="preserve"> George &amp; Hwang, </w:t>
      </w:r>
      <w:r w:rsidRPr="00DB0CF9">
        <w:rPr>
          <w:highlight w:val="yellow"/>
          <w:rtl/>
        </w:rPr>
        <w:t>ואנומליית הבטא הנמוכה של</w:t>
      </w:r>
      <w:r w:rsidRPr="00DB0CF9">
        <w:rPr>
          <w:highlight w:val="yellow"/>
        </w:rPr>
        <w:t xml:space="preserve"> Frazzini &amp; Pedersen). </w:t>
      </w:r>
      <w:r w:rsidRPr="00DB0CF9">
        <w:rPr>
          <w:highlight w:val="yellow"/>
          <w:rtl/>
        </w:rPr>
        <w:t>המערכת מצוינת בשווקים שוריים וירוקים, אך באמצעות מבחני ריסוק</w:t>
      </w:r>
      <w:r w:rsidRPr="00DB0CF9">
        <w:rPr>
          <w:highlight w:val="yellow"/>
        </w:rPr>
        <w:t xml:space="preserve"> (Stress Tests) </w:t>
      </w:r>
      <w:r w:rsidRPr="00DB0CF9">
        <w:rPr>
          <w:highlight w:val="yellow"/>
          <w:rtl/>
        </w:rPr>
        <w:t>זיהיתי מספר נקודות תורפה קריטיות שפוגעות בתוחלת הרווח שלה</w:t>
      </w:r>
      <w:r w:rsidRPr="00DB0CF9">
        <w:rPr>
          <w:highlight w:val="yellow"/>
        </w:rPr>
        <w:t>.</w:t>
      </w:r>
    </w:p>
    <w:p w14:paraId="1913BF8E" w14:textId="77777777" w:rsidR="00DB0CF9" w:rsidRPr="00DB0CF9" w:rsidRDefault="00DB0CF9" w:rsidP="00DB0CF9">
      <w:pPr>
        <w:ind w:left="-58"/>
        <w:rPr>
          <w:highlight w:val="yellow"/>
        </w:rPr>
      </w:pPr>
      <w:r w:rsidRPr="00DB0CF9">
        <w:rPr>
          <w:b/>
          <w:bCs/>
          <w:highlight w:val="yellow"/>
          <w:rtl/>
        </w:rPr>
        <w:t>המשימה שלך</w:t>
      </w:r>
      <w:r w:rsidRPr="00DB0CF9">
        <w:rPr>
          <w:b/>
          <w:bCs/>
          <w:highlight w:val="yellow"/>
        </w:rPr>
        <w:t>:</w:t>
      </w:r>
      <w:r w:rsidRPr="00DB0CF9">
        <w:rPr>
          <w:highlight w:val="yellow"/>
        </w:rPr>
        <w:t xml:space="preserve"> </w:t>
      </w:r>
      <w:r w:rsidRPr="00DB0CF9">
        <w:rPr>
          <w:highlight w:val="yellow"/>
          <w:rtl/>
        </w:rPr>
        <w:t xml:space="preserve">אני מבקש ממך לחקור לעומק ולהציג לי את הפתרונות המחקריים/כמותיים הטובים ביותר לכל אחת מנקודות התורפה של המערכת. על הפתרונות להסתמך </w:t>
      </w:r>
      <w:r w:rsidRPr="00DB0CF9">
        <w:rPr>
          <w:b/>
          <w:bCs/>
          <w:highlight w:val="yellow"/>
          <w:rtl/>
        </w:rPr>
        <w:t>אך ורק על מחקרים אמפיריים מוכחים או מודלים אקדמיים מתועדים</w:t>
      </w:r>
      <w:r w:rsidRPr="00DB0CF9">
        <w:rPr>
          <w:highlight w:val="yellow"/>
        </w:rPr>
        <w:t>.</w:t>
      </w:r>
    </w:p>
    <w:p w14:paraId="25A86C13" w14:textId="77777777" w:rsidR="00DB0CF9" w:rsidRPr="00DB0CF9" w:rsidRDefault="00DB0CF9" w:rsidP="00DB0CF9">
      <w:pPr>
        <w:ind w:left="-58"/>
      </w:pPr>
      <w:r w:rsidRPr="00DB0CF9">
        <w:rPr>
          <w:b/>
          <w:bCs/>
          <w:highlight w:val="yellow"/>
          <w:rtl/>
        </w:rPr>
        <w:t>אלו הן נקודות התורפה שיש לפתור</w:t>
      </w:r>
      <w:r w:rsidRPr="00DB0CF9">
        <w:rPr>
          <w:b/>
          <w:bCs/>
          <w:highlight w:val="yellow"/>
        </w:rPr>
        <w:t>:</w:t>
      </w:r>
    </w:p>
    <w:p w14:paraId="4946E54D" w14:textId="77777777" w:rsidR="00DB0CF9" w:rsidRPr="00DB0CF9" w:rsidRDefault="00DB0CF9" w:rsidP="00DB0CF9">
      <w:pPr>
        <w:numPr>
          <w:ilvl w:val="0"/>
          <w:numId w:val="1"/>
        </w:numPr>
        <w:rPr>
          <w:highlight w:val="yellow"/>
        </w:rPr>
      </w:pPr>
      <w:r w:rsidRPr="00DB0CF9">
        <w:rPr>
          <w:b/>
          <w:bCs/>
          <w:highlight w:val="yellow"/>
          <w:rtl/>
        </w:rPr>
        <w:t>שווקים צידיים</w:t>
      </w:r>
      <w:r w:rsidRPr="00DB0CF9">
        <w:rPr>
          <w:b/>
          <w:bCs/>
          <w:highlight w:val="yellow"/>
        </w:rPr>
        <w:t xml:space="preserve"> (Whipsaw):</w:t>
      </w:r>
      <w:r w:rsidRPr="00DB0CF9">
        <w:rPr>
          <w:highlight w:val="yellow"/>
        </w:rPr>
        <w:t xml:space="preserve"> </w:t>
      </w:r>
      <w:r w:rsidRPr="00DB0CF9">
        <w:rPr>
          <w:highlight w:val="yellow"/>
          <w:rtl/>
        </w:rPr>
        <w:t>כשאין כיוון לשוק, הפריצות מתבררות כפריצות שווא והסטופים נחתכים שוב ושוב. זו החולשה התפעולית הגדולה ביותר</w:t>
      </w:r>
      <w:r w:rsidRPr="00DB0CF9">
        <w:rPr>
          <w:highlight w:val="yellow"/>
        </w:rPr>
        <w:t>.</w:t>
      </w:r>
    </w:p>
    <w:p w14:paraId="3FD790FE" w14:textId="77777777" w:rsidR="00DB0CF9" w:rsidRPr="00DB0CF9" w:rsidRDefault="00DB0CF9" w:rsidP="00DB0CF9">
      <w:pPr>
        <w:numPr>
          <w:ilvl w:val="0"/>
          <w:numId w:val="1"/>
        </w:numPr>
        <w:rPr>
          <w:highlight w:val="yellow"/>
        </w:rPr>
      </w:pPr>
      <w:r w:rsidRPr="00DB0CF9">
        <w:rPr>
          <w:b/>
          <w:bCs/>
          <w:highlight w:val="yellow"/>
          <w:rtl/>
        </w:rPr>
        <w:t>קריסות מומנטום</w:t>
      </w:r>
      <w:r w:rsidRPr="00DB0CF9">
        <w:rPr>
          <w:b/>
          <w:bCs/>
          <w:highlight w:val="yellow"/>
        </w:rPr>
        <w:t xml:space="preserve"> (Momentum Crashes):</w:t>
      </w:r>
      <w:r w:rsidRPr="00DB0CF9">
        <w:rPr>
          <w:highlight w:val="yellow"/>
        </w:rPr>
        <w:t xml:space="preserve"> </w:t>
      </w:r>
      <w:r w:rsidRPr="00DB0CF9">
        <w:rPr>
          <w:highlight w:val="yellow"/>
          <w:rtl/>
        </w:rPr>
        <w:t>בתחתית של שוק דובי, כשיש היפוך חד כלפי מעלה, המערכת רודפת אחרי המניות ה"חזקות" הישנות ומפסידה. (כרגע יש 0% הצלחה במצבים אלו)</w:t>
      </w:r>
      <w:r w:rsidRPr="00DB0CF9">
        <w:rPr>
          <w:highlight w:val="yellow"/>
        </w:rPr>
        <w:t>.</w:t>
      </w:r>
    </w:p>
    <w:p w14:paraId="4BE227D4" w14:textId="77777777" w:rsidR="00DB0CF9" w:rsidRPr="00DB0CF9" w:rsidRDefault="00DB0CF9" w:rsidP="00DB0CF9">
      <w:pPr>
        <w:numPr>
          <w:ilvl w:val="0"/>
          <w:numId w:val="1"/>
        </w:numPr>
        <w:rPr>
          <w:highlight w:val="yellow"/>
        </w:rPr>
      </w:pPr>
      <w:r w:rsidRPr="00DB0CF9">
        <w:rPr>
          <w:b/>
          <w:bCs/>
          <w:highlight w:val="yellow"/>
          <w:rtl/>
        </w:rPr>
        <w:t>התאוששות</w:t>
      </w:r>
      <w:r w:rsidRPr="00DB0CF9">
        <w:rPr>
          <w:b/>
          <w:bCs/>
          <w:highlight w:val="yellow"/>
        </w:rPr>
        <w:t xml:space="preserve"> V:</w:t>
      </w:r>
      <w:r w:rsidRPr="00DB0CF9">
        <w:rPr>
          <w:highlight w:val="yellow"/>
        </w:rPr>
        <w:t xml:space="preserve"> </w:t>
      </w:r>
      <w:r w:rsidRPr="00DB0CF9">
        <w:rPr>
          <w:highlight w:val="yellow"/>
          <w:rtl/>
        </w:rPr>
        <w:t>במקרי קיצון כמו מרץ 2020, המערכת ננעלת בגלל תנודתיות גבוהה</w:t>
      </w:r>
      <w:r w:rsidRPr="00DB0CF9">
        <w:rPr>
          <w:highlight w:val="yellow"/>
        </w:rPr>
        <w:t xml:space="preserve"> (VIX </w:t>
      </w:r>
      <w:r w:rsidRPr="00DB0CF9">
        <w:rPr>
          <w:highlight w:val="yellow"/>
          <w:rtl/>
        </w:rPr>
        <w:t>גבוה</w:t>
      </w:r>
      <w:r w:rsidRPr="00DB0CF9">
        <w:rPr>
          <w:highlight w:val="yellow"/>
        </w:rPr>
        <w:t xml:space="preserve">) </w:t>
      </w:r>
      <w:r w:rsidRPr="00DB0CF9">
        <w:rPr>
          <w:highlight w:val="yellow"/>
          <w:rtl/>
        </w:rPr>
        <w:t>ומפספסת את תחילת הזינוק</w:t>
      </w:r>
      <w:r w:rsidRPr="00DB0CF9">
        <w:rPr>
          <w:highlight w:val="yellow"/>
        </w:rPr>
        <w:t>.</w:t>
      </w:r>
    </w:p>
    <w:p w14:paraId="3E1EDBC3" w14:textId="77777777" w:rsidR="00DB0CF9" w:rsidRPr="00DB0CF9" w:rsidRDefault="00DB0CF9" w:rsidP="00DB0CF9">
      <w:pPr>
        <w:numPr>
          <w:ilvl w:val="0"/>
          <w:numId w:val="1"/>
        </w:numPr>
        <w:rPr>
          <w:highlight w:val="yellow"/>
        </w:rPr>
      </w:pPr>
      <w:r w:rsidRPr="00DB0CF9">
        <w:rPr>
          <w:b/>
          <w:bCs/>
          <w:highlight w:val="yellow"/>
          <w:rtl/>
        </w:rPr>
        <w:t>עיוורון פונדמנטלי</w:t>
      </w:r>
      <w:r w:rsidRPr="00DB0CF9">
        <w:rPr>
          <w:b/>
          <w:bCs/>
          <w:highlight w:val="yellow"/>
        </w:rPr>
        <w:t>:</w:t>
      </w:r>
      <w:r w:rsidRPr="00DB0CF9">
        <w:rPr>
          <w:highlight w:val="yellow"/>
        </w:rPr>
        <w:t xml:space="preserve"> </w:t>
      </w:r>
      <w:r w:rsidRPr="00DB0CF9">
        <w:rPr>
          <w:highlight w:val="yellow"/>
          <w:rtl/>
        </w:rPr>
        <w:t>המערכת מבוססת מחיר ונפח בלבד. מניה יכולה להיות "בועה" ללא גיבוי פיננסי, והמערכת לא תדע זאת</w:t>
      </w:r>
      <w:r w:rsidRPr="00DB0CF9">
        <w:rPr>
          <w:highlight w:val="yellow"/>
        </w:rPr>
        <w:t>.</w:t>
      </w:r>
    </w:p>
    <w:p w14:paraId="40E1A952" w14:textId="77777777" w:rsidR="00DB0CF9" w:rsidRPr="00DB0CF9" w:rsidRDefault="00DB0CF9" w:rsidP="00DB0CF9">
      <w:pPr>
        <w:numPr>
          <w:ilvl w:val="0"/>
          <w:numId w:val="1"/>
        </w:numPr>
        <w:rPr>
          <w:highlight w:val="yellow"/>
        </w:rPr>
      </w:pPr>
      <w:r w:rsidRPr="00DB0CF9">
        <w:rPr>
          <w:b/>
          <w:bCs/>
          <w:highlight w:val="yellow"/>
          <w:rtl/>
        </w:rPr>
        <w:t>סטופים צרים מדי</w:t>
      </w:r>
      <w:r w:rsidRPr="00DB0CF9">
        <w:rPr>
          <w:b/>
          <w:bCs/>
          <w:highlight w:val="yellow"/>
        </w:rPr>
        <w:t>:</w:t>
      </w:r>
      <w:r w:rsidRPr="00DB0CF9">
        <w:rPr>
          <w:highlight w:val="yellow"/>
        </w:rPr>
        <w:t xml:space="preserve"> </w:t>
      </w:r>
      <w:r w:rsidRPr="00DB0CF9">
        <w:rPr>
          <w:highlight w:val="yellow"/>
          <w:rtl/>
        </w:rPr>
        <w:t>במניות שיוצרות "בסיס התכווצות" צר מאוד, הסטופ-לוס (שממוקם בתחתית הבסיס) קרוב מאוד למחיר הכניסה, ולכן רעש יומי רגיל מוציא אותי מהעסקה מוקדם מדי</w:t>
      </w:r>
      <w:r w:rsidRPr="00DB0CF9">
        <w:rPr>
          <w:highlight w:val="yellow"/>
        </w:rPr>
        <w:t>.</w:t>
      </w:r>
    </w:p>
    <w:p w14:paraId="2C2994B1" w14:textId="77777777" w:rsidR="00DB0CF9" w:rsidRPr="00DB0CF9" w:rsidRDefault="00DB0CF9" w:rsidP="00DB0CF9">
      <w:pPr>
        <w:ind w:left="-58"/>
        <w:rPr>
          <w:highlight w:val="yellow"/>
        </w:rPr>
      </w:pPr>
      <w:r w:rsidRPr="00DB0CF9">
        <w:rPr>
          <w:b/>
          <w:bCs/>
          <w:highlight w:val="yellow"/>
          <w:rtl/>
        </w:rPr>
        <w:t>עקרונות ברזל לגיבוש הפתרונות (חובה להיצמד אליהם)</w:t>
      </w:r>
      <w:r w:rsidRPr="00DB0CF9">
        <w:rPr>
          <w:b/>
          <w:bCs/>
          <w:highlight w:val="yellow"/>
        </w:rPr>
        <w:t>:</w:t>
      </w:r>
    </w:p>
    <w:p w14:paraId="523A2556" w14:textId="77777777" w:rsidR="00DB0CF9" w:rsidRPr="00DB0CF9" w:rsidRDefault="00DB0CF9" w:rsidP="00DB0CF9">
      <w:pPr>
        <w:numPr>
          <w:ilvl w:val="0"/>
          <w:numId w:val="2"/>
        </w:numPr>
        <w:rPr>
          <w:highlight w:val="yellow"/>
        </w:rPr>
      </w:pPr>
      <w:r w:rsidRPr="00DB0CF9">
        <w:rPr>
          <w:b/>
          <w:bCs/>
          <w:highlight w:val="yellow"/>
          <w:rtl/>
        </w:rPr>
        <w:t>שפר יציאה לפני כניסה</w:t>
      </w:r>
      <w:r w:rsidRPr="00DB0CF9">
        <w:rPr>
          <w:b/>
          <w:bCs/>
          <w:highlight w:val="yellow"/>
        </w:rPr>
        <w:t>:</w:t>
      </w:r>
      <w:r w:rsidRPr="00DB0CF9">
        <w:rPr>
          <w:highlight w:val="yellow"/>
        </w:rPr>
        <w:t xml:space="preserve"> </w:t>
      </w:r>
      <w:r w:rsidRPr="00DB0CF9">
        <w:rPr>
          <w:highlight w:val="yellow"/>
          <w:rtl/>
        </w:rPr>
        <w:t>אני מעדיף פתרונות שמשפרים את מנגנון ניהול הפוזיציה והיציאה</w:t>
      </w:r>
      <w:r w:rsidRPr="00DB0CF9">
        <w:rPr>
          <w:highlight w:val="yellow"/>
        </w:rPr>
        <w:t xml:space="preserve"> (</w:t>
      </w:r>
      <w:r w:rsidRPr="00DB0CF9">
        <w:rPr>
          <w:highlight w:val="yellow"/>
          <w:rtl/>
        </w:rPr>
        <w:t>למשל סוגים שונים של</w:t>
      </w:r>
      <w:r w:rsidRPr="00DB0CF9">
        <w:rPr>
          <w:highlight w:val="yellow"/>
        </w:rPr>
        <w:t xml:space="preserve"> Trailing Stops </w:t>
      </w:r>
      <w:r w:rsidRPr="00DB0CF9">
        <w:rPr>
          <w:highlight w:val="yellow"/>
          <w:rtl/>
        </w:rPr>
        <w:t>מוכחים</w:t>
      </w:r>
      <w:r w:rsidRPr="00DB0CF9">
        <w:rPr>
          <w:highlight w:val="yellow"/>
        </w:rPr>
        <w:t xml:space="preserve">), </w:t>
      </w:r>
      <w:r w:rsidRPr="00DB0CF9">
        <w:rPr>
          <w:highlight w:val="yellow"/>
          <w:rtl/>
        </w:rPr>
        <w:t>מאשר הוספת עוד מסנני כניסה</w:t>
      </w:r>
      <w:r w:rsidRPr="00DB0CF9">
        <w:rPr>
          <w:highlight w:val="yellow"/>
        </w:rPr>
        <w:t>.</w:t>
      </w:r>
    </w:p>
    <w:p w14:paraId="1BB748AF" w14:textId="77777777" w:rsidR="00DB0CF9" w:rsidRPr="00DB0CF9" w:rsidRDefault="00DB0CF9" w:rsidP="00DB0CF9">
      <w:pPr>
        <w:numPr>
          <w:ilvl w:val="0"/>
          <w:numId w:val="2"/>
        </w:numPr>
        <w:rPr>
          <w:highlight w:val="yellow"/>
        </w:rPr>
      </w:pPr>
      <w:r w:rsidRPr="00DB0CF9">
        <w:rPr>
          <w:b/>
          <w:bCs/>
          <w:highlight w:val="yellow"/>
          <w:rtl/>
        </w:rPr>
        <w:t>מסנני הקשר, לא כיול ספים</w:t>
      </w:r>
      <w:r w:rsidRPr="00DB0CF9">
        <w:rPr>
          <w:b/>
          <w:bCs/>
          <w:highlight w:val="yellow"/>
        </w:rPr>
        <w:t>:</w:t>
      </w:r>
      <w:r w:rsidRPr="00DB0CF9">
        <w:rPr>
          <w:highlight w:val="yellow"/>
        </w:rPr>
        <w:t xml:space="preserve"> </w:t>
      </w:r>
      <w:r w:rsidRPr="00DB0CF9">
        <w:rPr>
          <w:highlight w:val="yellow"/>
          <w:rtl/>
        </w:rPr>
        <w:t>אל תציע לי לשנות פרמטרים קיימים (כמו לשנות 12% ל-15%). אני מחפש מסנני "רוחב שוק</w:t>
      </w:r>
      <w:r w:rsidRPr="00DB0CF9">
        <w:rPr>
          <w:highlight w:val="yellow"/>
        </w:rPr>
        <w:t xml:space="preserve">" (Market Breadth) </w:t>
      </w:r>
      <w:r w:rsidRPr="00DB0CF9">
        <w:rPr>
          <w:highlight w:val="yellow"/>
          <w:rtl/>
        </w:rPr>
        <w:t>או מסנני מאקרו שימנעו כניסה לסביבה הלא נכונה</w:t>
      </w:r>
      <w:r w:rsidRPr="00DB0CF9">
        <w:rPr>
          <w:highlight w:val="yellow"/>
        </w:rPr>
        <w:t>.</w:t>
      </w:r>
    </w:p>
    <w:p w14:paraId="616C1F63" w14:textId="77777777" w:rsidR="00DB0CF9" w:rsidRPr="00DB0CF9" w:rsidRDefault="00DB0CF9" w:rsidP="00DB0CF9">
      <w:pPr>
        <w:numPr>
          <w:ilvl w:val="0"/>
          <w:numId w:val="2"/>
        </w:numPr>
        <w:rPr>
          <w:highlight w:val="yellow"/>
        </w:rPr>
      </w:pPr>
      <w:r w:rsidRPr="00DB0CF9">
        <w:rPr>
          <w:b/>
          <w:bCs/>
          <w:highlight w:val="yellow"/>
          <w:rtl/>
        </w:rPr>
        <w:lastRenderedPageBreak/>
        <w:t>הגנה מפני</w:t>
      </w:r>
      <w:r w:rsidRPr="00DB0CF9">
        <w:rPr>
          <w:b/>
          <w:bCs/>
          <w:highlight w:val="yellow"/>
        </w:rPr>
        <w:t xml:space="preserve"> Overfitting:</w:t>
      </w:r>
      <w:r w:rsidRPr="00DB0CF9">
        <w:rPr>
          <w:highlight w:val="yellow"/>
        </w:rPr>
        <w:t xml:space="preserve"> </w:t>
      </w:r>
      <w:r w:rsidRPr="00DB0CF9">
        <w:rPr>
          <w:highlight w:val="yellow"/>
          <w:rtl/>
        </w:rPr>
        <w:t>כל פתרון שאתה מציע חייב להיות כזה שניתן לבחון אותו אובייקטיבית קדימה</w:t>
      </w:r>
      <w:r w:rsidRPr="00DB0CF9">
        <w:rPr>
          <w:highlight w:val="yellow"/>
        </w:rPr>
        <w:t xml:space="preserve"> (Paper Trading) </w:t>
      </w:r>
      <w:r w:rsidRPr="00DB0CF9">
        <w:rPr>
          <w:highlight w:val="yellow"/>
          <w:rtl/>
        </w:rPr>
        <w:t>ולא משהו שעובד רק בהתאמה בדיעבד על נתוני עבר</w:t>
      </w:r>
      <w:r w:rsidRPr="00DB0CF9">
        <w:rPr>
          <w:highlight w:val="yellow"/>
        </w:rPr>
        <w:t>.</w:t>
      </w:r>
    </w:p>
    <w:p w14:paraId="0BFD138D" w14:textId="77777777" w:rsidR="00DB0CF9" w:rsidRPr="00DB0CF9" w:rsidRDefault="00DB0CF9" w:rsidP="00DB0CF9">
      <w:pPr>
        <w:ind w:left="-58"/>
        <w:rPr>
          <w:highlight w:val="yellow"/>
        </w:rPr>
      </w:pPr>
      <w:r w:rsidRPr="00DB0CF9">
        <w:rPr>
          <w:b/>
          <w:bCs/>
          <w:highlight w:val="yellow"/>
          <w:rtl/>
        </w:rPr>
        <w:t>פורמט התשובה הנדרש עבור כל אחת מ-5 נקודות התורפה</w:t>
      </w:r>
      <w:r w:rsidRPr="00DB0CF9">
        <w:rPr>
          <w:b/>
          <w:bCs/>
          <w:highlight w:val="yellow"/>
        </w:rPr>
        <w:t>:</w:t>
      </w:r>
    </w:p>
    <w:p w14:paraId="06E3C1FF" w14:textId="77777777" w:rsidR="00DB0CF9" w:rsidRPr="00DB0CF9" w:rsidRDefault="00DB0CF9" w:rsidP="00DB0CF9">
      <w:pPr>
        <w:numPr>
          <w:ilvl w:val="0"/>
          <w:numId w:val="3"/>
        </w:numPr>
        <w:rPr>
          <w:highlight w:val="yellow"/>
        </w:rPr>
      </w:pPr>
      <w:r w:rsidRPr="00DB0CF9">
        <w:rPr>
          <w:b/>
          <w:bCs/>
          <w:highlight w:val="yellow"/>
          <w:rtl/>
        </w:rPr>
        <w:t>שם הפתרון/המודל</w:t>
      </w:r>
      <w:r w:rsidRPr="00DB0CF9">
        <w:rPr>
          <w:b/>
          <w:bCs/>
          <w:highlight w:val="yellow"/>
        </w:rPr>
        <w:t>.</w:t>
      </w:r>
    </w:p>
    <w:p w14:paraId="6A9608D5" w14:textId="77777777" w:rsidR="00DB0CF9" w:rsidRPr="00DB0CF9" w:rsidRDefault="00DB0CF9" w:rsidP="00DB0CF9">
      <w:pPr>
        <w:numPr>
          <w:ilvl w:val="0"/>
          <w:numId w:val="3"/>
        </w:numPr>
        <w:rPr>
          <w:highlight w:val="yellow"/>
        </w:rPr>
      </w:pPr>
      <w:r w:rsidRPr="00DB0CF9">
        <w:rPr>
          <w:b/>
          <w:bCs/>
          <w:highlight w:val="yellow"/>
          <w:rtl/>
        </w:rPr>
        <w:t>המקור המחקרי</w:t>
      </w:r>
      <w:r w:rsidRPr="00DB0CF9">
        <w:rPr>
          <w:b/>
          <w:bCs/>
          <w:highlight w:val="yellow"/>
        </w:rPr>
        <w:t xml:space="preserve"> (Research Backing):</w:t>
      </w:r>
      <w:r w:rsidRPr="00DB0CF9">
        <w:rPr>
          <w:highlight w:val="yellow"/>
        </w:rPr>
        <w:t xml:space="preserve"> </w:t>
      </w:r>
      <w:r w:rsidRPr="00DB0CF9">
        <w:rPr>
          <w:highlight w:val="yellow"/>
          <w:rtl/>
        </w:rPr>
        <w:t>ציין אילו חוקרים / מאמר / או גישה כמותית מוכחת עומדים מאחורי הפתרון</w:t>
      </w:r>
      <w:r w:rsidRPr="00DB0CF9">
        <w:rPr>
          <w:highlight w:val="yellow"/>
        </w:rPr>
        <w:t>.</w:t>
      </w:r>
    </w:p>
    <w:p w14:paraId="18DDD23C" w14:textId="77777777" w:rsidR="00DB0CF9" w:rsidRPr="00DB0CF9" w:rsidRDefault="00DB0CF9" w:rsidP="00DB0CF9">
      <w:pPr>
        <w:numPr>
          <w:ilvl w:val="0"/>
          <w:numId w:val="3"/>
        </w:numPr>
        <w:rPr>
          <w:highlight w:val="yellow"/>
        </w:rPr>
      </w:pPr>
      <w:r w:rsidRPr="00DB0CF9">
        <w:rPr>
          <w:b/>
          <w:bCs/>
          <w:highlight w:val="yellow"/>
          <w:rtl/>
        </w:rPr>
        <w:t>הסבר הפתרון</w:t>
      </w:r>
      <w:r w:rsidRPr="00DB0CF9">
        <w:rPr>
          <w:b/>
          <w:bCs/>
          <w:highlight w:val="yellow"/>
        </w:rPr>
        <w:t>:</w:t>
      </w:r>
      <w:r w:rsidRPr="00DB0CF9">
        <w:rPr>
          <w:highlight w:val="yellow"/>
        </w:rPr>
        <w:t xml:space="preserve"> </w:t>
      </w:r>
      <w:r w:rsidRPr="00DB0CF9">
        <w:rPr>
          <w:highlight w:val="yellow"/>
          <w:rtl/>
        </w:rPr>
        <w:t>איך זה פותר ספציפית את הבעיה שלי</w:t>
      </w:r>
      <w:r w:rsidRPr="00DB0CF9">
        <w:rPr>
          <w:highlight w:val="yellow"/>
        </w:rPr>
        <w:t>.</w:t>
      </w:r>
    </w:p>
    <w:p w14:paraId="10D70F22" w14:textId="77777777" w:rsidR="00DB0CF9" w:rsidRPr="00DB0CF9" w:rsidRDefault="00DB0CF9" w:rsidP="00DB0CF9">
      <w:pPr>
        <w:numPr>
          <w:ilvl w:val="0"/>
          <w:numId w:val="3"/>
        </w:numPr>
      </w:pPr>
      <w:r w:rsidRPr="00DB0CF9">
        <w:rPr>
          <w:b/>
          <w:bCs/>
          <w:highlight w:val="yellow"/>
          <w:rtl/>
        </w:rPr>
        <w:t>פרקטיקת יישום</w:t>
      </w:r>
      <w:r w:rsidRPr="00DB0CF9">
        <w:rPr>
          <w:b/>
          <w:bCs/>
          <w:highlight w:val="yellow"/>
        </w:rPr>
        <w:t>:</w:t>
      </w:r>
      <w:r w:rsidRPr="00DB0CF9">
        <w:rPr>
          <w:highlight w:val="yellow"/>
        </w:rPr>
        <w:t xml:space="preserve"> </w:t>
      </w:r>
      <w:r w:rsidRPr="00DB0CF9">
        <w:rPr>
          <w:highlight w:val="yellow"/>
          <w:rtl/>
        </w:rPr>
        <w:t>איך אני מקודד או מיישם את זה הלכה למעשה (למשל, נוסחה למסנן הקשר חדש או שיטת חישוב סטופ דינמית</w:t>
      </w:r>
      <w:r w:rsidRPr="00DB0CF9">
        <w:rPr>
          <w:rtl/>
        </w:rPr>
        <w:t>)</w:t>
      </w:r>
      <w:r w:rsidRPr="00DB0CF9">
        <w:t>.</w:t>
      </w:r>
    </w:p>
    <w:p w14:paraId="256C3BD5" w14:textId="77777777" w:rsidR="00DB0CF9" w:rsidRPr="00DB0CF9" w:rsidRDefault="00000000" w:rsidP="00DB0CF9">
      <w:pPr>
        <w:ind w:left="-58"/>
      </w:pPr>
      <w:r>
        <w:pict w14:anchorId="650ACD20">
          <v:rect id="_x0000_i1026" style="width:0;height:1.5pt" o:hralign="center" o:hrstd="t" o:hr="t" fillcolor="#a0a0a0" stroked="f"/>
        </w:pict>
      </w:r>
    </w:p>
    <w:p w14:paraId="444021DC" w14:textId="77777777" w:rsidR="00DB0CF9" w:rsidRPr="00DB0CF9" w:rsidRDefault="00DB0CF9" w:rsidP="00DB0CF9">
      <w:pPr>
        <w:ind w:left="-58"/>
        <w:rPr>
          <w:b/>
          <w:bCs/>
        </w:rPr>
      </w:pPr>
      <w:r w:rsidRPr="00DB0CF9">
        <w:rPr>
          <w:b/>
          <w:bCs/>
          <w:rtl/>
        </w:rPr>
        <w:t>למה הפרומפט הזה יעיל במיוחד עבור שיטת 5 הכוכבים</w:t>
      </w:r>
      <w:r w:rsidRPr="00DB0CF9">
        <w:rPr>
          <w:b/>
          <w:bCs/>
        </w:rPr>
        <w:t>?</w:t>
      </w:r>
    </w:p>
    <w:p w14:paraId="6B5FD9B3" w14:textId="77777777" w:rsidR="00DB0CF9" w:rsidRPr="00DB0CF9" w:rsidRDefault="00DB0CF9" w:rsidP="00DB0CF9">
      <w:pPr>
        <w:numPr>
          <w:ilvl w:val="0"/>
          <w:numId w:val="4"/>
        </w:numPr>
      </w:pPr>
      <w:r w:rsidRPr="00DB0CF9">
        <w:rPr>
          <w:b/>
          <w:bCs/>
          <w:rtl/>
        </w:rPr>
        <w:t>חוסם "הזיות" וקלישאות מסחר</w:t>
      </w:r>
      <w:r w:rsidRPr="00DB0CF9">
        <w:rPr>
          <w:b/>
          <w:bCs/>
        </w:rPr>
        <w:t>:</w:t>
      </w:r>
      <w:r w:rsidRPr="00DB0CF9">
        <w:t xml:space="preserve"> </w:t>
      </w:r>
      <w:r w:rsidRPr="00DB0CF9">
        <w:rPr>
          <w:rtl/>
        </w:rPr>
        <w:t>על ידי הגדרת ה"תפקיד</w:t>
      </w:r>
      <w:r w:rsidRPr="00DB0CF9">
        <w:t xml:space="preserve">" (Role) </w:t>
      </w:r>
      <w:r w:rsidRPr="00DB0CF9">
        <w:rPr>
          <w:rtl/>
        </w:rPr>
        <w:t xml:space="preserve">כחוקר אקדמי, אתה מונע מהמודל לזרוק לך קלישאות של יוטיוברים או פתרונות ניתוח טכני סובייקטיביים שאינם ניתנים למדידה. הוא יחפש מחקרים בסגנון </w:t>
      </w:r>
      <w:r w:rsidRPr="00DB0CF9">
        <w:rPr>
          <w:i/>
          <w:iCs/>
        </w:rPr>
        <w:t>Daniel &amp; Moskowitz</w:t>
      </w:r>
      <w:r w:rsidRPr="00DB0CF9">
        <w:t xml:space="preserve"> </w:t>
      </w:r>
      <w:r w:rsidRPr="00DB0CF9">
        <w:rPr>
          <w:rtl/>
        </w:rPr>
        <w:t xml:space="preserve">או כלים כמו </w:t>
      </w:r>
      <w:r w:rsidRPr="00DB0CF9">
        <w:rPr>
          <w:i/>
          <w:iCs/>
        </w:rPr>
        <w:t>ATR</w:t>
      </w:r>
      <w:r w:rsidRPr="00DB0CF9">
        <w:t xml:space="preserve"> </w:t>
      </w:r>
      <w:r w:rsidRPr="00DB0CF9">
        <w:rPr>
          <w:rtl/>
        </w:rPr>
        <w:t>לניהול סטופים</w:t>
      </w:r>
      <w:r w:rsidRPr="00DB0CF9">
        <w:t>.</w:t>
      </w:r>
    </w:p>
    <w:p w14:paraId="572F8DA1" w14:textId="77777777" w:rsidR="00DB0CF9" w:rsidRPr="00DB0CF9" w:rsidRDefault="00DB0CF9" w:rsidP="00DB0CF9">
      <w:pPr>
        <w:numPr>
          <w:ilvl w:val="0"/>
          <w:numId w:val="4"/>
        </w:numPr>
      </w:pPr>
      <w:r w:rsidRPr="00DB0CF9">
        <w:rPr>
          <w:b/>
          <w:bCs/>
          <w:rtl/>
        </w:rPr>
        <w:t>הכוונה בדיוק לבעיה ההנדסית</w:t>
      </w:r>
      <w:r w:rsidRPr="00DB0CF9">
        <w:rPr>
          <w:b/>
          <w:bCs/>
        </w:rPr>
        <w:t>:</w:t>
      </w:r>
      <w:r w:rsidRPr="00DB0CF9">
        <w:t xml:space="preserve"> </w:t>
      </w:r>
      <w:r w:rsidRPr="00DB0CF9">
        <w:rPr>
          <w:rtl/>
        </w:rPr>
        <w:t>ציון "מסנני הקשר" מול "כיול ספים" אומר ל</w:t>
      </w:r>
      <w:r w:rsidRPr="00DB0CF9">
        <w:t xml:space="preserve">-AI </w:t>
      </w:r>
      <w:r w:rsidRPr="00DB0CF9">
        <w:rPr>
          <w:rtl/>
        </w:rPr>
        <w:t>שהוא צריך לחשוב על השוק מלמעלה</w:t>
      </w:r>
      <w:r w:rsidRPr="00DB0CF9">
        <w:t xml:space="preserve"> (Top-Down), </w:t>
      </w:r>
      <w:r w:rsidRPr="00DB0CF9">
        <w:rPr>
          <w:rtl/>
        </w:rPr>
        <w:t>למשל באמצעות הוספת בדיקת אחוז המניות שנמצאות מעל הממוצע הנע שלהן</w:t>
      </w:r>
      <w:r w:rsidRPr="00DB0CF9">
        <w:t xml:space="preserve"> (Market Breadth), </w:t>
      </w:r>
      <w:r w:rsidRPr="00DB0CF9">
        <w:rPr>
          <w:rtl/>
        </w:rPr>
        <w:t>מה שעונה ישירות להמלצות הדוח שלך לשיפור</w:t>
      </w:r>
      <w:r w:rsidRPr="00DB0CF9">
        <w:t>.</w:t>
      </w:r>
    </w:p>
    <w:p w14:paraId="56593F04" w14:textId="77777777" w:rsidR="00DB0CF9" w:rsidRDefault="00DB0CF9" w:rsidP="00DB0CF9">
      <w:pPr>
        <w:numPr>
          <w:ilvl w:val="0"/>
          <w:numId w:val="4"/>
        </w:numPr>
        <w:pBdr>
          <w:bottom w:val="double" w:sz="6" w:space="1" w:color="auto"/>
        </w:pBdr>
      </w:pPr>
      <w:r w:rsidRPr="00DB0CF9">
        <w:rPr>
          <w:b/>
          <w:bCs/>
          <w:rtl/>
        </w:rPr>
        <w:t>מיקוד ביציאה</w:t>
      </w:r>
      <w:r w:rsidRPr="00DB0CF9">
        <w:rPr>
          <w:b/>
          <w:bCs/>
        </w:rPr>
        <w:t>:</w:t>
      </w:r>
      <w:r w:rsidRPr="00DB0CF9">
        <w:t xml:space="preserve"> </w:t>
      </w:r>
      <w:r w:rsidRPr="00DB0CF9">
        <w:rPr>
          <w:rtl/>
        </w:rPr>
        <w:t>הנחיית המודל לחשוב על מנגנוני יציאה דינמיים</w:t>
      </w:r>
      <w:r w:rsidRPr="00DB0CF9">
        <w:t xml:space="preserve"> (Trailing Stop) </w:t>
      </w:r>
      <w:r w:rsidRPr="00DB0CF9">
        <w:rPr>
          <w:rtl/>
        </w:rPr>
        <w:t>יתקוף ישירות את בעיית הסטופים הצרים מרעש השוק שתיארת, במקום לחפש אשמים בנקודת הכניסה</w:t>
      </w:r>
      <w:r w:rsidRPr="00DB0CF9">
        <w:t>.</w:t>
      </w:r>
    </w:p>
    <w:p w14:paraId="5750CBB0" w14:textId="77777777" w:rsidR="00DB0CF9" w:rsidRPr="00DB0CF9" w:rsidRDefault="00DB0CF9" w:rsidP="00DB0CF9">
      <w:pPr>
        <w:ind w:left="360"/>
      </w:pPr>
      <w:r w:rsidRPr="00DB0CF9">
        <w:rPr>
          <w:rtl/>
        </w:rPr>
        <w:t xml:space="preserve">על פי הדוחות והמתודולוגיה של המערכת, הוספת מסנן הקשר של </w:t>
      </w:r>
      <w:r w:rsidRPr="00DB0CF9">
        <w:rPr>
          <w:b/>
          <w:bCs/>
        </w:rPr>
        <w:t>"</w:t>
      </w:r>
      <w:r w:rsidRPr="00DB0CF9">
        <w:rPr>
          <w:b/>
          <w:bCs/>
          <w:rtl/>
        </w:rPr>
        <w:t>רוחב שוק</w:t>
      </w:r>
      <w:r w:rsidRPr="00DB0CF9">
        <w:rPr>
          <w:b/>
          <w:bCs/>
        </w:rPr>
        <w:t>" (Market Breadth)</w:t>
      </w:r>
      <w:r w:rsidRPr="00DB0CF9">
        <w:t xml:space="preserve"> </w:t>
      </w:r>
      <w:r w:rsidRPr="00DB0CF9">
        <w:rPr>
          <w:rtl/>
        </w:rPr>
        <w:t>מוגדרת כאחת ההמלצות המרכזיות כדי לטפל בנקודת התורפה של קריסות מומנטום, מצבים (כמו ברבעון האחרון של 2018 או בשנת 2022) שבהם המערכת רשמה 0% הצלחה ונכנסה לפריצות שווא היישר לתוך "סכין נופלת</w:t>
      </w:r>
      <w:r w:rsidRPr="00DB0CF9">
        <w:t>".</w:t>
      </w:r>
    </w:p>
    <w:p w14:paraId="51A30896" w14:textId="77777777" w:rsidR="00DB0CF9" w:rsidRPr="00DB0CF9" w:rsidRDefault="00DB0CF9" w:rsidP="00DB0CF9">
      <w:pPr>
        <w:ind w:left="360"/>
      </w:pPr>
      <w:r w:rsidRPr="00DB0CF9">
        <w:rPr>
          <w:rtl/>
        </w:rPr>
        <w:t>הדוח מדגיש עיקרון חשוב לשיפור המערכת</w:t>
      </w:r>
      <w:r w:rsidRPr="00DB0CF9">
        <w:t xml:space="preserve">: </w:t>
      </w:r>
      <w:r w:rsidRPr="00DB0CF9">
        <w:rPr>
          <w:b/>
          <w:bCs/>
        </w:rPr>
        <w:t>"</w:t>
      </w:r>
      <w:r w:rsidRPr="00DB0CF9">
        <w:rPr>
          <w:b/>
          <w:bCs/>
          <w:rtl/>
        </w:rPr>
        <w:t>הוסף מסנן הקשר, אל תכייל ספים</w:t>
      </w:r>
      <w:r w:rsidRPr="00DB0CF9">
        <w:rPr>
          <w:b/>
          <w:bCs/>
        </w:rPr>
        <w:t>"</w:t>
      </w:r>
      <w:r w:rsidRPr="00DB0CF9">
        <w:t xml:space="preserve">. </w:t>
      </w:r>
      <w:r w:rsidRPr="00DB0CF9">
        <w:rPr>
          <w:rtl/>
        </w:rPr>
        <w:t>המשמעות היא שבמקום לשנות את המספרים של הקריטריונים הקיימים במניה הבודדת</w:t>
      </w:r>
      <w:r w:rsidRPr="00DB0CF9">
        <w:t xml:space="preserve"> (</w:t>
      </w:r>
      <w:r w:rsidRPr="00DB0CF9">
        <w:rPr>
          <w:rtl/>
        </w:rPr>
        <w:t>למשל, לשנות את דרישת</w:t>
      </w:r>
      <w:r w:rsidRPr="00DB0CF9">
        <w:t xml:space="preserve"> K2 </w:t>
      </w:r>
      <w:r w:rsidRPr="00DB0CF9">
        <w:rPr>
          <w:rtl/>
        </w:rPr>
        <w:t>מ-12% למספר אחר</w:t>
      </w:r>
      <w:r w:rsidRPr="00DB0CF9">
        <w:t xml:space="preserve">), </w:t>
      </w:r>
      <w:r w:rsidRPr="00DB0CF9">
        <w:rPr>
          <w:rtl/>
        </w:rPr>
        <w:t>יש לבחון את השוק הכללי מלמעלה</w:t>
      </w:r>
      <w:r w:rsidRPr="00DB0CF9">
        <w:t xml:space="preserve"> (Top-Down) </w:t>
      </w:r>
      <w:r w:rsidRPr="00DB0CF9">
        <w:rPr>
          <w:rtl/>
        </w:rPr>
        <w:t>כדי לוודא שהסביבה הכללית בטוחה לכניסה לפוזיציות חדשות</w:t>
      </w:r>
      <w:r w:rsidRPr="00DB0CF9">
        <w:t>.</w:t>
      </w:r>
    </w:p>
    <w:p w14:paraId="768D40AD" w14:textId="77777777" w:rsidR="00DB0CF9" w:rsidRPr="00DB0CF9" w:rsidRDefault="00DB0CF9" w:rsidP="00DB0CF9">
      <w:pPr>
        <w:ind w:left="360"/>
      </w:pPr>
      <w:r w:rsidRPr="00DB0CF9">
        <w:rPr>
          <w:rtl/>
        </w:rPr>
        <w:t>אלו הם מסנני רוחב-השוק</w:t>
      </w:r>
      <w:r w:rsidRPr="00DB0CF9">
        <w:t xml:space="preserve"> (Context Filters) </w:t>
      </w:r>
      <w:r w:rsidRPr="00DB0CF9">
        <w:rPr>
          <w:rtl/>
        </w:rPr>
        <w:t>המומלצים והקיימים שנועדו למנוע כניסה לתוך קריסות</w:t>
      </w:r>
      <w:r w:rsidRPr="00DB0CF9">
        <w:t>:</w:t>
      </w:r>
    </w:p>
    <w:p w14:paraId="23F7130D" w14:textId="77777777" w:rsidR="00DB0CF9" w:rsidRPr="00DB0CF9" w:rsidRDefault="00DB0CF9" w:rsidP="00DB0CF9">
      <w:pPr>
        <w:numPr>
          <w:ilvl w:val="0"/>
          <w:numId w:val="5"/>
        </w:numPr>
      </w:pPr>
      <w:r w:rsidRPr="00DB0CF9">
        <w:rPr>
          <w:b/>
          <w:bCs/>
          <w:rtl/>
        </w:rPr>
        <w:lastRenderedPageBreak/>
        <w:t>בדיקת מדד ה</w:t>
      </w:r>
      <w:r w:rsidRPr="00DB0CF9">
        <w:rPr>
          <w:b/>
          <w:bCs/>
        </w:rPr>
        <w:t xml:space="preserve">-SPY </w:t>
      </w:r>
      <w:r w:rsidRPr="00DB0CF9">
        <w:rPr>
          <w:b/>
          <w:bCs/>
          <w:rtl/>
        </w:rPr>
        <w:t>ביחס לממוצע הנע 200</w:t>
      </w:r>
      <w:r w:rsidRPr="00DB0CF9">
        <w:rPr>
          <w:b/>
          <w:bCs/>
        </w:rPr>
        <w:t xml:space="preserve"> (MA200):</w:t>
      </w:r>
      <w:r w:rsidRPr="00DB0CF9">
        <w:t xml:space="preserve"> </w:t>
      </w:r>
      <w:r w:rsidRPr="00DB0CF9">
        <w:rPr>
          <w:rtl/>
        </w:rPr>
        <w:t>במרכז השליטה המאוחד, המערכת מצליבה את כלל הנתונים עם מצבו הכללי של מדד ה</w:t>
      </w:r>
      <w:r w:rsidRPr="00DB0CF9">
        <w:t xml:space="preserve">-S&amp;P 500 </w:t>
      </w:r>
      <w:r w:rsidRPr="00DB0CF9">
        <w:rPr>
          <w:rtl/>
        </w:rPr>
        <w:t>ביחס לממוצע הנע של 200 הימים שלו. דרישה שהשוק הרחב</w:t>
      </w:r>
      <w:r w:rsidRPr="00DB0CF9">
        <w:t xml:space="preserve"> (SPY) </w:t>
      </w:r>
      <w:r w:rsidRPr="00DB0CF9">
        <w:rPr>
          <w:rtl/>
        </w:rPr>
        <w:t>יימצא בעצמו במגמה חיובית מסננת באופן טבעי ניסיונות לקנות פריצות כשכלל השוק נמצא בתיקון עמוק או במגמה דובית</w:t>
      </w:r>
      <w:r w:rsidRPr="00DB0CF9">
        <w:t>.</w:t>
      </w:r>
    </w:p>
    <w:p w14:paraId="58A2AA45" w14:textId="77777777" w:rsidR="00DB0CF9" w:rsidRPr="00DB0CF9" w:rsidRDefault="00DB0CF9" w:rsidP="00DB0CF9">
      <w:pPr>
        <w:numPr>
          <w:ilvl w:val="0"/>
          <w:numId w:val="5"/>
        </w:numPr>
      </w:pPr>
      <w:r w:rsidRPr="00DB0CF9">
        <w:rPr>
          <w:b/>
          <w:bCs/>
          <w:rtl/>
        </w:rPr>
        <w:t>אחוז המניות הנמצאות מעל הממוצע הנע שלהן (מסנן רוחב-שוק טהור)</w:t>
      </w:r>
      <w:r w:rsidRPr="00DB0CF9">
        <w:rPr>
          <w:b/>
          <w:bCs/>
        </w:rPr>
        <w:t>:</w:t>
      </w:r>
      <w:r w:rsidRPr="00DB0CF9">
        <w:t xml:space="preserve"> </w:t>
      </w:r>
      <w:r w:rsidRPr="00DB0CF9">
        <w:rPr>
          <w:rtl/>
        </w:rPr>
        <w:t>כפי שהוצע בדיון עם מודל השפה וכחלק מהצעות הדוח לשיפור, שימוש במדדי רוחב שוק קלאסיים</w:t>
      </w:r>
      <w:r w:rsidRPr="00DB0CF9">
        <w:t xml:space="preserve"> (Market Breadth) </w:t>
      </w:r>
      <w:r w:rsidRPr="00DB0CF9">
        <w:rPr>
          <w:rtl/>
        </w:rPr>
        <w:t>הבוחנים מהו אחוז המניות הכללי בשוק אשר נמצא במגמה חיובית. במידה והסורק מאתר מניה הפורצת למעלה, אך מדד רוחב השוק מראה שרוב השוק נמצא בירידות, מסנן כזה יכול לחסום את הכניסה ולזהות כי מדובר במלכודת, שכן בסופו של דבר המניה תיסחף למטה יחד עם שאר השוק</w:t>
      </w:r>
      <w:r w:rsidRPr="00DB0CF9">
        <w:t>.</w:t>
      </w:r>
    </w:p>
    <w:p w14:paraId="736AFD05" w14:textId="77777777" w:rsidR="00DB0CF9" w:rsidRPr="00DB0CF9" w:rsidRDefault="00DB0CF9" w:rsidP="00DB0CF9">
      <w:pPr>
        <w:numPr>
          <w:ilvl w:val="0"/>
          <w:numId w:val="5"/>
        </w:numPr>
      </w:pPr>
      <w:r w:rsidRPr="00DB0CF9">
        <w:rPr>
          <w:b/>
          <w:bCs/>
          <w:rtl/>
        </w:rPr>
        <w:t>רמזור תנודתיות שוק</w:t>
      </w:r>
      <w:r w:rsidRPr="00DB0CF9">
        <w:rPr>
          <w:b/>
          <w:bCs/>
        </w:rPr>
        <w:t xml:space="preserve"> (VIX):</w:t>
      </w:r>
      <w:r w:rsidRPr="00DB0CF9">
        <w:t xml:space="preserve"> </w:t>
      </w:r>
      <w:r w:rsidRPr="00DB0CF9">
        <w:rPr>
          <w:rtl/>
        </w:rPr>
        <w:t>אף שזהו מסנן תנודתיות ולא בדיוק "רוחב שוק", זהו מסנן ההקשר הראשי במערכת נגד קריסות מומנטום. מחקרם של דניאל ומוסקוביץ' (2016) מראה שקריסות אלו מתרחשות לרוב במצבי פאניקה של השוק. לכן, כאשר ה</w:t>
      </w:r>
      <w:r w:rsidRPr="00DB0CF9">
        <w:t xml:space="preserve">-VIX </w:t>
      </w:r>
      <w:r w:rsidRPr="00DB0CF9">
        <w:rPr>
          <w:rtl/>
        </w:rPr>
        <w:t>עולה מעל רמת 25 (משטר אדום), המערכת ננעלת לחלוטין כדי למנוע כניסה לאסטרטגיות מומנטום שעשויות להתרסק</w:t>
      </w:r>
      <w:r w:rsidRPr="00DB0CF9">
        <w:t>.</w:t>
      </w:r>
    </w:p>
    <w:p w14:paraId="6A798E7E" w14:textId="77777777" w:rsidR="00DB0CF9" w:rsidRPr="00DB0CF9" w:rsidRDefault="00DB0CF9" w:rsidP="00DB0CF9">
      <w:pPr>
        <w:pBdr>
          <w:bottom w:val="double" w:sz="6" w:space="1" w:color="auto"/>
        </w:pBdr>
        <w:ind w:left="360"/>
      </w:pPr>
      <w:r w:rsidRPr="00DB0CF9">
        <w:rPr>
          <w:rtl/>
        </w:rPr>
        <w:t>מבחני הריסוק</w:t>
      </w:r>
      <w:r w:rsidRPr="00DB0CF9">
        <w:t xml:space="preserve"> (Stress Tests) </w:t>
      </w:r>
      <w:r w:rsidRPr="00DB0CF9">
        <w:rPr>
          <w:rtl/>
        </w:rPr>
        <w:t>הוכיחו כי שילוב מסננים אלו</w:t>
      </w:r>
      <w:r w:rsidRPr="00DB0CF9">
        <w:t xml:space="preserve"> (</w:t>
      </w:r>
      <w:r w:rsidRPr="00DB0CF9">
        <w:rPr>
          <w:rtl/>
        </w:rPr>
        <w:t>כגון מסנן ה</w:t>
      </w:r>
      <w:r w:rsidRPr="00DB0CF9">
        <w:t xml:space="preserve">-VIX/SPY </w:t>
      </w:r>
      <w:r w:rsidRPr="00DB0CF9">
        <w:rPr>
          <w:rtl/>
        </w:rPr>
        <w:t>בשילוב עם מגן ה</w:t>
      </w:r>
      <w:r w:rsidRPr="00DB0CF9">
        <w:t xml:space="preserve">-FOMC) </w:t>
      </w:r>
      <w:r w:rsidRPr="00DB0CF9">
        <w:rPr>
          <w:rtl/>
        </w:rPr>
        <w:t>הוא קריטי ומהווה את ההגנה היעילה ביותר של התיק מול משברים</w:t>
      </w:r>
      <w:r w:rsidRPr="00DB0CF9">
        <w:t>.</w:t>
      </w:r>
    </w:p>
    <w:p w14:paraId="35AD06E1" w14:textId="77777777" w:rsidR="00DB0CF9" w:rsidRPr="00DB0CF9" w:rsidRDefault="00DB0CF9" w:rsidP="00DB0CF9">
      <w:pPr>
        <w:ind w:left="360"/>
      </w:pPr>
      <w:r w:rsidRPr="00DB0CF9">
        <w:rPr>
          <w:b/>
          <w:bCs/>
          <w:rtl/>
        </w:rPr>
        <w:t>שילוב סטופ נגרר</w:t>
      </w:r>
      <w:r w:rsidRPr="00DB0CF9">
        <w:rPr>
          <w:b/>
          <w:bCs/>
        </w:rPr>
        <w:t xml:space="preserve"> (Trailing Stop)</w:t>
      </w:r>
      <w:r w:rsidRPr="00DB0CF9">
        <w:t xml:space="preserve"> </w:t>
      </w:r>
      <w:r w:rsidRPr="00DB0CF9">
        <w:rPr>
          <w:rtl/>
        </w:rPr>
        <w:t>נועד לפתור את אחת מנקודות התורפה המרכזיות של המערכת: תופעת ה"סטופים הצרים</w:t>
      </w:r>
      <w:r w:rsidRPr="00DB0CF9">
        <w:t>".</w:t>
      </w:r>
    </w:p>
    <w:p w14:paraId="49EDA5A7" w14:textId="77777777" w:rsidR="00DB0CF9" w:rsidRPr="00DB0CF9" w:rsidRDefault="00DB0CF9" w:rsidP="00DB0CF9">
      <w:pPr>
        <w:ind w:left="360"/>
      </w:pPr>
      <w:r w:rsidRPr="00DB0CF9">
        <w:rPr>
          <w:rtl/>
        </w:rPr>
        <w:t>כיום, פקודת קטיעת ההפסד</w:t>
      </w:r>
      <w:r w:rsidRPr="00DB0CF9">
        <w:t xml:space="preserve"> (Stop Loss) </w:t>
      </w:r>
      <w:r w:rsidRPr="00DB0CF9">
        <w:rPr>
          <w:rtl/>
        </w:rPr>
        <w:t>במערכת היא קבועה וממוקמת מתחת ל"תחתית הבסיס" (מחיר המוכפל ב-0.995). הבעיה מתעוררת כאשר מניה יוצרת בסיס התכווצות צר מאוד, מה שגורם לסטופ להיות קרוב מאוד למחיר הכניסה. במצב כזה</w:t>
      </w:r>
      <w:r w:rsidRPr="00DB0CF9">
        <w:t xml:space="preserve">, </w:t>
      </w:r>
      <w:r w:rsidRPr="00DB0CF9">
        <w:rPr>
          <w:b/>
          <w:bCs/>
          <w:rtl/>
        </w:rPr>
        <w:t>רעש מסחר יומי רגיל עלול "לחתוך" את הסטופ ולהוציא אותך מהעסקה מוקדם מדי</w:t>
      </w:r>
      <w:r w:rsidRPr="00DB0CF9">
        <w:t xml:space="preserve">, </w:t>
      </w:r>
      <w:r w:rsidRPr="00DB0CF9">
        <w:rPr>
          <w:rtl/>
        </w:rPr>
        <w:t>עוד לפני שהמניה הספיקה לפתח את מהלך הפריצה שלה</w:t>
      </w:r>
      <w:r w:rsidRPr="00DB0CF9">
        <w:t>.</w:t>
      </w:r>
    </w:p>
    <w:p w14:paraId="3CF8CF2F" w14:textId="77777777" w:rsidR="00DB0CF9" w:rsidRPr="00DB0CF9" w:rsidRDefault="00DB0CF9" w:rsidP="00DB0CF9">
      <w:pPr>
        <w:ind w:left="360"/>
      </w:pPr>
      <w:r w:rsidRPr="00DB0CF9">
        <w:rPr>
          <w:rtl/>
        </w:rPr>
        <w:t>כדי לטפל בבעיה זו, הדוח ממליץ לבחון מעבר ל</w:t>
      </w:r>
      <w:r w:rsidRPr="00DB0CF9">
        <w:rPr>
          <w:b/>
          <w:bCs/>
          <w:rtl/>
        </w:rPr>
        <w:t>מנגנון יציאה דינמי, כגון</w:t>
      </w:r>
      <w:r w:rsidRPr="00DB0CF9">
        <w:rPr>
          <w:b/>
          <w:bCs/>
        </w:rPr>
        <w:t xml:space="preserve"> Trailing Stop </w:t>
      </w:r>
      <w:r w:rsidRPr="00DB0CF9">
        <w:rPr>
          <w:b/>
          <w:bCs/>
          <w:rtl/>
        </w:rPr>
        <w:t>או יציאה מדורגת</w:t>
      </w:r>
      <w:r w:rsidRPr="00DB0CF9">
        <w:t xml:space="preserve">, </w:t>
      </w:r>
      <w:r w:rsidRPr="00DB0CF9">
        <w:rPr>
          <w:rtl/>
        </w:rPr>
        <w:t>במקום להסתמך רק על הסטופ הצר והקבוע</w:t>
      </w:r>
      <w:r w:rsidRPr="00DB0CF9">
        <w:t>.</w:t>
      </w:r>
    </w:p>
    <w:p w14:paraId="30311DE9" w14:textId="77777777" w:rsidR="00DB0CF9" w:rsidRPr="00DB0CF9" w:rsidRDefault="00DB0CF9" w:rsidP="00DB0CF9">
      <w:pPr>
        <w:ind w:left="360"/>
      </w:pPr>
      <w:r w:rsidRPr="00DB0CF9">
        <w:rPr>
          <w:rtl/>
        </w:rPr>
        <w:t>ההמלצה לשלב סטופ נגרר נשענת על שני עקרונות מרכזיים לשיפור השיטה</w:t>
      </w:r>
      <w:r w:rsidRPr="00DB0CF9">
        <w:t>:</w:t>
      </w:r>
    </w:p>
    <w:p w14:paraId="67553355" w14:textId="77777777" w:rsidR="00DB0CF9" w:rsidRPr="00DB0CF9" w:rsidRDefault="00DB0CF9" w:rsidP="00DB0CF9">
      <w:pPr>
        <w:numPr>
          <w:ilvl w:val="0"/>
          <w:numId w:val="6"/>
        </w:numPr>
      </w:pPr>
      <w:r w:rsidRPr="00DB0CF9">
        <w:rPr>
          <w:b/>
          <w:bCs/>
          <w:rtl/>
        </w:rPr>
        <w:t>שיפור מנגנון היציאה קודם לכניסה</w:t>
      </w:r>
      <w:r w:rsidRPr="00DB0CF9">
        <w:rPr>
          <w:b/>
          <w:bCs/>
        </w:rPr>
        <w:t>:</w:t>
      </w:r>
      <w:r w:rsidRPr="00DB0CF9">
        <w:t xml:space="preserve"> </w:t>
      </w:r>
      <w:r w:rsidRPr="00DB0CF9">
        <w:rPr>
          <w:rtl/>
        </w:rPr>
        <w:t>רוב פוטנציאל הרווח או ההפסד נקבע בנקודת היציאה מהעסקה (סטופ או יעד), ולא רק בעצם האיתור והכניסה. לכן, הפחתת חיתוכי-שווא מרעשי שוק באמצעות סטופ נגרר היא דרך נכונה ויעילה יותר לשפר ביצועים מאשר הוספת עוד מסנני כניסה</w:t>
      </w:r>
      <w:r w:rsidRPr="00DB0CF9">
        <w:t>.</w:t>
      </w:r>
    </w:p>
    <w:p w14:paraId="4A9F2CDA" w14:textId="77777777" w:rsidR="00DB0CF9" w:rsidRPr="00DB0CF9" w:rsidRDefault="00DB0CF9" w:rsidP="00DB0CF9">
      <w:pPr>
        <w:numPr>
          <w:ilvl w:val="0"/>
          <w:numId w:val="6"/>
        </w:numPr>
      </w:pPr>
      <w:r w:rsidRPr="00DB0CF9">
        <w:rPr>
          <w:b/>
          <w:bCs/>
          <w:rtl/>
        </w:rPr>
        <w:t>בחינה אובייקטיבית קדימה</w:t>
      </w:r>
      <w:r w:rsidRPr="00DB0CF9">
        <w:rPr>
          <w:b/>
          <w:bCs/>
        </w:rPr>
        <w:t>:</w:t>
      </w:r>
      <w:r w:rsidRPr="00DB0CF9">
        <w:t xml:space="preserve"> </w:t>
      </w:r>
      <w:r w:rsidRPr="00DB0CF9">
        <w:rPr>
          <w:rtl/>
        </w:rPr>
        <w:t>כל שינוי שנעשה במנגנון היציאה, כולל אימוץ סטופ נגרר, חייב להיבדק כדי לוודא שאיננו "התאמת-יתר</w:t>
      </w:r>
      <w:r w:rsidRPr="00DB0CF9">
        <w:t xml:space="preserve">" (Overfitting) </w:t>
      </w:r>
      <w:r w:rsidRPr="00DB0CF9">
        <w:rPr>
          <w:rtl/>
        </w:rPr>
        <w:t xml:space="preserve">לנתוני העבר. הדרך הלגיטימית לשלב ולבחון זאת היא </w:t>
      </w:r>
      <w:r w:rsidRPr="00DB0CF9">
        <w:rPr>
          <w:b/>
          <w:bCs/>
          <w:rtl/>
        </w:rPr>
        <w:t>לתת לרקורד הקדימה</w:t>
      </w:r>
      <w:r w:rsidRPr="00DB0CF9">
        <w:rPr>
          <w:b/>
          <w:bCs/>
        </w:rPr>
        <w:t xml:space="preserve"> (Paper Trading) </w:t>
      </w:r>
      <w:r w:rsidRPr="00DB0CF9">
        <w:rPr>
          <w:b/>
          <w:bCs/>
          <w:rtl/>
        </w:rPr>
        <w:lastRenderedPageBreak/>
        <w:t>להכריע, ולבדוק את יעילות הסטופ הנגרר על 50 עסקאות אמת לפחות</w:t>
      </w:r>
      <w:r w:rsidRPr="00DB0CF9">
        <w:t xml:space="preserve">. </w:t>
      </w:r>
      <w:r w:rsidRPr="00DB0CF9">
        <w:rPr>
          <w:rtl/>
        </w:rPr>
        <w:t>זו הדרך היחידה להוכיח שהמנגנון הדינמי אכן משפר את התוחלת בפועל</w:t>
      </w:r>
      <w:r w:rsidRPr="00DB0CF9">
        <w:t>.</w:t>
      </w:r>
    </w:p>
    <w:p w14:paraId="19CD337B" w14:textId="23E50D69" w:rsidR="00DB0CF9" w:rsidRDefault="00DB0CF9" w:rsidP="00DB0CF9">
      <w:pPr>
        <w:ind w:left="360"/>
        <w:rPr>
          <w:rtl/>
        </w:rPr>
      </w:pPr>
      <w:r>
        <w:rPr>
          <w:rFonts w:hint="cs"/>
          <w:rtl/>
        </w:rPr>
        <w:t>=================</w:t>
      </w:r>
    </w:p>
    <w:p w14:paraId="1D7F811B" w14:textId="77777777" w:rsidR="00DB0CF9" w:rsidRPr="00DB0CF9" w:rsidRDefault="00DB0CF9" w:rsidP="00DB0CF9">
      <w:pPr>
        <w:ind w:left="360"/>
      </w:pPr>
      <w:r w:rsidRPr="00DB0CF9">
        <w:rPr>
          <w:rtl/>
        </w:rPr>
        <w:t>מסנן רוחב שוק</w:t>
      </w:r>
      <w:r w:rsidRPr="00DB0CF9">
        <w:t xml:space="preserve"> (Market Breadth) </w:t>
      </w:r>
      <w:r w:rsidRPr="00DB0CF9">
        <w:rPr>
          <w:rtl/>
        </w:rPr>
        <w:t>מפחית פריצות שווא בכך שהוא משמש כ**"מסנן הקשר</w:t>
      </w:r>
      <w:r w:rsidRPr="00DB0CF9">
        <w:t xml:space="preserve">" (Context Filter)** </w:t>
      </w:r>
      <w:r w:rsidRPr="00DB0CF9">
        <w:rPr>
          <w:rtl/>
        </w:rPr>
        <w:t>הבוחן את סביבת השוק הרחבה מלמעלה</w:t>
      </w:r>
      <w:r w:rsidRPr="00DB0CF9">
        <w:t xml:space="preserve"> (Top-Down), </w:t>
      </w:r>
      <w:r w:rsidRPr="00DB0CF9">
        <w:rPr>
          <w:rtl/>
        </w:rPr>
        <w:t>במקום להתמקד אך ורק בנתוני המניה הבודדת</w:t>
      </w:r>
      <w:r w:rsidRPr="00DB0CF9">
        <w:t>.</w:t>
      </w:r>
    </w:p>
    <w:p w14:paraId="3F88ABB8" w14:textId="77777777" w:rsidR="00DB0CF9" w:rsidRPr="00DB0CF9" w:rsidRDefault="00DB0CF9" w:rsidP="00DB0CF9">
      <w:pPr>
        <w:ind w:left="360"/>
      </w:pPr>
      <w:r w:rsidRPr="00DB0CF9">
        <w:rPr>
          <w:rtl/>
        </w:rPr>
        <w:t>כדי להבין כיצד הוא פועל, יש להבין תחילה את הבעיה שהוא נועד לפתור</w:t>
      </w:r>
      <w:r w:rsidRPr="00DB0CF9">
        <w:t xml:space="preserve">: </w:t>
      </w:r>
      <w:r w:rsidRPr="00DB0CF9">
        <w:rPr>
          <w:rtl/>
        </w:rPr>
        <w:t xml:space="preserve">על פי הדוחות, נקודת התורפה התפעולית הגדולה ביותר של אסטרטגיות מומנטום היא </w:t>
      </w:r>
      <w:r w:rsidRPr="00DB0CF9">
        <w:rPr>
          <w:b/>
          <w:bCs/>
        </w:rPr>
        <w:t>"</w:t>
      </w:r>
      <w:r w:rsidRPr="00DB0CF9">
        <w:rPr>
          <w:b/>
          <w:bCs/>
          <w:rtl/>
        </w:rPr>
        <w:t>שווקים צידיים</w:t>
      </w:r>
      <w:r w:rsidRPr="00DB0CF9">
        <w:rPr>
          <w:b/>
          <w:bCs/>
        </w:rPr>
        <w:t>" (Whipsaw)</w:t>
      </w:r>
      <w:r w:rsidRPr="00DB0CF9">
        <w:t xml:space="preserve">. </w:t>
      </w:r>
      <w:r w:rsidRPr="00DB0CF9">
        <w:rPr>
          <w:rtl/>
        </w:rPr>
        <w:t>בסביבת מסחר חסרת כיוון מובהק, נוצרות הרבה "פריצות שווא" – המניה נראית כאילו היא פורצת את השיא, אך מיד נסוגה לאחור וחותכת את פקודת ההגנה (הסטופ-לוס) שוב ושוב</w:t>
      </w:r>
      <w:r w:rsidRPr="00DB0CF9">
        <w:t>.</w:t>
      </w:r>
    </w:p>
    <w:p w14:paraId="7930938C" w14:textId="77777777" w:rsidR="00DB0CF9" w:rsidRPr="00DB0CF9" w:rsidRDefault="00DB0CF9" w:rsidP="00DB0CF9">
      <w:pPr>
        <w:ind w:left="360"/>
      </w:pPr>
      <w:r w:rsidRPr="00DB0CF9">
        <w:rPr>
          <w:rtl/>
        </w:rPr>
        <w:t>הנה האופן שבו מסנן רוחב השוק מתמודד עם בעיה זו</w:t>
      </w:r>
      <w:r w:rsidRPr="00DB0CF9">
        <w:t>:</w:t>
      </w:r>
    </w:p>
    <w:p w14:paraId="57995CAA" w14:textId="77777777" w:rsidR="00DB0CF9" w:rsidRPr="00DB0CF9" w:rsidRDefault="00DB0CF9" w:rsidP="00DB0CF9">
      <w:pPr>
        <w:numPr>
          <w:ilvl w:val="0"/>
          <w:numId w:val="7"/>
        </w:numPr>
      </w:pPr>
      <w:r w:rsidRPr="00DB0CF9">
        <w:rPr>
          <w:b/>
          <w:bCs/>
          <w:rtl/>
        </w:rPr>
        <w:t>מניעת כניסה למלכודות שוק</w:t>
      </w:r>
      <w:r w:rsidRPr="00DB0CF9">
        <w:rPr>
          <w:b/>
          <w:bCs/>
        </w:rPr>
        <w:t>:</w:t>
      </w:r>
      <w:r w:rsidRPr="00DB0CF9">
        <w:t xml:space="preserve"> </w:t>
      </w:r>
      <w:r w:rsidRPr="00DB0CF9">
        <w:rPr>
          <w:rtl/>
        </w:rPr>
        <w:t>אם המערכת מאתרת מניה המציגה תבנית פריצה מושלמת, אך מדד רוחב השוק (למשל, אחוז המניות בבורסה שנמצאות מעל הממוצע הנע שלהן) מצביע על כך שרוב השוק בכלל יורד או מדשדש</w:t>
      </w:r>
      <w:r w:rsidRPr="00DB0CF9">
        <w:t xml:space="preserve">, </w:t>
      </w:r>
      <w:r w:rsidRPr="00DB0CF9">
        <w:rPr>
          <w:b/>
          <w:bCs/>
          <w:rtl/>
        </w:rPr>
        <w:t>המסנן יזהה את הפריצה הפרטנית כמלכודת</w:t>
      </w:r>
      <w:r w:rsidRPr="00DB0CF9">
        <w:t xml:space="preserve">. </w:t>
      </w:r>
      <w:r w:rsidRPr="00DB0CF9">
        <w:rPr>
          <w:rtl/>
        </w:rPr>
        <w:t>ההיגיון המנחה (כפי שנידון בשיחתנו הקודמת) הוא שמניה בודדת תתקשה לשרוד מהלך עליות כשהשוק הרחב מושך אותה למטה</w:t>
      </w:r>
      <w:r w:rsidRPr="00DB0CF9">
        <w:t>.</w:t>
      </w:r>
    </w:p>
    <w:p w14:paraId="3184DADF" w14:textId="77777777" w:rsidR="00DB0CF9" w:rsidRPr="00DB0CF9" w:rsidRDefault="00DB0CF9" w:rsidP="00DB0CF9">
      <w:pPr>
        <w:numPr>
          <w:ilvl w:val="0"/>
          <w:numId w:val="7"/>
        </w:numPr>
      </w:pPr>
      <w:r w:rsidRPr="00DB0CF9">
        <w:rPr>
          <w:b/>
          <w:bCs/>
          <w:rtl/>
        </w:rPr>
        <w:t>העדפת הקשר על פני כיול מתמטי</w:t>
      </w:r>
      <w:r w:rsidRPr="00DB0CF9">
        <w:rPr>
          <w:b/>
          <w:bCs/>
        </w:rPr>
        <w:t>:</w:t>
      </w:r>
      <w:r w:rsidRPr="00DB0CF9">
        <w:t xml:space="preserve"> </w:t>
      </w:r>
      <w:r w:rsidRPr="00DB0CF9">
        <w:rPr>
          <w:rtl/>
        </w:rPr>
        <w:t>הדו"ח מדגיש את העיקרון: "הוסף מסנן הקשר, אל תכייל ספים". במקום לנסות לשנות את הכללים ברמת המניה (למשל, להחמיר את קריטריון ה-12% של בסיס ההתכווצות למספר אחר בניסיון לסנן רעשים), מסנן רוחב השוק ניגש לשורש הבעיה ומוודא שהסביבה הכללית בטוחה לפני אישור העסקה</w:t>
      </w:r>
      <w:r w:rsidRPr="00DB0CF9">
        <w:t>.</w:t>
      </w:r>
    </w:p>
    <w:p w14:paraId="50CD732E" w14:textId="77777777" w:rsidR="00DB0CF9" w:rsidRPr="00DB0CF9" w:rsidRDefault="00DB0CF9" w:rsidP="00DB0CF9">
      <w:pPr>
        <w:numPr>
          <w:ilvl w:val="0"/>
          <w:numId w:val="7"/>
        </w:numPr>
      </w:pPr>
      <w:r w:rsidRPr="00DB0CF9">
        <w:rPr>
          <w:b/>
          <w:bCs/>
          <w:rtl/>
        </w:rPr>
        <w:t>הבטחת מסחר ב"בית הטבעי" של השיטה</w:t>
      </w:r>
      <w:r w:rsidRPr="00DB0CF9">
        <w:rPr>
          <w:b/>
          <w:bCs/>
        </w:rPr>
        <w:t>:</w:t>
      </w:r>
      <w:r w:rsidRPr="00DB0CF9">
        <w:t xml:space="preserve"> </w:t>
      </w:r>
      <w:r w:rsidRPr="00DB0CF9">
        <w:rPr>
          <w:rtl/>
        </w:rPr>
        <w:t xml:space="preserve">נתונים מהמחקר של תומאס בולקווסקי מראים כי תבניות הפריצה עובדות בצורה מיטבית ומצליחות בשיעורים גבוהים רק בתנאים אידיאליים – שוק שורי שבו קיים </w:t>
      </w:r>
      <w:r w:rsidRPr="00DB0CF9">
        <w:rPr>
          <w:b/>
          <w:bCs/>
          <w:rtl/>
        </w:rPr>
        <w:t>רוחב שוק חיובי</w:t>
      </w:r>
      <w:r w:rsidRPr="00DB0CF9">
        <w:rPr>
          <w:rtl/>
        </w:rPr>
        <w:t xml:space="preserve"> יחד עם רמות תנודתיות סבירות</w:t>
      </w:r>
      <w:r w:rsidRPr="00DB0CF9">
        <w:t xml:space="preserve"> (VIX </w:t>
      </w:r>
      <w:r w:rsidRPr="00DB0CF9">
        <w:rPr>
          <w:rtl/>
        </w:rPr>
        <w:t>מתחת ל-20</w:t>
      </w:r>
      <w:r w:rsidRPr="00DB0CF9">
        <w:t xml:space="preserve">). </w:t>
      </w:r>
      <w:r w:rsidRPr="00DB0CF9">
        <w:rPr>
          <w:rtl/>
        </w:rPr>
        <w:t>מסנן רוחב שוק מאלץ את המערכת לפעול רק בבית הטבעי הזה</w:t>
      </w:r>
      <w:r w:rsidRPr="00DB0CF9">
        <w:t>.</w:t>
      </w:r>
    </w:p>
    <w:p w14:paraId="74C88134" w14:textId="77777777" w:rsidR="00DB0CF9" w:rsidRPr="00DB0CF9" w:rsidRDefault="00DB0CF9" w:rsidP="00DB0CF9">
      <w:pPr>
        <w:numPr>
          <w:ilvl w:val="0"/>
          <w:numId w:val="7"/>
        </w:numPr>
        <w:pBdr>
          <w:bottom w:val="double" w:sz="6" w:space="1" w:color="auto"/>
        </w:pBdr>
      </w:pPr>
      <w:r w:rsidRPr="00DB0CF9">
        <w:rPr>
          <w:b/>
          <w:bCs/>
          <w:rtl/>
        </w:rPr>
        <w:t>חסימה מפני "קריסות מומנטום</w:t>
      </w:r>
      <w:r w:rsidRPr="00DB0CF9">
        <w:rPr>
          <w:b/>
          <w:bCs/>
        </w:rPr>
        <w:t>":</w:t>
      </w:r>
      <w:r w:rsidRPr="00DB0CF9">
        <w:t xml:space="preserve"> </w:t>
      </w:r>
      <w:r w:rsidRPr="00DB0CF9">
        <w:rPr>
          <w:rtl/>
        </w:rPr>
        <w:t>שילוב של מסנן רוחב השוק יחד עם בדיקת המגמה של מדדים כלליים</w:t>
      </w:r>
      <w:r w:rsidRPr="00DB0CF9">
        <w:t xml:space="preserve"> (</w:t>
      </w:r>
      <w:r w:rsidRPr="00DB0CF9">
        <w:rPr>
          <w:rtl/>
        </w:rPr>
        <w:t>כמו</w:t>
      </w:r>
      <w:r w:rsidRPr="00DB0CF9">
        <w:t xml:space="preserve"> SPY) </w:t>
      </w:r>
      <w:r w:rsidRPr="00DB0CF9">
        <w:rPr>
          <w:rtl/>
        </w:rPr>
        <w:t>מסייע למערכת להימנע מכניסה לעסקאות לונג היישר לתוך "סכין נופלת" או קריסות</w:t>
      </w:r>
      <w:r w:rsidRPr="00DB0CF9">
        <w:t xml:space="preserve"> (Momentum Crashes), </w:t>
      </w:r>
      <w:r w:rsidRPr="00DB0CF9">
        <w:rPr>
          <w:rtl/>
        </w:rPr>
        <w:t>שם היא עלולה להפסיד סדרת עסקאות ברצף</w:t>
      </w:r>
      <w:r w:rsidRPr="00DB0CF9">
        <w:t>.</w:t>
      </w:r>
    </w:p>
    <w:p w14:paraId="2BC1AC8F" w14:textId="77777777" w:rsidR="00DB0CF9" w:rsidRDefault="00DB0CF9" w:rsidP="00DB0CF9">
      <w:pPr>
        <w:ind w:left="360"/>
        <w:rPr>
          <w:rtl/>
        </w:rPr>
      </w:pPr>
    </w:p>
    <w:p w14:paraId="2B289F83" w14:textId="77777777" w:rsidR="00DB0CF9" w:rsidRPr="00DB0CF9" w:rsidRDefault="00DB0CF9" w:rsidP="00DB0CF9">
      <w:pPr>
        <w:ind w:left="360"/>
      </w:pPr>
      <w:r w:rsidRPr="00DB0CF9">
        <w:rPr>
          <w:rtl/>
        </w:rPr>
        <w:t>על פי מסמכי המערכת, המקורות אינם מפרטים אלגוריתמים טכניים ספציפיים</w:t>
      </w:r>
      <w:r w:rsidRPr="00DB0CF9">
        <w:t xml:space="preserve"> (</w:t>
      </w:r>
      <w:r w:rsidRPr="00DB0CF9">
        <w:rPr>
          <w:rtl/>
        </w:rPr>
        <w:t>כגון מבוססי ממוצעים או</w:t>
      </w:r>
      <w:r w:rsidRPr="00DB0CF9">
        <w:t xml:space="preserve"> ATR) </w:t>
      </w:r>
      <w:r w:rsidRPr="00DB0CF9">
        <w:rPr>
          <w:rtl/>
        </w:rPr>
        <w:t xml:space="preserve">לחישוב הסטופ הנגרר, אלא מגדירים במפורש מעבר לשיטות של </w:t>
      </w:r>
      <w:r w:rsidRPr="00DB0CF9">
        <w:rPr>
          <w:b/>
          <w:bCs/>
        </w:rPr>
        <w:t>"</w:t>
      </w:r>
      <w:r w:rsidRPr="00DB0CF9">
        <w:rPr>
          <w:b/>
          <w:bCs/>
          <w:rtl/>
        </w:rPr>
        <w:t>ניהול יציאה דינמי</w:t>
      </w:r>
      <w:r w:rsidRPr="00DB0CF9">
        <w:rPr>
          <w:b/>
          <w:bCs/>
        </w:rPr>
        <w:t>"</w:t>
      </w:r>
      <w:r w:rsidRPr="00DB0CF9">
        <w:t xml:space="preserve"> </w:t>
      </w:r>
      <w:r w:rsidRPr="00DB0CF9">
        <w:rPr>
          <w:rtl/>
        </w:rPr>
        <w:t>כדי לטפל בנקודת התורפה של "סטופים צרים</w:t>
      </w:r>
      <w:r w:rsidRPr="00DB0CF9">
        <w:t>".</w:t>
      </w:r>
    </w:p>
    <w:p w14:paraId="507C34FD" w14:textId="77777777" w:rsidR="00DB0CF9" w:rsidRPr="00DB0CF9" w:rsidRDefault="00DB0CF9" w:rsidP="00DB0CF9">
      <w:pPr>
        <w:ind w:left="360"/>
      </w:pPr>
      <w:r w:rsidRPr="00DB0CF9">
        <w:rPr>
          <w:rtl/>
        </w:rPr>
        <w:lastRenderedPageBreak/>
        <w:t>כיום, הסטופ הקבוע והצר (שממוקם מתחת לתחתית הבסיס) גורם לכך שרעש שוק יומי רגיל חותך את הפוזיציה ומוציא אותך מהעסקה מוקדם מדי (סטופ-אאוט). כדי למנוע זאת, הדוחות ממליצים לבחון שתי חלופות דינמיות</w:t>
      </w:r>
      <w:r w:rsidRPr="00DB0CF9">
        <w:t>:</w:t>
      </w:r>
    </w:p>
    <w:p w14:paraId="4809A3ED" w14:textId="77777777" w:rsidR="00DB0CF9" w:rsidRPr="00DB0CF9" w:rsidRDefault="00DB0CF9" w:rsidP="00DB0CF9">
      <w:pPr>
        <w:numPr>
          <w:ilvl w:val="0"/>
          <w:numId w:val="8"/>
        </w:numPr>
      </w:pPr>
      <w:r w:rsidRPr="00DB0CF9">
        <w:rPr>
          <w:b/>
          <w:bCs/>
          <w:rtl/>
        </w:rPr>
        <w:t>סטופ נגרר</w:t>
      </w:r>
      <w:r w:rsidRPr="00DB0CF9">
        <w:rPr>
          <w:b/>
          <w:bCs/>
        </w:rPr>
        <w:t xml:space="preserve"> (Trailing Stop):</w:t>
      </w:r>
      <w:r w:rsidRPr="00DB0CF9">
        <w:t xml:space="preserve"> </w:t>
      </w:r>
      <w:r w:rsidRPr="00DB0CF9">
        <w:rPr>
          <w:rtl/>
        </w:rPr>
        <w:t>יישום של פקודת הגנה שזזה באופן דינמי עם התקדמות מחיר המניה, במקום להישאר קבועה בנקודת השפל של בסיס ההתכווצות. מטרת מנגנון זה היא להרחיק את הסטופ מחיתוכי-שווא הנגרמים מרעשי השוק, ולאפשר למניה מרווח תמרון</w:t>
      </w:r>
      <w:r w:rsidRPr="00DB0CF9">
        <w:t>.</w:t>
      </w:r>
    </w:p>
    <w:p w14:paraId="34E2A905" w14:textId="77777777" w:rsidR="00DB0CF9" w:rsidRPr="00DB0CF9" w:rsidRDefault="00DB0CF9" w:rsidP="00DB0CF9">
      <w:pPr>
        <w:numPr>
          <w:ilvl w:val="0"/>
          <w:numId w:val="8"/>
        </w:numPr>
      </w:pPr>
      <w:r w:rsidRPr="00DB0CF9">
        <w:rPr>
          <w:b/>
          <w:bCs/>
          <w:rtl/>
        </w:rPr>
        <w:t>יציאה מדורגת</w:t>
      </w:r>
      <w:r w:rsidRPr="00DB0CF9">
        <w:rPr>
          <w:b/>
          <w:bCs/>
        </w:rPr>
        <w:t xml:space="preserve"> (Scaled Exit):</w:t>
      </w:r>
      <w:r w:rsidRPr="00DB0CF9">
        <w:t xml:space="preserve"> </w:t>
      </w:r>
      <w:r w:rsidRPr="00DB0CF9">
        <w:rPr>
          <w:rtl/>
        </w:rPr>
        <w:t>המלצה נוספת המוזכרת במקורות תחת ניהול יציאה דינמי, לפיה ניתן לפצל את נקודות היציאה. מנגנון זה עשוי להפחית את הסיכון שכלל הפוזיציה תיסגר בבת אחת רק בגלל תנודתיות רגעית</w:t>
      </w:r>
      <w:r w:rsidRPr="00DB0CF9">
        <w:t>.</w:t>
      </w:r>
    </w:p>
    <w:p w14:paraId="767AEA32" w14:textId="77777777" w:rsidR="00DB0CF9" w:rsidRPr="00DB0CF9" w:rsidRDefault="00DB0CF9" w:rsidP="00DB0CF9">
      <w:pPr>
        <w:pBdr>
          <w:bottom w:val="double" w:sz="6" w:space="1" w:color="auto"/>
        </w:pBdr>
        <w:ind w:left="360"/>
      </w:pPr>
      <w:r w:rsidRPr="00DB0CF9">
        <w:rPr>
          <w:b/>
          <w:bCs/>
          <w:rtl/>
        </w:rPr>
        <w:t>כלל ברזל ליישום ובחינה</w:t>
      </w:r>
      <w:r w:rsidRPr="00DB0CF9">
        <w:rPr>
          <w:b/>
          <w:bCs/>
        </w:rPr>
        <w:t>:</w:t>
      </w:r>
      <w:r w:rsidRPr="00DB0CF9">
        <w:t xml:space="preserve"> </w:t>
      </w:r>
      <w:r w:rsidRPr="00DB0CF9">
        <w:rPr>
          <w:rtl/>
        </w:rPr>
        <w:t>הדוחות מזהירים כי שינוי מנגנון היציאה וכיולו על בסיס נתוני עבר עלול להוביל ל"התאמת-יתר</w:t>
      </w:r>
      <w:r w:rsidRPr="00DB0CF9">
        <w:t xml:space="preserve">" (Overfitting) – </w:t>
      </w:r>
      <w:r w:rsidRPr="00DB0CF9">
        <w:rPr>
          <w:rtl/>
        </w:rPr>
        <w:t>מצב שבו הסטופ הנגרר עובד מעולה בדיעבד אך נכשל בזמן אמת. לכן, ההמלצה החד-משמעית היא שכל סוג של</w:t>
      </w:r>
      <w:r w:rsidRPr="00DB0CF9">
        <w:t xml:space="preserve"> Trailing Stop </w:t>
      </w:r>
      <w:r w:rsidRPr="00DB0CF9">
        <w:rPr>
          <w:rtl/>
        </w:rPr>
        <w:t>שתבחר לבחון, חייב להיבדק במבחן אובייקטיבי קדימה</w:t>
      </w:r>
      <w:r w:rsidRPr="00DB0CF9">
        <w:t xml:space="preserve"> (Forward): </w:t>
      </w:r>
      <w:r w:rsidRPr="00DB0CF9">
        <w:rPr>
          <w:b/>
          <w:bCs/>
          <w:rtl/>
        </w:rPr>
        <w:t>יש להפעיל אותו ב</w:t>
      </w:r>
      <w:r w:rsidRPr="00DB0CF9">
        <w:rPr>
          <w:b/>
          <w:bCs/>
        </w:rPr>
        <w:t xml:space="preserve">-Paper Trading </w:t>
      </w:r>
      <w:r w:rsidRPr="00DB0CF9">
        <w:rPr>
          <w:b/>
          <w:bCs/>
          <w:rtl/>
        </w:rPr>
        <w:t>(מעקב נייר) לאורך 50 עסקאות אמת לפחות</w:t>
      </w:r>
      <w:r w:rsidRPr="00DB0CF9">
        <w:t xml:space="preserve">, </w:t>
      </w:r>
      <w:r w:rsidRPr="00DB0CF9">
        <w:rPr>
          <w:rtl/>
        </w:rPr>
        <w:t>ורק על סמך התוצאות הללו להכריע האם הוא אכן משפר את התוחלת ומונע סטופ-אאוט מרעש</w:t>
      </w:r>
      <w:r w:rsidRPr="00DB0CF9">
        <w:t>.</w:t>
      </w:r>
    </w:p>
    <w:p w14:paraId="073702B0" w14:textId="77777777" w:rsidR="00BE6566" w:rsidRPr="00BE6566" w:rsidRDefault="00BE6566" w:rsidP="00BE6566">
      <w:pPr>
        <w:ind w:left="360"/>
      </w:pPr>
      <w:r w:rsidRPr="00BE6566">
        <w:rPr>
          <w:rtl/>
        </w:rPr>
        <w:t>העיקרון המנחה מאחורי שיפור מנגנון היציאה לפני שיפור מנגנון הכניסה הוא ההבנה הסטטיסטית ש</w:t>
      </w:r>
      <w:r w:rsidRPr="00BE6566">
        <w:rPr>
          <w:b/>
          <w:bCs/>
          <w:rtl/>
        </w:rPr>
        <w:t>רוב הרווח וההפסד של העסקה נקבעים בנקודת היציאה (סטופ-לוס או יעד), ולא בעצם בחירת המניה וכניסה לעסקה</w:t>
      </w:r>
      <w:r w:rsidRPr="00BE6566">
        <w:t>.</w:t>
      </w:r>
    </w:p>
    <w:p w14:paraId="646EE04B" w14:textId="77777777" w:rsidR="00BE6566" w:rsidRPr="00BE6566" w:rsidRDefault="00BE6566" w:rsidP="00BE6566">
      <w:pPr>
        <w:ind w:left="360"/>
      </w:pPr>
      <w:r w:rsidRPr="00BE6566">
        <w:rPr>
          <w:rtl/>
        </w:rPr>
        <w:t>כיום, אחת מנקודות התורפה המרכזיות של השיטה נובעת מתופעת ה"סטופים הצרים". כאשר מניה יוצרת בסיס התכווצות צר במיוחד, פקודת ההגנה הקבועה (שממוקמת בתחתית הבסיס) יוצאת קרובה מאוד למחיר הקנייה. במצב זה</w:t>
      </w:r>
      <w:r w:rsidRPr="00BE6566">
        <w:t xml:space="preserve">, </w:t>
      </w:r>
      <w:r w:rsidRPr="00BE6566">
        <w:rPr>
          <w:b/>
          <w:bCs/>
          <w:rtl/>
        </w:rPr>
        <w:t>רעש מסחר יומי רגיל או תנודתיות קלה עלולים "לחתוך" את הסטופ ולהוציא אותך מהעסקה מוקדם מדי (סטופ-אאוט)</w:t>
      </w:r>
      <w:r w:rsidRPr="00BE6566">
        <w:t xml:space="preserve">, </w:t>
      </w:r>
      <w:r w:rsidRPr="00BE6566">
        <w:rPr>
          <w:rtl/>
        </w:rPr>
        <w:t>עוד לפני שמהלך הפריצה האמיתי הספיק להתפתח ולייצר רווח</w:t>
      </w:r>
      <w:r w:rsidRPr="00BE6566">
        <w:t>.</w:t>
      </w:r>
    </w:p>
    <w:p w14:paraId="0C9F8C98" w14:textId="77777777" w:rsidR="00BE6566" w:rsidRPr="00BE6566" w:rsidRDefault="00BE6566" w:rsidP="00BE6566">
      <w:pPr>
        <w:ind w:left="360"/>
      </w:pPr>
      <w:r w:rsidRPr="00BE6566">
        <w:rPr>
          <w:rtl/>
        </w:rPr>
        <w:t>כדי לשפר את המנגנון מבלי להוסיף עוד ועוד מסנני כניסה מסובכים, הדוח ממליץ לעבור ל</w:t>
      </w:r>
      <w:r w:rsidRPr="00BE6566">
        <w:rPr>
          <w:b/>
          <w:bCs/>
          <w:rtl/>
        </w:rPr>
        <w:t>ניהול יציאה דינמי</w:t>
      </w:r>
      <w:r w:rsidRPr="00BE6566">
        <w:t xml:space="preserve">, </w:t>
      </w:r>
      <w:r w:rsidRPr="00BE6566">
        <w:rPr>
          <w:rtl/>
        </w:rPr>
        <w:t>באמצעות שתי חלופות מרכזיות</w:t>
      </w:r>
      <w:r w:rsidRPr="00BE6566">
        <w:t>:</w:t>
      </w:r>
    </w:p>
    <w:p w14:paraId="5FE1538C" w14:textId="77777777" w:rsidR="00BE6566" w:rsidRPr="00BE6566" w:rsidRDefault="00BE6566" w:rsidP="00BE6566">
      <w:pPr>
        <w:numPr>
          <w:ilvl w:val="0"/>
          <w:numId w:val="9"/>
        </w:numPr>
      </w:pPr>
      <w:r w:rsidRPr="00BE6566">
        <w:rPr>
          <w:b/>
          <w:bCs/>
          <w:rtl/>
        </w:rPr>
        <w:t>סטופ נגרר</w:t>
      </w:r>
      <w:r w:rsidRPr="00BE6566">
        <w:rPr>
          <w:b/>
          <w:bCs/>
        </w:rPr>
        <w:t xml:space="preserve"> (Trailing Stop):</w:t>
      </w:r>
      <w:r w:rsidRPr="00BE6566">
        <w:t xml:space="preserve"> </w:t>
      </w:r>
      <w:r w:rsidRPr="00BE6566">
        <w:rPr>
          <w:rtl/>
        </w:rPr>
        <w:t>בחינת החלפתו של הסטופ הצר והקבוע במנגנון דינמי שזז ומתעדכן יחד עם עליית מחיר המניה. פתרון זה מאפשר למניה מרווח תמרון גדול יותר בתחילת הדרך, ומפחית את הסיכוי להחתך החוצה מפריצות שווא</w:t>
      </w:r>
      <w:r w:rsidRPr="00BE6566">
        <w:t xml:space="preserve"> ("Whipsaw") </w:t>
      </w:r>
      <w:r w:rsidRPr="00BE6566">
        <w:rPr>
          <w:rtl/>
        </w:rPr>
        <w:t>הנגרמות מרעשי שוק</w:t>
      </w:r>
      <w:r w:rsidRPr="00BE6566">
        <w:t>.</w:t>
      </w:r>
    </w:p>
    <w:p w14:paraId="624F01C4" w14:textId="77777777" w:rsidR="00BE6566" w:rsidRPr="00BE6566" w:rsidRDefault="00BE6566" w:rsidP="00BE6566">
      <w:pPr>
        <w:numPr>
          <w:ilvl w:val="0"/>
          <w:numId w:val="9"/>
        </w:numPr>
      </w:pPr>
      <w:r w:rsidRPr="00BE6566">
        <w:rPr>
          <w:b/>
          <w:bCs/>
          <w:rtl/>
        </w:rPr>
        <w:t>יציאה מדורגת</w:t>
      </w:r>
      <w:r w:rsidRPr="00BE6566">
        <w:rPr>
          <w:b/>
          <w:bCs/>
        </w:rPr>
        <w:t xml:space="preserve"> (Scaled Exit):</w:t>
      </w:r>
      <w:r w:rsidRPr="00BE6566">
        <w:t xml:space="preserve"> </w:t>
      </w:r>
      <w:r w:rsidRPr="00BE6566">
        <w:rPr>
          <w:rtl/>
        </w:rPr>
        <w:t>שקילת פיצול של הפוזיציה כך שנקודות היציאה יתחלקו על פני מספר רמות מחיר, במקום למכור את כל כמות המניות בבת אחת בגלל מכה רגעית של תנודתיות</w:t>
      </w:r>
      <w:r w:rsidRPr="00BE6566">
        <w:t>.</w:t>
      </w:r>
    </w:p>
    <w:p w14:paraId="0C03A93A" w14:textId="77777777" w:rsidR="00BE6566" w:rsidRPr="00BE6566" w:rsidRDefault="00BE6566" w:rsidP="00BE6566">
      <w:pPr>
        <w:pBdr>
          <w:bottom w:val="double" w:sz="6" w:space="1" w:color="auto"/>
        </w:pBdr>
        <w:ind w:left="360"/>
      </w:pPr>
      <w:r w:rsidRPr="00BE6566">
        <w:rPr>
          <w:b/>
          <w:bCs/>
          <w:rtl/>
        </w:rPr>
        <w:t>עקרון ברזל ליישום ובחינת השיפור</w:t>
      </w:r>
      <w:r w:rsidRPr="00BE6566">
        <w:rPr>
          <w:b/>
          <w:bCs/>
        </w:rPr>
        <w:t>:</w:t>
      </w:r>
      <w:r w:rsidRPr="00BE6566">
        <w:t xml:space="preserve"> </w:t>
      </w:r>
      <w:r w:rsidRPr="00BE6566">
        <w:rPr>
          <w:rtl/>
        </w:rPr>
        <w:t>שינוי של מנגנוני היציאה עלול להיות מסוכן אם הוא מתבצע רק על ידי כיול ובדיקה של נתוני העבר, משום שדבר זה מוביל ל**"התאמת-יתר</w:t>
      </w:r>
      <w:r w:rsidRPr="00BE6566">
        <w:t xml:space="preserve">" (Overfitting)** – </w:t>
      </w:r>
      <w:r w:rsidRPr="00BE6566">
        <w:rPr>
          <w:rtl/>
        </w:rPr>
        <w:t>מצב בו המערכת מכוילת בצורה מושלמת בדיעבד, אך קורסת בזמן אמת</w:t>
      </w:r>
      <w:r w:rsidRPr="00BE6566">
        <w:t xml:space="preserve">. </w:t>
      </w:r>
      <w:r w:rsidRPr="00BE6566">
        <w:rPr>
          <w:rtl/>
        </w:rPr>
        <w:t>לכן, ההנחיה המפורשת היא ש</w:t>
      </w:r>
      <w:r w:rsidRPr="00BE6566">
        <w:rPr>
          <w:b/>
          <w:bCs/>
          <w:rtl/>
        </w:rPr>
        <w:t xml:space="preserve">כל שיפור שאתה מנסה ליישם </w:t>
      </w:r>
      <w:r w:rsidRPr="00BE6566">
        <w:rPr>
          <w:b/>
          <w:bCs/>
          <w:rtl/>
        </w:rPr>
        <w:lastRenderedPageBreak/>
        <w:t>במנגנון היציאה חייב להיבדק אובייקטיבית קדימה</w:t>
      </w:r>
      <w:r w:rsidRPr="00BE6566">
        <w:rPr>
          <w:b/>
          <w:bCs/>
        </w:rPr>
        <w:t xml:space="preserve"> (Paper Trading)</w:t>
      </w:r>
      <w:r w:rsidRPr="00BE6566">
        <w:t xml:space="preserve">. </w:t>
      </w:r>
      <w:r w:rsidRPr="00BE6566">
        <w:rPr>
          <w:rtl/>
        </w:rPr>
        <w:t xml:space="preserve">יש להפעיל את הסטופ הנגרר או היציאה המדורגת על מעקב נייר בזמן אמת, ולתת לרקורד של </w:t>
      </w:r>
      <w:r w:rsidRPr="00BE6566">
        <w:rPr>
          <w:b/>
          <w:bCs/>
        </w:rPr>
        <w:t xml:space="preserve">50 </w:t>
      </w:r>
      <w:r w:rsidRPr="00BE6566">
        <w:rPr>
          <w:b/>
          <w:bCs/>
          <w:rtl/>
        </w:rPr>
        <w:t>עסקאות אמת לפחות</w:t>
      </w:r>
      <w:r w:rsidRPr="00BE6566">
        <w:rPr>
          <w:rtl/>
        </w:rPr>
        <w:t xml:space="preserve"> להכריע האם השינוי אכן העלה את התוחלת והוכיח את עצמו, לפני שמסכנים הון אמיתי</w:t>
      </w:r>
      <w:r w:rsidRPr="00BE6566">
        <w:t>.</w:t>
      </w:r>
    </w:p>
    <w:p w14:paraId="127167EB" w14:textId="77777777" w:rsidR="00BE6566" w:rsidRDefault="00BE6566" w:rsidP="00BE6566">
      <w:pPr>
        <w:ind w:left="360"/>
        <w:rPr>
          <w:rtl/>
        </w:rPr>
      </w:pP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המסמכים</w:t>
      </w:r>
      <w:r>
        <w:rPr>
          <w:rFonts w:cs="Arial"/>
          <w:rtl/>
        </w:rPr>
        <w:t xml:space="preserve"> </w:t>
      </w:r>
      <w:r>
        <w:rPr>
          <w:rFonts w:cs="Arial" w:hint="cs"/>
          <w:rtl/>
        </w:rPr>
        <w:t>ושיחתנו</w:t>
      </w:r>
      <w:r>
        <w:rPr>
          <w:rFonts w:cs="Arial"/>
          <w:rtl/>
        </w:rPr>
        <w:t xml:space="preserve"> </w:t>
      </w:r>
      <w:r>
        <w:rPr>
          <w:rFonts w:cs="Arial" w:hint="cs"/>
          <w:rtl/>
        </w:rPr>
        <w:t>הקודמת</w:t>
      </w:r>
      <w:r>
        <w:rPr>
          <w:rFonts w:cs="Arial"/>
          <w:rtl/>
        </w:rPr>
        <w:t xml:space="preserve">, </w:t>
      </w:r>
      <w:r>
        <w:rPr>
          <w:rFonts w:cs="Arial" w:hint="cs"/>
          <w:rtl/>
        </w:rPr>
        <w:t>חישוב</w:t>
      </w:r>
      <w:r>
        <w:rPr>
          <w:rFonts w:cs="Arial"/>
          <w:rtl/>
        </w:rPr>
        <w:t xml:space="preserve"> "</w:t>
      </w:r>
      <w:r>
        <w:rPr>
          <w:rFonts w:cs="Arial" w:hint="cs"/>
          <w:rtl/>
        </w:rPr>
        <w:t>רוחב</w:t>
      </w:r>
      <w:r>
        <w:rPr>
          <w:rFonts w:cs="Arial"/>
          <w:rtl/>
        </w:rPr>
        <w:t xml:space="preserve"> </w:t>
      </w:r>
      <w:r>
        <w:rPr>
          <w:rFonts w:cs="Arial" w:hint="cs"/>
          <w:rtl/>
        </w:rPr>
        <w:t>שוק</w:t>
      </w:r>
      <w:r>
        <w:rPr>
          <w:rFonts w:cs="Arial"/>
          <w:rtl/>
        </w:rPr>
        <w:t>" (</w:t>
      </w:r>
      <w:r>
        <w:t>Market Breadth</w:t>
      </w:r>
      <w:r>
        <w:rPr>
          <w:rFonts w:cs="Arial"/>
          <w:rtl/>
        </w:rPr>
        <w:t xml:space="preserve">) </w:t>
      </w:r>
      <w:r>
        <w:rPr>
          <w:rFonts w:cs="Arial" w:hint="cs"/>
          <w:rtl/>
        </w:rPr>
        <w:t>באופן</w:t>
      </w:r>
      <w:r>
        <w:rPr>
          <w:rFonts w:cs="Arial"/>
          <w:rtl/>
        </w:rPr>
        <w:t xml:space="preserve"> </w:t>
      </w:r>
      <w:r>
        <w:rPr>
          <w:rFonts w:cs="Arial" w:hint="cs"/>
          <w:rtl/>
        </w:rPr>
        <w:t>מעשי</w:t>
      </w:r>
      <w:r>
        <w:rPr>
          <w:rFonts w:cs="Arial"/>
          <w:rtl/>
        </w:rPr>
        <w:t xml:space="preserve"> </w:t>
      </w:r>
      <w:r>
        <w:rPr>
          <w:rFonts w:cs="Arial" w:hint="cs"/>
          <w:rtl/>
        </w:rPr>
        <w:t>עבור</w:t>
      </w:r>
      <w:r>
        <w:rPr>
          <w:rFonts w:cs="Arial"/>
          <w:rtl/>
        </w:rPr>
        <w:t xml:space="preserve"> </w:t>
      </w:r>
      <w:r>
        <w:rPr>
          <w:rFonts w:cs="Arial" w:hint="cs"/>
          <w:rtl/>
        </w:rPr>
        <w:t>שיטת</w:t>
      </w:r>
      <w:r>
        <w:rPr>
          <w:rFonts w:cs="Arial"/>
          <w:rtl/>
        </w:rPr>
        <w:t xml:space="preserve"> 5 </w:t>
      </w:r>
      <w:r>
        <w:rPr>
          <w:rFonts w:cs="Arial" w:hint="cs"/>
          <w:rtl/>
        </w:rPr>
        <w:t>הכוכבים</w:t>
      </w:r>
      <w:r>
        <w:rPr>
          <w:rFonts w:cs="Arial"/>
          <w:rtl/>
        </w:rPr>
        <w:t xml:space="preserve"> </w:t>
      </w:r>
      <w:r>
        <w:rPr>
          <w:rFonts w:cs="Arial" w:hint="cs"/>
          <w:rtl/>
        </w:rPr>
        <w:t>מיושם</w:t>
      </w:r>
      <w:r>
        <w:rPr>
          <w:rFonts w:cs="Arial"/>
          <w:rtl/>
        </w:rPr>
        <w:t xml:space="preserve"> </w:t>
      </w:r>
      <w:r>
        <w:rPr>
          <w:rFonts w:cs="Arial" w:hint="cs"/>
          <w:rtl/>
        </w:rPr>
        <w:t>באמצעות</w:t>
      </w:r>
      <w:r>
        <w:rPr>
          <w:rFonts w:cs="Arial"/>
          <w:rtl/>
        </w:rPr>
        <w:t xml:space="preserve"> </w:t>
      </w:r>
      <w:r>
        <w:rPr>
          <w:rFonts w:cs="Arial" w:hint="cs"/>
          <w:rtl/>
        </w:rPr>
        <w:t>שני</w:t>
      </w:r>
      <w:r>
        <w:rPr>
          <w:rFonts w:cs="Arial"/>
          <w:rtl/>
        </w:rPr>
        <w:t xml:space="preserve"> </w:t>
      </w:r>
      <w:r>
        <w:rPr>
          <w:rFonts w:cs="Arial" w:hint="cs"/>
          <w:rtl/>
        </w:rPr>
        <w:t>כלים</w:t>
      </w:r>
      <w:r>
        <w:rPr>
          <w:rFonts w:cs="Arial"/>
          <w:rtl/>
        </w:rPr>
        <w:t xml:space="preserve"> </w:t>
      </w:r>
      <w:r>
        <w:rPr>
          <w:rFonts w:cs="Arial" w:hint="cs"/>
          <w:rtl/>
        </w:rPr>
        <w:t>מרכזיים</w:t>
      </w:r>
      <w:r>
        <w:rPr>
          <w:rFonts w:cs="Arial"/>
          <w:rtl/>
        </w:rPr>
        <w:t xml:space="preserve"> (</w:t>
      </w:r>
      <w:r>
        <w:rPr>
          <w:rFonts w:cs="Arial" w:hint="cs"/>
          <w:rtl/>
        </w:rPr>
        <w:t>אחד</w:t>
      </w:r>
      <w:r>
        <w:rPr>
          <w:rFonts w:cs="Arial"/>
          <w:rtl/>
        </w:rPr>
        <w:t xml:space="preserve"> </w:t>
      </w:r>
      <w:r>
        <w:rPr>
          <w:rFonts w:cs="Arial" w:hint="cs"/>
          <w:rtl/>
        </w:rPr>
        <w:t>מומלץ</w:t>
      </w:r>
      <w:r>
        <w:rPr>
          <w:rFonts w:cs="Arial"/>
          <w:rtl/>
        </w:rPr>
        <w:t xml:space="preserve"> </w:t>
      </w:r>
      <w:r>
        <w:rPr>
          <w:rFonts w:cs="Arial" w:hint="cs"/>
          <w:rtl/>
        </w:rPr>
        <w:t>כתוספת</w:t>
      </w:r>
      <w:r>
        <w:rPr>
          <w:rFonts w:cs="Arial"/>
          <w:rtl/>
        </w:rPr>
        <w:t xml:space="preserve">, </w:t>
      </w:r>
      <w:r>
        <w:rPr>
          <w:rFonts w:cs="Arial" w:hint="cs"/>
          <w:rtl/>
        </w:rPr>
        <w:t>ואחד</w:t>
      </w:r>
      <w:r>
        <w:rPr>
          <w:rFonts w:cs="Arial"/>
          <w:rtl/>
        </w:rPr>
        <w:t xml:space="preserve"> </w:t>
      </w:r>
      <w:r>
        <w:rPr>
          <w:rFonts w:cs="Arial" w:hint="cs"/>
          <w:rtl/>
        </w:rPr>
        <w:t>שכבר</w:t>
      </w:r>
      <w:r>
        <w:rPr>
          <w:rFonts w:cs="Arial"/>
          <w:rtl/>
        </w:rPr>
        <w:t xml:space="preserve"> </w:t>
      </w:r>
      <w:r>
        <w:rPr>
          <w:rFonts w:cs="Arial" w:hint="cs"/>
          <w:rtl/>
        </w:rPr>
        <w:t>מיושם</w:t>
      </w:r>
      <w:r>
        <w:rPr>
          <w:rFonts w:cs="Arial"/>
          <w:rtl/>
        </w:rPr>
        <w:t xml:space="preserve"> </w:t>
      </w:r>
      <w:r>
        <w:rPr>
          <w:rFonts w:cs="Arial" w:hint="cs"/>
          <w:rtl/>
        </w:rPr>
        <w:t>בפועל</w:t>
      </w:r>
      <w:r>
        <w:rPr>
          <w:rFonts w:cs="Arial"/>
          <w:rtl/>
        </w:rPr>
        <w:t xml:space="preserve"> </w:t>
      </w:r>
      <w:r>
        <w:rPr>
          <w:rFonts w:cs="Arial" w:hint="cs"/>
          <w:rtl/>
        </w:rPr>
        <w:t>במערכת</w:t>
      </w:r>
      <w:r>
        <w:rPr>
          <w:rFonts w:cs="Arial"/>
          <w:rtl/>
        </w:rPr>
        <w:t xml:space="preserve">), </w:t>
      </w:r>
      <w:r>
        <w:rPr>
          <w:rFonts w:cs="Arial" w:hint="cs"/>
          <w:rtl/>
        </w:rPr>
        <w:t>והוא</w:t>
      </w:r>
      <w:r>
        <w:rPr>
          <w:rFonts w:cs="Arial"/>
          <w:rtl/>
        </w:rPr>
        <w:t xml:space="preserve"> </w:t>
      </w:r>
      <w:r>
        <w:rPr>
          <w:rFonts w:cs="Arial" w:hint="cs"/>
          <w:rtl/>
        </w:rPr>
        <w:t>פועל</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העיקרון</w:t>
      </w:r>
      <w:r>
        <w:rPr>
          <w:rFonts w:cs="Arial"/>
          <w:rtl/>
        </w:rPr>
        <w:t xml:space="preserve"> </w:t>
      </w:r>
      <w:r>
        <w:rPr>
          <w:rFonts w:cs="Arial" w:hint="cs"/>
          <w:rtl/>
        </w:rPr>
        <w:t>של</w:t>
      </w:r>
      <w:r>
        <w:rPr>
          <w:rFonts w:cs="Arial"/>
          <w:rtl/>
        </w:rPr>
        <w:t xml:space="preserve"> </w:t>
      </w:r>
      <w:r>
        <w:rPr>
          <w:rFonts w:cs="Arial" w:hint="cs"/>
          <w:rtl/>
        </w:rPr>
        <w:t>בחינת</w:t>
      </w:r>
      <w:r>
        <w:rPr>
          <w:rFonts w:cs="Arial"/>
          <w:rtl/>
        </w:rPr>
        <w:t xml:space="preserve"> </w:t>
      </w:r>
      <w:r>
        <w:rPr>
          <w:rFonts w:cs="Arial" w:hint="cs"/>
          <w:rtl/>
        </w:rPr>
        <w:t>סביבת</w:t>
      </w:r>
      <w:r>
        <w:rPr>
          <w:rFonts w:cs="Arial"/>
          <w:rtl/>
        </w:rPr>
        <w:t xml:space="preserve"> </w:t>
      </w:r>
      <w:r>
        <w:rPr>
          <w:rFonts w:cs="Arial" w:hint="cs"/>
          <w:rtl/>
        </w:rPr>
        <w:t>השוק</w:t>
      </w:r>
      <w:r>
        <w:rPr>
          <w:rFonts w:cs="Arial"/>
          <w:rtl/>
        </w:rPr>
        <w:t xml:space="preserve"> </w:t>
      </w:r>
      <w:r>
        <w:rPr>
          <w:rFonts w:cs="Arial" w:hint="cs"/>
          <w:rtl/>
        </w:rPr>
        <w:t>מלמעלה</w:t>
      </w:r>
      <w:r>
        <w:rPr>
          <w:rFonts w:cs="Arial"/>
          <w:rtl/>
        </w:rPr>
        <w:t xml:space="preserve"> (</w:t>
      </w:r>
      <w:r>
        <w:t>Top-Down</w:t>
      </w:r>
      <w:r>
        <w:rPr>
          <w:rFonts w:cs="Arial"/>
          <w:rtl/>
        </w:rPr>
        <w:t xml:space="preserve">). </w:t>
      </w:r>
    </w:p>
    <w:p w14:paraId="23AC69C8" w14:textId="77777777" w:rsidR="00BE6566" w:rsidRDefault="00BE6566" w:rsidP="00BE6566">
      <w:pPr>
        <w:ind w:left="360"/>
        <w:rPr>
          <w:rtl/>
        </w:rPr>
      </w:pPr>
    </w:p>
    <w:p w14:paraId="2862D51B" w14:textId="77777777" w:rsidR="00BE6566" w:rsidRDefault="00BE6566" w:rsidP="00BE6566">
      <w:pPr>
        <w:ind w:left="360"/>
        <w:rPr>
          <w:rtl/>
        </w:rPr>
      </w:pPr>
      <w:r>
        <w:rPr>
          <w:rFonts w:cs="Arial" w:hint="cs"/>
          <w:rtl/>
        </w:rPr>
        <w:t>ההנחיה</w:t>
      </w:r>
      <w:r>
        <w:rPr>
          <w:rFonts w:cs="Arial"/>
          <w:rtl/>
        </w:rPr>
        <w:t xml:space="preserve"> </w:t>
      </w:r>
      <w:r>
        <w:rPr>
          <w:rFonts w:cs="Arial" w:hint="cs"/>
          <w:rtl/>
        </w:rPr>
        <w:t>המפורשת</w:t>
      </w:r>
      <w:r>
        <w:rPr>
          <w:rFonts w:cs="Arial"/>
          <w:rtl/>
        </w:rPr>
        <w:t xml:space="preserve"> </w:t>
      </w:r>
      <w:r>
        <w:rPr>
          <w:rFonts w:cs="Arial" w:hint="cs"/>
          <w:rtl/>
        </w:rPr>
        <w:t>של</w:t>
      </w:r>
      <w:r>
        <w:rPr>
          <w:rFonts w:cs="Arial"/>
          <w:rtl/>
        </w:rPr>
        <w:t xml:space="preserve"> </w:t>
      </w:r>
      <w:r>
        <w:rPr>
          <w:rFonts w:cs="Arial" w:hint="cs"/>
          <w:rtl/>
        </w:rPr>
        <w:t>הדוח</w:t>
      </w:r>
      <w:r>
        <w:rPr>
          <w:rFonts w:cs="Arial"/>
          <w:rtl/>
        </w:rPr>
        <w:t xml:space="preserve"> </w:t>
      </w:r>
      <w:r>
        <w:rPr>
          <w:rFonts w:cs="Arial" w:hint="cs"/>
          <w:rtl/>
        </w:rPr>
        <w:t>לשיפור</w:t>
      </w:r>
      <w:r>
        <w:rPr>
          <w:rFonts w:cs="Arial"/>
          <w:rtl/>
        </w:rPr>
        <w:t xml:space="preserve"> </w:t>
      </w:r>
      <w:r>
        <w:rPr>
          <w:rFonts w:cs="Arial" w:hint="cs"/>
          <w:rtl/>
        </w:rPr>
        <w:t>המערכת</w:t>
      </w:r>
      <w:r>
        <w:rPr>
          <w:rFonts w:cs="Arial"/>
          <w:rtl/>
        </w:rPr>
        <w:t xml:space="preserve"> </w:t>
      </w:r>
      <w:r>
        <w:rPr>
          <w:rFonts w:cs="Arial" w:hint="cs"/>
          <w:rtl/>
        </w:rPr>
        <w:t>היא</w:t>
      </w:r>
      <w:r>
        <w:rPr>
          <w:rFonts w:cs="Arial"/>
          <w:rtl/>
        </w:rPr>
        <w:t xml:space="preserve"> **"</w:t>
      </w:r>
      <w:r>
        <w:rPr>
          <w:rFonts w:cs="Arial" w:hint="cs"/>
          <w:rtl/>
        </w:rPr>
        <w:t>הוסף</w:t>
      </w:r>
      <w:r>
        <w:rPr>
          <w:rFonts w:cs="Arial"/>
          <w:rtl/>
        </w:rPr>
        <w:t xml:space="preserve"> </w:t>
      </w:r>
      <w:r>
        <w:rPr>
          <w:rFonts w:cs="Arial" w:hint="cs"/>
          <w:rtl/>
        </w:rPr>
        <w:t>מסנן</w:t>
      </w:r>
      <w:r>
        <w:rPr>
          <w:rFonts w:cs="Arial"/>
          <w:rtl/>
        </w:rPr>
        <w:t xml:space="preserve"> </w:t>
      </w:r>
      <w:r>
        <w:rPr>
          <w:rFonts w:cs="Arial" w:hint="cs"/>
          <w:rtl/>
        </w:rPr>
        <w:t>הקשר</w:t>
      </w:r>
      <w:r>
        <w:rPr>
          <w:rFonts w:cs="Arial"/>
          <w:rtl/>
        </w:rPr>
        <w:t xml:space="preserve">, </w:t>
      </w:r>
      <w:r>
        <w:rPr>
          <w:rFonts w:cs="Arial" w:hint="cs"/>
          <w:rtl/>
        </w:rPr>
        <w:t>אל</w:t>
      </w:r>
      <w:r>
        <w:rPr>
          <w:rFonts w:cs="Arial"/>
          <w:rtl/>
        </w:rPr>
        <w:t xml:space="preserve"> </w:t>
      </w:r>
      <w:r>
        <w:rPr>
          <w:rFonts w:cs="Arial" w:hint="cs"/>
          <w:rtl/>
        </w:rPr>
        <w:t>תכייל</w:t>
      </w:r>
      <w:r>
        <w:rPr>
          <w:rFonts w:cs="Arial"/>
          <w:rtl/>
        </w:rPr>
        <w:t xml:space="preserve"> </w:t>
      </w:r>
      <w:r>
        <w:rPr>
          <w:rFonts w:cs="Arial" w:hint="cs"/>
          <w:rtl/>
        </w:rPr>
        <w:t>ספים</w:t>
      </w:r>
      <w:r>
        <w:rPr>
          <w:rFonts w:cs="Arial"/>
          <w:rtl/>
        </w:rPr>
        <w:t xml:space="preserve">"** – </w:t>
      </w:r>
      <w:r>
        <w:rPr>
          <w:rFonts w:cs="Arial" w:hint="cs"/>
          <w:rtl/>
        </w:rPr>
        <w:t>כלומר</w:t>
      </w:r>
      <w:r>
        <w:rPr>
          <w:rFonts w:cs="Arial"/>
          <w:rtl/>
        </w:rPr>
        <w:t xml:space="preserve">, </w:t>
      </w:r>
      <w:r>
        <w:rPr>
          <w:rFonts w:cs="Arial" w:hint="cs"/>
          <w:rtl/>
        </w:rPr>
        <w:t>אין</w:t>
      </w:r>
      <w:r>
        <w:rPr>
          <w:rFonts w:cs="Arial"/>
          <w:rtl/>
        </w:rPr>
        <w:t xml:space="preserve"> </w:t>
      </w:r>
      <w:r>
        <w:rPr>
          <w:rFonts w:cs="Arial" w:hint="cs"/>
          <w:rtl/>
        </w:rPr>
        <w:t>לשנות</w:t>
      </w:r>
      <w:r>
        <w:rPr>
          <w:rFonts w:cs="Arial"/>
          <w:rtl/>
        </w:rPr>
        <w:t xml:space="preserve"> </w:t>
      </w:r>
      <w:r>
        <w:rPr>
          <w:rFonts w:cs="Arial" w:hint="cs"/>
          <w:rtl/>
        </w:rPr>
        <w:t>את</w:t>
      </w:r>
      <w:r>
        <w:rPr>
          <w:rFonts w:cs="Arial"/>
          <w:rtl/>
        </w:rPr>
        <w:t xml:space="preserve"> </w:t>
      </w:r>
      <w:r>
        <w:rPr>
          <w:rFonts w:cs="Arial" w:hint="cs"/>
          <w:rtl/>
        </w:rPr>
        <w:t>מספרי</w:t>
      </w:r>
      <w:r>
        <w:rPr>
          <w:rFonts w:cs="Arial"/>
          <w:rtl/>
        </w:rPr>
        <w:t xml:space="preserve"> </w:t>
      </w:r>
      <w:r>
        <w:rPr>
          <w:rFonts w:cs="Arial" w:hint="cs"/>
          <w:rtl/>
        </w:rPr>
        <w:t>הקריטריונים</w:t>
      </w:r>
      <w:r>
        <w:rPr>
          <w:rFonts w:cs="Arial"/>
          <w:rtl/>
        </w:rPr>
        <w:t xml:space="preserve"> </w:t>
      </w:r>
      <w:r>
        <w:rPr>
          <w:rFonts w:cs="Arial" w:hint="cs"/>
          <w:rtl/>
        </w:rPr>
        <w:t>הקיימים</w:t>
      </w:r>
      <w:r>
        <w:rPr>
          <w:rFonts w:cs="Arial"/>
          <w:rtl/>
        </w:rPr>
        <w:t xml:space="preserve"> (</w:t>
      </w:r>
      <w:r>
        <w:rPr>
          <w:rFonts w:cs="Arial" w:hint="cs"/>
          <w:rtl/>
        </w:rPr>
        <w:t>כמו</w:t>
      </w:r>
      <w:r>
        <w:rPr>
          <w:rFonts w:cs="Arial"/>
          <w:rtl/>
        </w:rPr>
        <w:t xml:space="preserve"> </w:t>
      </w:r>
      <w:r>
        <w:rPr>
          <w:rFonts w:cs="Arial" w:hint="cs"/>
          <w:rtl/>
        </w:rPr>
        <w:t>לשנות</w:t>
      </w:r>
      <w:r>
        <w:rPr>
          <w:rFonts w:cs="Arial"/>
          <w:rtl/>
        </w:rPr>
        <w:t xml:space="preserve"> </w:t>
      </w:r>
      <w:r>
        <w:rPr>
          <w:rFonts w:cs="Arial" w:hint="cs"/>
          <w:rtl/>
        </w:rPr>
        <w:t>את</w:t>
      </w:r>
      <w:r>
        <w:rPr>
          <w:rFonts w:cs="Arial"/>
          <w:rtl/>
        </w:rPr>
        <w:t xml:space="preserve"> </w:t>
      </w:r>
      <w:r>
        <w:rPr>
          <w:rFonts w:cs="Arial" w:hint="cs"/>
          <w:rtl/>
        </w:rPr>
        <w:t>דרישת</w:t>
      </w:r>
      <w:r>
        <w:rPr>
          <w:rFonts w:cs="Arial"/>
          <w:rtl/>
        </w:rPr>
        <w:t xml:space="preserve"> </w:t>
      </w:r>
      <w:r>
        <w:rPr>
          <w:rFonts w:cs="Arial" w:hint="cs"/>
          <w:rtl/>
        </w:rPr>
        <w:t>הבסיס</w:t>
      </w:r>
      <w:r>
        <w:rPr>
          <w:rFonts w:cs="Arial"/>
          <w:rtl/>
        </w:rPr>
        <w:t xml:space="preserve"> </w:t>
      </w:r>
      <w:r>
        <w:rPr>
          <w:rFonts w:cs="Arial" w:hint="cs"/>
          <w:rtl/>
        </w:rPr>
        <w:t>של</w:t>
      </w:r>
      <w:r>
        <w:rPr>
          <w:rFonts w:cs="Arial"/>
          <w:rtl/>
        </w:rPr>
        <w:t xml:space="preserve"> 12% </w:t>
      </w:r>
      <w:r>
        <w:rPr>
          <w:rFonts w:cs="Arial" w:hint="cs"/>
          <w:rtl/>
        </w:rPr>
        <w:t>ב</w:t>
      </w:r>
      <w:r>
        <w:rPr>
          <w:rFonts w:cs="Arial"/>
          <w:rtl/>
        </w:rPr>
        <w:t>-</w:t>
      </w:r>
      <w:r>
        <w:t>K2</w:t>
      </w:r>
      <w:r>
        <w:rPr>
          <w:rFonts w:cs="Arial"/>
          <w:rtl/>
        </w:rPr>
        <w:t xml:space="preserve">), </w:t>
      </w:r>
      <w:r>
        <w:rPr>
          <w:rFonts w:cs="Arial" w:hint="cs"/>
          <w:rtl/>
        </w:rPr>
        <w:t>אלא</w:t>
      </w:r>
      <w:r>
        <w:rPr>
          <w:rFonts w:cs="Arial"/>
          <w:rtl/>
        </w:rPr>
        <w:t xml:space="preserve"> </w:t>
      </w:r>
      <w:r>
        <w:rPr>
          <w:rFonts w:cs="Arial" w:hint="cs"/>
          <w:rtl/>
        </w:rPr>
        <w:t>להוסיף</w:t>
      </w:r>
      <w:r>
        <w:rPr>
          <w:rFonts w:cs="Arial"/>
          <w:rtl/>
        </w:rPr>
        <w:t xml:space="preserve"> </w:t>
      </w:r>
      <w:r>
        <w:rPr>
          <w:rFonts w:cs="Arial" w:hint="cs"/>
          <w:rtl/>
        </w:rPr>
        <w:t>שכבת</w:t>
      </w:r>
      <w:r>
        <w:rPr>
          <w:rFonts w:cs="Arial"/>
          <w:rtl/>
        </w:rPr>
        <w:t xml:space="preserve"> </w:t>
      </w:r>
      <w:r>
        <w:rPr>
          <w:rFonts w:cs="Arial" w:hint="cs"/>
          <w:rtl/>
        </w:rPr>
        <w:t>הגנה</w:t>
      </w:r>
      <w:r>
        <w:rPr>
          <w:rFonts w:cs="Arial"/>
          <w:rtl/>
        </w:rPr>
        <w:t xml:space="preserve"> </w:t>
      </w:r>
      <w:r>
        <w:rPr>
          <w:rFonts w:cs="Arial" w:hint="cs"/>
          <w:rtl/>
        </w:rPr>
        <w:t>שבוחנת</w:t>
      </w:r>
      <w:r>
        <w:rPr>
          <w:rFonts w:cs="Arial"/>
          <w:rtl/>
        </w:rPr>
        <w:t xml:space="preserve"> </w:t>
      </w:r>
      <w:r>
        <w:rPr>
          <w:rFonts w:cs="Arial" w:hint="cs"/>
          <w:rtl/>
        </w:rPr>
        <w:t>את</w:t>
      </w:r>
      <w:r>
        <w:rPr>
          <w:rFonts w:cs="Arial"/>
          <w:rtl/>
        </w:rPr>
        <w:t xml:space="preserve"> </w:t>
      </w:r>
      <w:r>
        <w:rPr>
          <w:rFonts w:cs="Arial" w:hint="cs"/>
          <w:rtl/>
        </w:rPr>
        <w:t>בריאות</w:t>
      </w:r>
      <w:r>
        <w:rPr>
          <w:rFonts w:cs="Arial"/>
          <w:rtl/>
        </w:rPr>
        <w:t xml:space="preserve"> </w:t>
      </w:r>
      <w:r>
        <w:rPr>
          <w:rFonts w:cs="Arial" w:hint="cs"/>
          <w:rtl/>
        </w:rPr>
        <w:t>השוק</w:t>
      </w:r>
      <w:r>
        <w:rPr>
          <w:rFonts w:cs="Arial"/>
          <w:rtl/>
        </w:rPr>
        <w:t xml:space="preserve"> </w:t>
      </w:r>
      <w:r>
        <w:rPr>
          <w:rFonts w:cs="Arial" w:hint="cs"/>
          <w:rtl/>
        </w:rPr>
        <w:t>הכללית</w:t>
      </w:r>
      <w:r>
        <w:rPr>
          <w:rFonts w:cs="Arial"/>
          <w:rtl/>
        </w:rPr>
        <w:t xml:space="preserve"> </w:t>
      </w:r>
      <w:r>
        <w:rPr>
          <w:rFonts w:cs="Arial" w:hint="cs"/>
          <w:rtl/>
        </w:rPr>
        <w:t>כדי</w:t>
      </w:r>
      <w:r>
        <w:rPr>
          <w:rFonts w:cs="Arial"/>
          <w:rtl/>
        </w:rPr>
        <w:t xml:space="preserve"> </w:t>
      </w:r>
      <w:r>
        <w:rPr>
          <w:rFonts w:cs="Arial" w:hint="cs"/>
          <w:rtl/>
        </w:rPr>
        <w:t>למנוע</w:t>
      </w:r>
      <w:r>
        <w:rPr>
          <w:rFonts w:cs="Arial"/>
          <w:rtl/>
        </w:rPr>
        <w:t xml:space="preserve"> </w:t>
      </w:r>
      <w:r>
        <w:rPr>
          <w:rFonts w:cs="Arial" w:hint="cs"/>
          <w:rtl/>
        </w:rPr>
        <w:t>כניסה</w:t>
      </w:r>
      <w:r>
        <w:rPr>
          <w:rFonts w:cs="Arial"/>
          <w:rtl/>
        </w:rPr>
        <w:t xml:space="preserve"> </w:t>
      </w:r>
      <w:r>
        <w:rPr>
          <w:rFonts w:cs="Arial" w:hint="cs"/>
          <w:rtl/>
        </w:rPr>
        <w:t>לתוך</w:t>
      </w:r>
      <w:r>
        <w:rPr>
          <w:rFonts w:cs="Arial"/>
          <w:rtl/>
        </w:rPr>
        <w:t xml:space="preserve"> </w:t>
      </w:r>
      <w:r>
        <w:rPr>
          <w:rFonts w:cs="Arial" w:hint="cs"/>
          <w:rtl/>
        </w:rPr>
        <w:t>קריסות</w:t>
      </w:r>
      <w:r>
        <w:rPr>
          <w:rFonts w:cs="Arial"/>
          <w:rtl/>
        </w:rPr>
        <w:t>.</w:t>
      </w:r>
    </w:p>
    <w:p w14:paraId="7296302B" w14:textId="77777777" w:rsidR="00BE6566" w:rsidRDefault="00BE6566" w:rsidP="00BE6566">
      <w:pPr>
        <w:ind w:left="360"/>
        <w:rPr>
          <w:rtl/>
        </w:rPr>
      </w:pPr>
    </w:p>
    <w:p w14:paraId="06C2C6C7" w14:textId="77777777" w:rsidR="00BE6566" w:rsidRDefault="00BE6566" w:rsidP="00BE6566">
      <w:pPr>
        <w:ind w:left="360"/>
        <w:rPr>
          <w:rtl/>
        </w:rPr>
      </w:pPr>
      <w:r>
        <w:rPr>
          <w:rFonts w:cs="Arial" w:hint="cs"/>
          <w:rtl/>
        </w:rPr>
        <w:t>הנה</w:t>
      </w:r>
      <w:r>
        <w:rPr>
          <w:rFonts w:cs="Arial"/>
          <w:rtl/>
        </w:rPr>
        <w:t xml:space="preserve"> </w:t>
      </w:r>
      <w:r>
        <w:rPr>
          <w:rFonts w:cs="Arial" w:hint="cs"/>
          <w:rtl/>
        </w:rPr>
        <w:t>הדרכים</w:t>
      </w:r>
      <w:r>
        <w:rPr>
          <w:rFonts w:cs="Arial"/>
          <w:rtl/>
        </w:rPr>
        <w:t xml:space="preserve"> </w:t>
      </w:r>
      <w:r>
        <w:rPr>
          <w:rFonts w:cs="Arial" w:hint="cs"/>
          <w:rtl/>
        </w:rPr>
        <w:t>המעשיות</w:t>
      </w:r>
      <w:r>
        <w:rPr>
          <w:rFonts w:cs="Arial"/>
          <w:rtl/>
        </w:rPr>
        <w:t xml:space="preserve"> </w:t>
      </w:r>
      <w:r>
        <w:rPr>
          <w:rFonts w:cs="Arial" w:hint="cs"/>
          <w:rtl/>
        </w:rPr>
        <w:t>לחישוב</w:t>
      </w:r>
      <w:r>
        <w:rPr>
          <w:rFonts w:cs="Arial"/>
          <w:rtl/>
        </w:rPr>
        <w:t xml:space="preserve"> </w:t>
      </w:r>
      <w:r>
        <w:rPr>
          <w:rFonts w:cs="Arial" w:hint="cs"/>
          <w:rtl/>
        </w:rPr>
        <w:t>ושילוב</w:t>
      </w:r>
      <w:r>
        <w:rPr>
          <w:rFonts w:cs="Arial"/>
          <w:rtl/>
        </w:rPr>
        <w:t xml:space="preserve"> </w:t>
      </w:r>
      <w:r>
        <w:rPr>
          <w:rFonts w:cs="Arial" w:hint="cs"/>
          <w:rtl/>
        </w:rPr>
        <w:t>רוחב</w:t>
      </w:r>
      <w:r>
        <w:rPr>
          <w:rFonts w:cs="Arial"/>
          <w:rtl/>
        </w:rPr>
        <w:t xml:space="preserve"> </w:t>
      </w:r>
      <w:r>
        <w:rPr>
          <w:rFonts w:cs="Arial" w:hint="cs"/>
          <w:rtl/>
        </w:rPr>
        <w:t>השוק</w:t>
      </w:r>
      <w:r>
        <w:rPr>
          <w:rFonts w:cs="Arial"/>
          <w:rtl/>
        </w:rPr>
        <w:t xml:space="preserve"> </w:t>
      </w:r>
      <w:r>
        <w:rPr>
          <w:rFonts w:cs="Arial" w:hint="cs"/>
          <w:rtl/>
        </w:rPr>
        <w:t>במערכת</w:t>
      </w:r>
      <w:r>
        <w:rPr>
          <w:rFonts w:cs="Arial"/>
          <w:rtl/>
        </w:rPr>
        <w:t>:</w:t>
      </w:r>
    </w:p>
    <w:p w14:paraId="79507C28" w14:textId="77777777" w:rsidR="00BE6566" w:rsidRDefault="00BE6566" w:rsidP="00BE6566">
      <w:pPr>
        <w:ind w:left="360"/>
        <w:rPr>
          <w:rtl/>
        </w:rPr>
      </w:pPr>
    </w:p>
    <w:p w14:paraId="1FB80FC2" w14:textId="77777777" w:rsidR="00BE6566" w:rsidRDefault="00BE6566" w:rsidP="00BE6566">
      <w:pPr>
        <w:ind w:left="360"/>
        <w:rPr>
          <w:rtl/>
        </w:rPr>
      </w:pPr>
      <w:r>
        <w:rPr>
          <w:rFonts w:cs="Arial"/>
          <w:rtl/>
        </w:rPr>
        <w:t xml:space="preserve">**1. </w:t>
      </w:r>
      <w:r>
        <w:rPr>
          <w:rFonts w:cs="Arial" w:hint="cs"/>
          <w:rtl/>
        </w:rPr>
        <w:t>המדד</w:t>
      </w:r>
      <w:r>
        <w:rPr>
          <w:rFonts w:cs="Arial"/>
          <w:rtl/>
        </w:rPr>
        <w:t xml:space="preserve"> </w:t>
      </w:r>
      <w:r>
        <w:rPr>
          <w:rFonts w:cs="Arial" w:hint="cs"/>
          <w:rtl/>
        </w:rPr>
        <w:t>הטהור</w:t>
      </w:r>
      <w:r>
        <w:rPr>
          <w:rFonts w:cs="Arial"/>
          <w:rtl/>
        </w:rPr>
        <w:t xml:space="preserve"> </w:t>
      </w:r>
      <w:r>
        <w:rPr>
          <w:rFonts w:cs="Arial" w:hint="cs"/>
          <w:rtl/>
        </w:rPr>
        <w:t>המומלץ</w:t>
      </w:r>
      <w:r>
        <w:rPr>
          <w:rFonts w:cs="Arial"/>
          <w:rtl/>
        </w:rPr>
        <w:t xml:space="preserve"> </w:t>
      </w:r>
      <w:r>
        <w:rPr>
          <w:rFonts w:cs="Arial" w:hint="cs"/>
          <w:rtl/>
        </w:rPr>
        <w:t>לשיפור</w:t>
      </w:r>
      <w:r>
        <w:rPr>
          <w:rFonts w:cs="Arial"/>
          <w:rtl/>
        </w:rPr>
        <w:t xml:space="preserve">: </w:t>
      </w:r>
      <w:r>
        <w:rPr>
          <w:rFonts w:cs="Arial" w:hint="cs"/>
          <w:rtl/>
        </w:rPr>
        <w:t>אחוז</w:t>
      </w:r>
      <w:r>
        <w:rPr>
          <w:rFonts w:cs="Arial"/>
          <w:rtl/>
        </w:rPr>
        <w:t xml:space="preserve"> </w:t>
      </w:r>
      <w:r>
        <w:rPr>
          <w:rFonts w:cs="Arial" w:hint="cs"/>
          <w:rtl/>
        </w:rPr>
        <w:t>המניות</w:t>
      </w:r>
      <w:r>
        <w:rPr>
          <w:rFonts w:cs="Arial"/>
          <w:rtl/>
        </w:rPr>
        <w:t xml:space="preserve"> </w:t>
      </w:r>
      <w:r>
        <w:rPr>
          <w:rFonts w:cs="Arial" w:hint="cs"/>
          <w:rtl/>
        </w:rPr>
        <w:t>מעל</w:t>
      </w:r>
      <w:r>
        <w:rPr>
          <w:rFonts w:cs="Arial"/>
          <w:rtl/>
        </w:rPr>
        <w:t xml:space="preserve"> </w:t>
      </w:r>
      <w:r>
        <w:rPr>
          <w:rFonts w:cs="Arial" w:hint="cs"/>
          <w:rtl/>
        </w:rPr>
        <w:t>הממוצע</w:t>
      </w:r>
      <w:r>
        <w:rPr>
          <w:rFonts w:cs="Arial"/>
          <w:rtl/>
        </w:rPr>
        <w:t xml:space="preserve"> </w:t>
      </w:r>
      <w:r>
        <w:rPr>
          <w:rFonts w:cs="Arial" w:hint="cs"/>
          <w:rtl/>
        </w:rPr>
        <w:t>הנע</w:t>
      </w:r>
      <w:r>
        <w:rPr>
          <w:rFonts w:cs="Arial"/>
          <w:rtl/>
        </w:rPr>
        <w:t>**</w:t>
      </w:r>
    </w:p>
    <w:p w14:paraId="73413773" w14:textId="77777777" w:rsidR="00BE6566" w:rsidRDefault="00BE6566" w:rsidP="00BE6566">
      <w:pPr>
        <w:ind w:left="360"/>
        <w:rPr>
          <w:rtl/>
        </w:rPr>
      </w:pPr>
      <w:r>
        <w:rPr>
          <w:rFonts w:cs="Arial" w:hint="cs"/>
          <w:rtl/>
        </w:rPr>
        <w:t>הדרך</w:t>
      </w:r>
      <w:r>
        <w:rPr>
          <w:rFonts w:cs="Arial"/>
          <w:rtl/>
        </w:rPr>
        <w:t xml:space="preserve"> </w:t>
      </w:r>
      <w:r>
        <w:rPr>
          <w:rFonts w:cs="Arial" w:hint="cs"/>
          <w:rtl/>
        </w:rPr>
        <w:t>הקלאסית</w:t>
      </w:r>
      <w:r>
        <w:rPr>
          <w:rFonts w:cs="Arial"/>
          <w:rtl/>
        </w:rPr>
        <w:t xml:space="preserve"> </w:t>
      </w:r>
      <w:r>
        <w:rPr>
          <w:rFonts w:cs="Arial" w:hint="cs"/>
          <w:rtl/>
        </w:rPr>
        <w:t>והמעשית</w:t>
      </w:r>
      <w:r>
        <w:rPr>
          <w:rFonts w:cs="Arial"/>
          <w:rtl/>
        </w:rPr>
        <w:t xml:space="preserve"> </w:t>
      </w:r>
      <w:r>
        <w:rPr>
          <w:rFonts w:cs="Arial" w:hint="cs"/>
          <w:rtl/>
        </w:rPr>
        <w:t>ביותר</w:t>
      </w:r>
      <w:r>
        <w:rPr>
          <w:rFonts w:cs="Arial"/>
          <w:rtl/>
        </w:rPr>
        <w:t xml:space="preserve"> </w:t>
      </w:r>
      <w:r>
        <w:rPr>
          <w:rFonts w:cs="Arial" w:hint="cs"/>
          <w:rtl/>
        </w:rPr>
        <w:t>לחשב</w:t>
      </w:r>
      <w:r>
        <w:rPr>
          <w:rFonts w:cs="Arial"/>
          <w:rtl/>
        </w:rPr>
        <w:t xml:space="preserve"> </w:t>
      </w:r>
      <w:r>
        <w:rPr>
          <w:rFonts w:cs="Arial" w:hint="cs"/>
          <w:rtl/>
        </w:rPr>
        <w:t>רוחב</w:t>
      </w:r>
      <w:r>
        <w:rPr>
          <w:rFonts w:cs="Arial"/>
          <w:rtl/>
        </w:rPr>
        <w:t xml:space="preserve"> </w:t>
      </w:r>
      <w:r>
        <w:rPr>
          <w:rFonts w:cs="Arial" w:hint="cs"/>
          <w:rtl/>
        </w:rPr>
        <w:t>שוק</w:t>
      </w:r>
      <w:r>
        <w:rPr>
          <w:rFonts w:cs="Arial"/>
          <w:rtl/>
        </w:rPr>
        <w:t xml:space="preserve"> </w:t>
      </w:r>
      <w:r>
        <w:rPr>
          <w:rFonts w:cs="Arial" w:hint="cs"/>
          <w:rtl/>
        </w:rPr>
        <w:t>היא</w:t>
      </w:r>
      <w:r>
        <w:rPr>
          <w:rFonts w:cs="Arial"/>
          <w:rtl/>
        </w:rPr>
        <w:t xml:space="preserve"> </w:t>
      </w:r>
      <w:r>
        <w:rPr>
          <w:rFonts w:cs="Arial" w:hint="cs"/>
          <w:rtl/>
        </w:rPr>
        <w:t>לבדוק</w:t>
      </w:r>
      <w:r>
        <w:rPr>
          <w:rFonts w:cs="Arial"/>
          <w:rtl/>
        </w:rPr>
        <w:t xml:space="preserve"> **</w:t>
      </w:r>
      <w:r>
        <w:rPr>
          <w:rFonts w:cs="Arial" w:hint="cs"/>
          <w:rtl/>
        </w:rPr>
        <w:t>מהו</w:t>
      </w:r>
      <w:r>
        <w:rPr>
          <w:rFonts w:cs="Arial"/>
          <w:rtl/>
        </w:rPr>
        <w:t xml:space="preserve"> </w:t>
      </w:r>
      <w:r>
        <w:rPr>
          <w:rFonts w:cs="Arial" w:hint="cs"/>
          <w:rtl/>
        </w:rPr>
        <w:t>אחוז</w:t>
      </w:r>
      <w:r>
        <w:rPr>
          <w:rFonts w:cs="Arial"/>
          <w:rtl/>
        </w:rPr>
        <w:t xml:space="preserve"> </w:t>
      </w:r>
      <w:r>
        <w:rPr>
          <w:rFonts w:cs="Arial" w:hint="cs"/>
          <w:rtl/>
        </w:rPr>
        <w:t>המניות</w:t>
      </w:r>
      <w:r>
        <w:rPr>
          <w:rFonts w:cs="Arial"/>
          <w:rtl/>
        </w:rPr>
        <w:t xml:space="preserve"> </w:t>
      </w:r>
      <w:r>
        <w:rPr>
          <w:rFonts w:cs="Arial" w:hint="cs"/>
          <w:rtl/>
        </w:rPr>
        <w:t>הכללי</w:t>
      </w:r>
      <w:r>
        <w:rPr>
          <w:rFonts w:cs="Arial"/>
          <w:rtl/>
        </w:rPr>
        <w:t xml:space="preserve"> </w:t>
      </w:r>
      <w:r>
        <w:rPr>
          <w:rFonts w:cs="Arial" w:hint="cs"/>
          <w:rtl/>
        </w:rPr>
        <w:t>בבורסה</w:t>
      </w:r>
      <w:r>
        <w:rPr>
          <w:rFonts w:cs="Arial"/>
          <w:rtl/>
        </w:rPr>
        <w:t xml:space="preserve"> (</w:t>
      </w:r>
      <w:r>
        <w:rPr>
          <w:rFonts w:cs="Arial" w:hint="cs"/>
          <w:rtl/>
        </w:rPr>
        <w:t>או</w:t>
      </w:r>
      <w:r>
        <w:rPr>
          <w:rFonts w:cs="Arial"/>
          <w:rtl/>
        </w:rPr>
        <w:t xml:space="preserve"> </w:t>
      </w:r>
      <w:r>
        <w:rPr>
          <w:rFonts w:cs="Arial" w:hint="cs"/>
          <w:rtl/>
        </w:rPr>
        <w:t>מתוך</w:t>
      </w:r>
      <w:r>
        <w:rPr>
          <w:rFonts w:cs="Arial"/>
          <w:rtl/>
        </w:rPr>
        <w:t xml:space="preserve"> 1,900 </w:t>
      </w:r>
      <w:r>
        <w:rPr>
          <w:rFonts w:cs="Arial" w:hint="cs"/>
          <w:rtl/>
        </w:rPr>
        <w:t>המניות</w:t>
      </w:r>
      <w:r>
        <w:rPr>
          <w:rFonts w:cs="Arial"/>
          <w:rtl/>
        </w:rPr>
        <w:t xml:space="preserve"> </w:t>
      </w:r>
      <w:r>
        <w:rPr>
          <w:rFonts w:cs="Arial" w:hint="cs"/>
          <w:rtl/>
        </w:rPr>
        <w:t>שהסורק</w:t>
      </w:r>
      <w:r>
        <w:rPr>
          <w:rFonts w:cs="Arial"/>
          <w:rtl/>
        </w:rPr>
        <w:t xml:space="preserve"> </w:t>
      </w:r>
      <w:r>
        <w:rPr>
          <w:rFonts w:cs="Arial" w:hint="cs"/>
          <w:rtl/>
        </w:rPr>
        <w:t>שלך</w:t>
      </w:r>
      <w:r>
        <w:rPr>
          <w:rFonts w:cs="Arial"/>
          <w:rtl/>
        </w:rPr>
        <w:t xml:space="preserve"> </w:t>
      </w:r>
      <w:r>
        <w:rPr>
          <w:rFonts w:cs="Arial" w:hint="cs"/>
          <w:rtl/>
        </w:rPr>
        <w:t>בודק</w:t>
      </w:r>
      <w:r>
        <w:rPr>
          <w:rFonts w:cs="Arial"/>
          <w:rtl/>
        </w:rPr>
        <w:t xml:space="preserve">) </w:t>
      </w:r>
      <w:r>
        <w:rPr>
          <w:rFonts w:cs="Arial" w:hint="cs"/>
          <w:rtl/>
        </w:rPr>
        <w:t>שנמצאות</w:t>
      </w:r>
      <w:r>
        <w:rPr>
          <w:rFonts w:cs="Arial"/>
          <w:rtl/>
        </w:rPr>
        <w:t xml:space="preserve"> </w:t>
      </w:r>
      <w:r>
        <w:rPr>
          <w:rFonts w:cs="Arial" w:hint="cs"/>
          <w:rtl/>
        </w:rPr>
        <w:t>כעת</w:t>
      </w:r>
      <w:r>
        <w:rPr>
          <w:rFonts w:cs="Arial"/>
          <w:rtl/>
        </w:rPr>
        <w:t xml:space="preserve"> </w:t>
      </w:r>
      <w:r>
        <w:rPr>
          <w:rFonts w:cs="Arial" w:hint="cs"/>
          <w:rtl/>
        </w:rPr>
        <w:t>מעל</w:t>
      </w:r>
      <w:r>
        <w:rPr>
          <w:rFonts w:cs="Arial"/>
          <w:rtl/>
        </w:rPr>
        <w:t xml:space="preserve"> </w:t>
      </w:r>
      <w:r>
        <w:rPr>
          <w:rFonts w:cs="Arial" w:hint="cs"/>
          <w:rtl/>
        </w:rPr>
        <w:t>הממוצע</w:t>
      </w:r>
      <w:r>
        <w:rPr>
          <w:rFonts w:cs="Arial"/>
          <w:rtl/>
        </w:rPr>
        <w:t xml:space="preserve"> </w:t>
      </w:r>
      <w:r>
        <w:rPr>
          <w:rFonts w:cs="Arial" w:hint="cs"/>
          <w:rtl/>
        </w:rPr>
        <w:t>הנע</w:t>
      </w:r>
      <w:r>
        <w:rPr>
          <w:rFonts w:cs="Arial"/>
          <w:rtl/>
        </w:rPr>
        <w:t xml:space="preserve"> </w:t>
      </w:r>
      <w:r>
        <w:rPr>
          <w:rFonts w:cs="Arial" w:hint="cs"/>
          <w:rtl/>
        </w:rPr>
        <w:t>שלהן</w:t>
      </w:r>
      <w:r>
        <w:rPr>
          <w:rFonts w:cs="Arial"/>
          <w:rtl/>
        </w:rPr>
        <w:t xml:space="preserve"> </w:t>
      </w:r>
      <w:r>
        <w:rPr>
          <w:rFonts w:cs="Arial" w:hint="cs"/>
          <w:rtl/>
        </w:rPr>
        <w:t>ל</w:t>
      </w:r>
      <w:r>
        <w:rPr>
          <w:rFonts w:cs="Arial"/>
          <w:rtl/>
        </w:rPr>
        <w:t xml:space="preserve">-200 </w:t>
      </w:r>
      <w:r>
        <w:rPr>
          <w:rFonts w:cs="Arial" w:hint="cs"/>
          <w:rtl/>
        </w:rPr>
        <w:t>יום</w:t>
      </w:r>
      <w:r>
        <w:rPr>
          <w:rFonts w:cs="Arial"/>
          <w:rtl/>
        </w:rPr>
        <w:t xml:space="preserve"> (</w:t>
      </w:r>
      <w:r>
        <w:t>MA200</w:t>
      </w:r>
      <w:r>
        <w:rPr>
          <w:rFonts w:cs="Arial"/>
          <w:rtl/>
        </w:rPr>
        <w:t xml:space="preserve">)**. </w:t>
      </w:r>
    </w:p>
    <w:p w14:paraId="27F93CE7" w14:textId="77777777" w:rsidR="00BE6566" w:rsidRDefault="00BE6566" w:rsidP="00BE6566">
      <w:pPr>
        <w:ind w:left="360"/>
        <w:rPr>
          <w:rtl/>
        </w:rPr>
      </w:pPr>
      <w:r>
        <w:rPr>
          <w:rFonts w:cs="Arial"/>
          <w:rtl/>
        </w:rPr>
        <w:t>*   **</w:t>
      </w:r>
      <w:r>
        <w:rPr>
          <w:rFonts w:cs="Arial" w:hint="cs"/>
          <w:rtl/>
        </w:rPr>
        <w:t>איך</w:t>
      </w:r>
      <w:r>
        <w:rPr>
          <w:rFonts w:cs="Arial"/>
          <w:rtl/>
        </w:rPr>
        <w:t xml:space="preserve"> </w:t>
      </w:r>
      <w:r>
        <w:rPr>
          <w:rFonts w:cs="Arial" w:hint="cs"/>
          <w:rtl/>
        </w:rPr>
        <w:t>זה</w:t>
      </w:r>
      <w:r>
        <w:rPr>
          <w:rFonts w:cs="Arial"/>
          <w:rtl/>
        </w:rPr>
        <w:t xml:space="preserve"> </w:t>
      </w:r>
      <w:r>
        <w:rPr>
          <w:rFonts w:cs="Arial" w:hint="cs"/>
          <w:rtl/>
        </w:rPr>
        <w:t>עובד</w:t>
      </w:r>
      <w:r>
        <w:rPr>
          <w:rFonts w:cs="Arial"/>
          <w:rtl/>
        </w:rPr>
        <w:t xml:space="preserve"> </w:t>
      </w:r>
      <w:r>
        <w:rPr>
          <w:rFonts w:cs="Arial" w:hint="cs"/>
          <w:rtl/>
        </w:rPr>
        <w:t>בפועל</w:t>
      </w:r>
      <w:r>
        <w:rPr>
          <w:rFonts w:cs="Arial"/>
          <w:rtl/>
        </w:rPr>
        <w:t xml:space="preserve">:** </w:t>
      </w:r>
      <w:r>
        <w:rPr>
          <w:rFonts w:cs="Arial" w:hint="cs"/>
          <w:rtl/>
        </w:rPr>
        <w:t>אם</w:t>
      </w:r>
      <w:r>
        <w:rPr>
          <w:rFonts w:cs="Arial"/>
          <w:rtl/>
        </w:rPr>
        <w:t xml:space="preserve"> </w:t>
      </w:r>
      <w:r>
        <w:rPr>
          <w:rFonts w:cs="Arial" w:hint="cs"/>
          <w:rtl/>
        </w:rPr>
        <w:t>הסורק</w:t>
      </w:r>
      <w:r>
        <w:rPr>
          <w:rFonts w:cs="Arial"/>
          <w:rtl/>
        </w:rPr>
        <w:t xml:space="preserve"> </w:t>
      </w:r>
      <w:r>
        <w:rPr>
          <w:rFonts w:cs="Arial" w:hint="cs"/>
          <w:rtl/>
        </w:rPr>
        <w:t>מאתר</w:t>
      </w:r>
      <w:r>
        <w:rPr>
          <w:rFonts w:cs="Arial"/>
          <w:rtl/>
        </w:rPr>
        <w:t xml:space="preserve"> </w:t>
      </w:r>
      <w:r>
        <w:rPr>
          <w:rFonts w:cs="Arial" w:hint="cs"/>
          <w:rtl/>
        </w:rPr>
        <w:t>מניה</w:t>
      </w:r>
      <w:r>
        <w:rPr>
          <w:rFonts w:cs="Arial"/>
          <w:rtl/>
        </w:rPr>
        <w:t xml:space="preserve"> </w:t>
      </w:r>
      <w:r>
        <w:rPr>
          <w:rFonts w:cs="Arial" w:hint="cs"/>
          <w:rtl/>
        </w:rPr>
        <w:t>בודדת</w:t>
      </w:r>
      <w:r>
        <w:rPr>
          <w:rFonts w:cs="Arial"/>
          <w:rtl/>
        </w:rPr>
        <w:t xml:space="preserve"> </w:t>
      </w:r>
      <w:r>
        <w:rPr>
          <w:rFonts w:cs="Arial" w:hint="cs"/>
          <w:rtl/>
        </w:rPr>
        <w:t>שעומדת</w:t>
      </w:r>
      <w:r>
        <w:rPr>
          <w:rFonts w:cs="Arial"/>
          <w:rtl/>
        </w:rPr>
        <w:t xml:space="preserve"> </w:t>
      </w:r>
      <w:r>
        <w:rPr>
          <w:rFonts w:cs="Arial" w:hint="cs"/>
          <w:rtl/>
        </w:rPr>
        <w:t>בכל</w:t>
      </w:r>
      <w:r>
        <w:rPr>
          <w:rFonts w:cs="Arial"/>
          <w:rtl/>
        </w:rPr>
        <w:t xml:space="preserve"> 5 </w:t>
      </w:r>
      <w:r>
        <w:rPr>
          <w:rFonts w:cs="Arial" w:hint="cs"/>
          <w:rtl/>
        </w:rPr>
        <w:t>הקריטריונים</w:t>
      </w:r>
      <w:r>
        <w:rPr>
          <w:rFonts w:cs="Arial"/>
          <w:rtl/>
        </w:rPr>
        <w:t xml:space="preserve"> (</w:t>
      </w:r>
      <w:r>
        <w:t>A</w:t>
      </w:r>
      <w:r>
        <w:rPr>
          <w:rFonts w:cs="Arial"/>
          <w:rtl/>
        </w:rPr>
        <w:t xml:space="preserve">+), </w:t>
      </w:r>
      <w:r>
        <w:rPr>
          <w:rFonts w:cs="Arial" w:hint="cs"/>
          <w:rtl/>
        </w:rPr>
        <w:t>אך</w:t>
      </w:r>
      <w:r>
        <w:rPr>
          <w:rFonts w:cs="Arial"/>
          <w:rtl/>
        </w:rPr>
        <w:t xml:space="preserve"> </w:t>
      </w:r>
      <w:r>
        <w:rPr>
          <w:rFonts w:cs="Arial" w:hint="cs"/>
          <w:rtl/>
        </w:rPr>
        <w:t>חישוב</w:t>
      </w:r>
      <w:r>
        <w:rPr>
          <w:rFonts w:cs="Arial"/>
          <w:rtl/>
        </w:rPr>
        <w:t xml:space="preserve"> </w:t>
      </w:r>
      <w:r>
        <w:rPr>
          <w:rFonts w:cs="Arial" w:hint="cs"/>
          <w:rtl/>
        </w:rPr>
        <w:t>רוחב</w:t>
      </w:r>
      <w:r>
        <w:rPr>
          <w:rFonts w:cs="Arial"/>
          <w:rtl/>
        </w:rPr>
        <w:t xml:space="preserve"> </w:t>
      </w:r>
      <w:r>
        <w:rPr>
          <w:rFonts w:cs="Arial" w:hint="cs"/>
          <w:rtl/>
        </w:rPr>
        <w:t>השוק</w:t>
      </w:r>
      <w:r>
        <w:rPr>
          <w:rFonts w:cs="Arial"/>
          <w:rtl/>
        </w:rPr>
        <w:t xml:space="preserve"> </w:t>
      </w:r>
      <w:r>
        <w:rPr>
          <w:rFonts w:cs="Arial" w:hint="cs"/>
          <w:rtl/>
        </w:rPr>
        <w:t>מראה</w:t>
      </w:r>
      <w:r>
        <w:rPr>
          <w:rFonts w:cs="Arial"/>
          <w:rtl/>
        </w:rPr>
        <w:t xml:space="preserve"> </w:t>
      </w:r>
      <w:r>
        <w:rPr>
          <w:rFonts w:cs="Arial" w:hint="cs"/>
          <w:rtl/>
        </w:rPr>
        <w:t>שרק</w:t>
      </w:r>
      <w:r>
        <w:rPr>
          <w:rFonts w:cs="Arial"/>
          <w:rtl/>
        </w:rPr>
        <w:t xml:space="preserve"> 20% </w:t>
      </w:r>
      <w:r>
        <w:rPr>
          <w:rFonts w:cs="Arial" w:hint="cs"/>
          <w:rtl/>
        </w:rPr>
        <w:t>או</w:t>
      </w:r>
      <w:r>
        <w:rPr>
          <w:rFonts w:cs="Arial"/>
          <w:rtl/>
        </w:rPr>
        <w:t xml:space="preserve"> 30% </w:t>
      </w:r>
      <w:r>
        <w:rPr>
          <w:rFonts w:cs="Arial" w:hint="cs"/>
          <w:rtl/>
        </w:rPr>
        <w:t>מכלל</w:t>
      </w:r>
      <w:r>
        <w:rPr>
          <w:rFonts w:cs="Arial"/>
          <w:rtl/>
        </w:rPr>
        <w:t xml:space="preserve"> </w:t>
      </w:r>
      <w:r>
        <w:rPr>
          <w:rFonts w:cs="Arial" w:hint="cs"/>
          <w:rtl/>
        </w:rPr>
        <w:t>המניות</w:t>
      </w:r>
      <w:r>
        <w:rPr>
          <w:rFonts w:cs="Arial"/>
          <w:rtl/>
        </w:rPr>
        <w:t xml:space="preserve"> </w:t>
      </w:r>
      <w:r>
        <w:rPr>
          <w:rFonts w:cs="Arial" w:hint="cs"/>
          <w:rtl/>
        </w:rPr>
        <w:t>נמצאות</w:t>
      </w:r>
      <w:r>
        <w:rPr>
          <w:rFonts w:cs="Arial"/>
          <w:rtl/>
        </w:rPr>
        <w:t xml:space="preserve"> </w:t>
      </w:r>
      <w:r>
        <w:rPr>
          <w:rFonts w:cs="Arial" w:hint="cs"/>
          <w:rtl/>
        </w:rPr>
        <w:t>מעל</w:t>
      </w:r>
      <w:r>
        <w:rPr>
          <w:rFonts w:cs="Arial"/>
          <w:rtl/>
        </w:rPr>
        <w:t xml:space="preserve"> </w:t>
      </w:r>
      <w:r>
        <w:rPr>
          <w:rFonts w:cs="Arial" w:hint="cs"/>
          <w:rtl/>
        </w:rPr>
        <w:t>הממוצע</w:t>
      </w:r>
      <w:r>
        <w:rPr>
          <w:rFonts w:cs="Arial"/>
          <w:rtl/>
        </w:rPr>
        <w:t xml:space="preserve"> </w:t>
      </w:r>
      <w:r>
        <w:rPr>
          <w:rFonts w:cs="Arial" w:hint="cs"/>
          <w:rtl/>
        </w:rPr>
        <w:t>הנע</w:t>
      </w:r>
      <w:r>
        <w:rPr>
          <w:rFonts w:cs="Arial"/>
          <w:rtl/>
        </w:rPr>
        <w:t xml:space="preserve"> </w:t>
      </w:r>
      <w:r>
        <w:rPr>
          <w:rFonts w:cs="Arial" w:hint="cs"/>
          <w:rtl/>
        </w:rPr>
        <w:t>שלהן</w:t>
      </w:r>
      <w:r>
        <w:rPr>
          <w:rFonts w:cs="Arial"/>
          <w:rtl/>
        </w:rPr>
        <w:t xml:space="preserve">, </w:t>
      </w:r>
      <w:r>
        <w:rPr>
          <w:rFonts w:cs="Arial" w:hint="cs"/>
          <w:rtl/>
        </w:rPr>
        <w:t>המערכת</w:t>
      </w:r>
      <w:r>
        <w:rPr>
          <w:rFonts w:cs="Arial"/>
          <w:rtl/>
        </w:rPr>
        <w:t xml:space="preserve"> </w:t>
      </w:r>
      <w:r>
        <w:rPr>
          <w:rFonts w:cs="Arial" w:hint="cs"/>
          <w:rtl/>
        </w:rPr>
        <w:t>תזהה</w:t>
      </w:r>
      <w:r>
        <w:rPr>
          <w:rFonts w:cs="Arial"/>
          <w:rtl/>
        </w:rPr>
        <w:t xml:space="preserve"> </w:t>
      </w:r>
      <w:r>
        <w:rPr>
          <w:rFonts w:cs="Arial" w:hint="cs"/>
          <w:rtl/>
        </w:rPr>
        <w:t>שהשוק</w:t>
      </w:r>
      <w:r>
        <w:rPr>
          <w:rFonts w:cs="Arial"/>
          <w:rtl/>
        </w:rPr>
        <w:t xml:space="preserve"> </w:t>
      </w:r>
      <w:r>
        <w:rPr>
          <w:rFonts w:cs="Arial" w:hint="cs"/>
          <w:rtl/>
        </w:rPr>
        <w:t>הכללי</w:t>
      </w:r>
      <w:r>
        <w:rPr>
          <w:rFonts w:cs="Arial"/>
          <w:rtl/>
        </w:rPr>
        <w:t xml:space="preserve"> </w:t>
      </w:r>
      <w:r>
        <w:rPr>
          <w:rFonts w:cs="Arial" w:hint="cs"/>
          <w:rtl/>
        </w:rPr>
        <w:t>נמצא</w:t>
      </w:r>
      <w:r>
        <w:rPr>
          <w:rFonts w:cs="Arial"/>
          <w:rtl/>
        </w:rPr>
        <w:t xml:space="preserve"> </w:t>
      </w:r>
      <w:r>
        <w:rPr>
          <w:rFonts w:cs="Arial" w:hint="cs"/>
          <w:rtl/>
        </w:rPr>
        <w:t>בירידות</w:t>
      </w:r>
      <w:r>
        <w:rPr>
          <w:rFonts w:cs="Arial"/>
          <w:rtl/>
        </w:rPr>
        <w:t xml:space="preserve">. </w:t>
      </w:r>
      <w:r>
        <w:rPr>
          <w:rFonts w:cs="Arial" w:hint="cs"/>
          <w:rtl/>
        </w:rPr>
        <w:t>במצב</w:t>
      </w:r>
      <w:r>
        <w:rPr>
          <w:rFonts w:cs="Arial"/>
          <w:rtl/>
        </w:rPr>
        <w:t xml:space="preserve"> </w:t>
      </w:r>
      <w:r>
        <w:rPr>
          <w:rFonts w:cs="Arial" w:hint="cs"/>
          <w:rtl/>
        </w:rPr>
        <w:t>כזה</w:t>
      </w:r>
      <w:r>
        <w:rPr>
          <w:rFonts w:cs="Arial"/>
          <w:rtl/>
        </w:rPr>
        <w:t xml:space="preserve">, </w:t>
      </w:r>
      <w:r>
        <w:rPr>
          <w:rFonts w:cs="Arial" w:hint="cs"/>
          <w:rtl/>
        </w:rPr>
        <w:t>הפריצה</w:t>
      </w:r>
      <w:r>
        <w:rPr>
          <w:rFonts w:cs="Arial"/>
          <w:rtl/>
        </w:rPr>
        <w:t xml:space="preserve"> </w:t>
      </w:r>
      <w:r>
        <w:rPr>
          <w:rFonts w:cs="Arial" w:hint="cs"/>
          <w:rtl/>
        </w:rPr>
        <w:t>של</w:t>
      </w:r>
      <w:r>
        <w:rPr>
          <w:rFonts w:cs="Arial"/>
          <w:rtl/>
        </w:rPr>
        <w:t xml:space="preserve"> </w:t>
      </w:r>
      <w:r>
        <w:rPr>
          <w:rFonts w:cs="Arial" w:hint="cs"/>
          <w:rtl/>
        </w:rPr>
        <w:t>המניה</w:t>
      </w:r>
      <w:r>
        <w:rPr>
          <w:rFonts w:cs="Arial"/>
          <w:rtl/>
        </w:rPr>
        <w:t xml:space="preserve"> </w:t>
      </w:r>
      <w:r>
        <w:rPr>
          <w:rFonts w:cs="Arial" w:hint="cs"/>
          <w:rtl/>
        </w:rPr>
        <w:t>הבודדת</w:t>
      </w:r>
      <w:r>
        <w:rPr>
          <w:rFonts w:cs="Arial"/>
          <w:rtl/>
        </w:rPr>
        <w:t xml:space="preserve"> </w:t>
      </w:r>
      <w:r>
        <w:rPr>
          <w:rFonts w:cs="Arial" w:hint="cs"/>
          <w:rtl/>
        </w:rPr>
        <w:t>נחשבת</w:t>
      </w:r>
      <w:r>
        <w:rPr>
          <w:rFonts w:cs="Arial"/>
          <w:rtl/>
        </w:rPr>
        <w:t xml:space="preserve"> </w:t>
      </w:r>
      <w:r>
        <w:rPr>
          <w:rFonts w:cs="Arial" w:hint="cs"/>
          <w:rtl/>
        </w:rPr>
        <w:t>ל</w:t>
      </w:r>
      <w:r>
        <w:rPr>
          <w:rFonts w:cs="Arial"/>
          <w:rtl/>
        </w:rPr>
        <w:t>"</w:t>
      </w:r>
      <w:r>
        <w:rPr>
          <w:rFonts w:cs="Arial" w:hint="cs"/>
          <w:rtl/>
        </w:rPr>
        <w:t>מלכודת</w:t>
      </w:r>
      <w:r>
        <w:rPr>
          <w:rFonts w:cs="Arial"/>
          <w:rtl/>
        </w:rPr>
        <w:t xml:space="preserve">", </w:t>
      </w:r>
      <w:r>
        <w:rPr>
          <w:rFonts w:cs="Arial" w:hint="cs"/>
          <w:rtl/>
        </w:rPr>
        <w:t>ומסנן</w:t>
      </w:r>
      <w:r>
        <w:rPr>
          <w:rFonts w:cs="Arial"/>
          <w:rtl/>
        </w:rPr>
        <w:t xml:space="preserve"> </w:t>
      </w:r>
      <w:r>
        <w:rPr>
          <w:rFonts w:cs="Arial" w:hint="cs"/>
          <w:rtl/>
        </w:rPr>
        <w:t>רוחב</w:t>
      </w:r>
      <w:r>
        <w:rPr>
          <w:rFonts w:cs="Arial"/>
          <w:rtl/>
        </w:rPr>
        <w:t xml:space="preserve"> </w:t>
      </w:r>
      <w:r>
        <w:rPr>
          <w:rFonts w:cs="Arial" w:hint="cs"/>
          <w:rtl/>
        </w:rPr>
        <w:t>השוק</w:t>
      </w:r>
      <w:r>
        <w:rPr>
          <w:rFonts w:cs="Arial"/>
          <w:rtl/>
        </w:rPr>
        <w:t xml:space="preserve"> </w:t>
      </w:r>
      <w:r>
        <w:rPr>
          <w:rFonts w:cs="Arial" w:hint="cs"/>
          <w:rtl/>
        </w:rPr>
        <w:t>יחסום</w:t>
      </w:r>
      <w:r>
        <w:rPr>
          <w:rFonts w:cs="Arial"/>
          <w:rtl/>
        </w:rPr>
        <w:t xml:space="preserve"> </w:t>
      </w:r>
      <w:r>
        <w:rPr>
          <w:rFonts w:cs="Arial" w:hint="cs"/>
          <w:rtl/>
        </w:rPr>
        <w:t>את</w:t>
      </w:r>
      <w:r>
        <w:rPr>
          <w:rFonts w:cs="Arial"/>
          <w:rtl/>
        </w:rPr>
        <w:t xml:space="preserve"> </w:t>
      </w:r>
      <w:r>
        <w:rPr>
          <w:rFonts w:cs="Arial" w:hint="cs"/>
          <w:rtl/>
        </w:rPr>
        <w:t>הכניסה</w:t>
      </w:r>
      <w:r>
        <w:rPr>
          <w:rFonts w:cs="Arial"/>
          <w:rtl/>
        </w:rPr>
        <w:t xml:space="preserve"> </w:t>
      </w:r>
      <w:r>
        <w:rPr>
          <w:rFonts w:cs="Arial" w:hint="cs"/>
          <w:rtl/>
        </w:rPr>
        <w:t>אליה</w:t>
      </w:r>
      <w:r>
        <w:rPr>
          <w:rFonts w:cs="Arial"/>
          <w:rtl/>
        </w:rPr>
        <w:t xml:space="preserve"> </w:t>
      </w:r>
      <w:r>
        <w:rPr>
          <w:rFonts w:cs="Arial" w:hint="cs"/>
          <w:rtl/>
        </w:rPr>
        <w:t>כדי</w:t>
      </w:r>
      <w:r>
        <w:rPr>
          <w:rFonts w:cs="Arial"/>
          <w:rtl/>
        </w:rPr>
        <w:t xml:space="preserve"> </w:t>
      </w:r>
      <w:r>
        <w:rPr>
          <w:rFonts w:cs="Arial" w:hint="cs"/>
          <w:rtl/>
        </w:rPr>
        <w:t>לא</w:t>
      </w:r>
      <w:r>
        <w:rPr>
          <w:rFonts w:cs="Arial"/>
          <w:rtl/>
        </w:rPr>
        <w:t xml:space="preserve"> </w:t>
      </w:r>
      <w:r>
        <w:rPr>
          <w:rFonts w:cs="Arial" w:hint="cs"/>
          <w:rtl/>
        </w:rPr>
        <w:t>להילכד</w:t>
      </w:r>
      <w:r>
        <w:rPr>
          <w:rFonts w:cs="Arial"/>
          <w:rtl/>
        </w:rPr>
        <w:t xml:space="preserve"> </w:t>
      </w:r>
      <w:r>
        <w:rPr>
          <w:rFonts w:cs="Arial" w:hint="cs"/>
          <w:rtl/>
        </w:rPr>
        <w:t>ב</w:t>
      </w:r>
      <w:r>
        <w:rPr>
          <w:rFonts w:cs="Arial"/>
          <w:rtl/>
        </w:rPr>
        <w:t>"</w:t>
      </w:r>
      <w:r>
        <w:rPr>
          <w:rFonts w:cs="Arial" w:hint="cs"/>
          <w:rtl/>
        </w:rPr>
        <w:t>סכין</w:t>
      </w:r>
      <w:r>
        <w:rPr>
          <w:rFonts w:cs="Arial"/>
          <w:rtl/>
        </w:rPr>
        <w:t xml:space="preserve"> </w:t>
      </w:r>
      <w:r>
        <w:rPr>
          <w:rFonts w:cs="Arial" w:hint="cs"/>
          <w:rtl/>
        </w:rPr>
        <w:t>נופלת</w:t>
      </w:r>
      <w:r>
        <w:rPr>
          <w:rFonts w:cs="Arial"/>
          <w:rtl/>
        </w:rPr>
        <w:t>".</w:t>
      </w:r>
    </w:p>
    <w:p w14:paraId="1FA222CA" w14:textId="77777777" w:rsidR="00BE6566" w:rsidRDefault="00BE6566" w:rsidP="00BE6566">
      <w:pPr>
        <w:ind w:left="360"/>
        <w:rPr>
          <w:rtl/>
        </w:rPr>
      </w:pPr>
    </w:p>
    <w:p w14:paraId="2A1D740E" w14:textId="77777777" w:rsidR="00BE6566" w:rsidRDefault="00BE6566" w:rsidP="00BE6566">
      <w:pPr>
        <w:ind w:left="360"/>
        <w:rPr>
          <w:rtl/>
        </w:rPr>
      </w:pPr>
      <w:r>
        <w:rPr>
          <w:rFonts w:cs="Arial"/>
          <w:rtl/>
        </w:rPr>
        <w:t xml:space="preserve">**2. </w:t>
      </w:r>
      <w:r>
        <w:rPr>
          <w:rFonts w:cs="Arial" w:hint="cs"/>
          <w:rtl/>
        </w:rPr>
        <w:t>הפרקטיקה</w:t>
      </w:r>
      <w:r>
        <w:rPr>
          <w:rFonts w:cs="Arial"/>
          <w:rtl/>
        </w:rPr>
        <w:t xml:space="preserve"> </w:t>
      </w:r>
      <w:r>
        <w:rPr>
          <w:rFonts w:cs="Arial" w:hint="cs"/>
          <w:rtl/>
        </w:rPr>
        <w:t>שכבר</w:t>
      </w:r>
      <w:r>
        <w:rPr>
          <w:rFonts w:cs="Arial"/>
          <w:rtl/>
        </w:rPr>
        <w:t xml:space="preserve"> </w:t>
      </w:r>
      <w:r>
        <w:rPr>
          <w:rFonts w:cs="Arial" w:hint="cs"/>
          <w:rtl/>
        </w:rPr>
        <w:t>קיימת</w:t>
      </w:r>
      <w:r>
        <w:rPr>
          <w:rFonts w:cs="Arial"/>
          <w:rtl/>
        </w:rPr>
        <w:t xml:space="preserve"> </w:t>
      </w:r>
      <w:r>
        <w:rPr>
          <w:rFonts w:cs="Arial" w:hint="cs"/>
          <w:rtl/>
        </w:rPr>
        <w:t>במערכת</w:t>
      </w:r>
      <w:r>
        <w:rPr>
          <w:rFonts w:cs="Arial"/>
          <w:rtl/>
        </w:rPr>
        <w:t xml:space="preserve">: </w:t>
      </w:r>
      <w:r>
        <w:rPr>
          <w:rFonts w:cs="Arial" w:hint="cs"/>
          <w:rtl/>
        </w:rPr>
        <w:t>מדד</w:t>
      </w:r>
      <w:r>
        <w:rPr>
          <w:rFonts w:cs="Arial"/>
          <w:rtl/>
        </w:rPr>
        <w:t xml:space="preserve"> </w:t>
      </w:r>
      <w:r>
        <w:t>SPY</w:t>
      </w:r>
      <w:r>
        <w:rPr>
          <w:rFonts w:cs="Arial"/>
          <w:rtl/>
        </w:rPr>
        <w:t xml:space="preserve"> </w:t>
      </w:r>
      <w:r>
        <w:rPr>
          <w:rFonts w:cs="Arial" w:hint="cs"/>
          <w:rtl/>
        </w:rPr>
        <w:t>כמייצג</w:t>
      </w:r>
      <w:r>
        <w:rPr>
          <w:rFonts w:cs="Arial"/>
          <w:rtl/>
        </w:rPr>
        <w:t xml:space="preserve"> </w:t>
      </w:r>
      <w:r>
        <w:rPr>
          <w:rFonts w:cs="Arial" w:hint="cs"/>
          <w:rtl/>
        </w:rPr>
        <w:t>רוחב</w:t>
      </w:r>
      <w:r>
        <w:rPr>
          <w:rFonts w:cs="Arial"/>
          <w:rtl/>
        </w:rPr>
        <w:t xml:space="preserve"> </w:t>
      </w:r>
      <w:r>
        <w:rPr>
          <w:rFonts w:cs="Arial" w:hint="cs"/>
          <w:rtl/>
        </w:rPr>
        <w:t>שוק</w:t>
      </w:r>
      <w:r>
        <w:rPr>
          <w:rFonts w:cs="Arial"/>
          <w:rtl/>
        </w:rPr>
        <w:t>**</w:t>
      </w:r>
    </w:p>
    <w:p w14:paraId="46F9FA4D" w14:textId="77777777" w:rsidR="00BE6566" w:rsidRDefault="00BE6566" w:rsidP="00BE6566">
      <w:pPr>
        <w:ind w:left="360"/>
        <w:rPr>
          <w:rtl/>
        </w:rPr>
      </w:pPr>
      <w:r>
        <w:rPr>
          <w:rFonts w:cs="Arial" w:hint="cs"/>
          <w:rtl/>
        </w:rPr>
        <w:t>במרכז</w:t>
      </w:r>
      <w:r>
        <w:rPr>
          <w:rFonts w:cs="Arial"/>
          <w:rtl/>
        </w:rPr>
        <w:t xml:space="preserve"> </w:t>
      </w:r>
      <w:r>
        <w:rPr>
          <w:rFonts w:cs="Arial" w:hint="cs"/>
          <w:rtl/>
        </w:rPr>
        <w:t>השליטה</w:t>
      </w:r>
      <w:r>
        <w:rPr>
          <w:rFonts w:cs="Arial"/>
          <w:rtl/>
        </w:rPr>
        <w:t xml:space="preserve"> </w:t>
      </w:r>
      <w:r>
        <w:rPr>
          <w:rFonts w:cs="Arial" w:hint="cs"/>
          <w:rtl/>
        </w:rPr>
        <w:t>המאוחד</w:t>
      </w:r>
      <w:r>
        <w:rPr>
          <w:rFonts w:cs="Arial"/>
          <w:rtl/>
        </w:rPr>
        <w:t xml:space="preserve"> </w:t>
      </w:r>
      <w:r>
        <w:rPr>
          <w:rFonts w:cs="Arial" w:hint="cs"/>
          <w:rtl/>
        </w:rPr>
        <w:t>שלך</w:t>
      </w:r>
      <w:r>
        <w:rPr>
          <w:rFonts w:cs="Arial"/>
          <w:rtl/>
        </w:rPr>
        <w:t xml:space="preserve"> (</w:t>
      </w:r>
      <w:r>
        <w:t>AVI HUNTER</w:t>
      </w:r>
      <w:r>
        <w:rPr>
          <w:rFonts w:cs="Arial"/>
          <w:rtl/>
        </w:rPr>
        <w:t xml:space="preserve">), </w:t>
      </w:r>
      <w:r>
        <w:rPr>
          <w:rFonts w:cs="Arial" w:hint="cs"/>
          <w:rtl/>
        </w:rPr>
        <w:t>מיושם</w:t>
      </w:r>
      <w:r>
        <w:rPr>
          <w:rFonts w:cs="Arial"/>
          <w:rtl/>
        </w:rPr>
        <w:t xml:space="preserve"> </w:t>
      </w:r>
      <w:r>
        <w:rPr>
          <w:rFonts w:cs="Arial" w:hint="cs"/>
          <w:rtl/>
        </w:rPr>
        <w:t>כבר</w:t>
      </w:r>
      <w:r>
        <w:rPr>
          <w:rFonts w:cs="Arial"/>
          <w:rtl/>
        </w:rPr>
        <w:t xml:space="preserve"> </w:t>
      </w:r>
      <w:r>
        <w:rPr>
          <w:rFonts w:cs="Arial" w:hint="cs"/>
          <w:rtl/>
        </w:rPr>
        <w:t>פרוקסי</w:t>
      </w:r>
      <w:r>
        <w:rPr>
          <w:rFonts w:cs="Arial"/>
          <w:rtl/>
        </w:rPr>
        <w:t xml:space="preserve"> (</w:t>
      </w:r>
      <w:r>
        <w:rPr>
          <w:rFonts w:cs="Arial" w:hint="cs"/>
          <w:rtl/>
        </w:rPr>
        <w:t>מדד</w:t>
      </w:r>
      <w:r>
        <w:rPr>
          <w:rFonts w:cs="Arial"/>
          <w:rtl/>
        </w:rPr>
        <w:t xml:space="preserve"> </w:t>
      </w:r>
      <w:r>
        <w:rPr>
          <w:rFonts w:cs="Arial" w:hint="cs"/>
          <w:rtl/>
        </w:rPr>
        <w:t>מייצג</w:t>
      </w:r>
      <w:r>
        <w:rPr>
          <w:rFonts w:cs="Arial"/>
          <w:rtl/>
        </w:rPr>
        <w:t xml:space="preserve">) </w:t>
      </w:r>
      <w:r>
        <w:rPr>
          <w:rFonts w:cs="Arial" w:hint="cs"/>
          <w:rtl/>
        </w:rPr>
        <w:t>מעשי</w:t>
      </w:r>
      <w:r>
        <w:rPr>
          <w:rFonts w:cs="Arial"/>
          <w:rtl/>
        </w:rPr>
        <w:t xml:space="preserve"> </w:t>
      </w:r>
      <w:r>
        <w:rPr>
          <w:rFonts w:cs="Arial" w:hint="cs"/>
          <w:rtl/>
        </w:rPr>
        <w:t>לרוחב</w:t>
      </w:r>
      <w:r>
        <w:rPr>
          <w:rFonts w:cs="Arial"/>
          <w:rtl/>
        </w:rPr>
        <w:t xml:space="preserve"> </w:t>
      </w:r>
      <w:r>
        <w:rPr>
          <w:rFonts w:cs="Arial" w:hint="cs"/>
          <w:rtl/>
        </w:rPr>
        <w:t>השוק</w:t>
      </w:r>
      <w:r>
        <w:rPr>
          <w:rFonts w:cs="Arial"/>
          <w:rtl/>
        </w:rPr>
        <w:t xml:space="preserve"> </w:t>
      </w:r>
      <w:r>
        <w:rPr>
          <w:rFonts w:cs="Arial" w:hint="cs"/>
          <w:rtl/>
        </w:rPr>
        <w:t>באמצעות</w:t>
      </w:r>
      <w:r>
        <w:rPr>
          <w:rFonts w:cs="Arial"/>
          <w:rtl/>
        </w:rPr>
        <w:t xml:space="preserve"> **</w:t>
      </w:r>
      <w:r>
        <w:rPr>
          <w:rFonts w:cs="Arial" w:hint="cs"/>
          <w:rtl/>
        </w:rPr>
        <w:t>רמזור</w:t>
      </w:r>
      <w:r>
        <w:rPr>
          <w:rFonts w:cs="Arial"/>
          <w:rtl/>
        </w:rPr>
        <w:t xml:space="preserve"> </w:t>
      </w:r>
      <w:r>
        <w:rPr>
          <w:rFonts w:cs="Arial" w:hint="cs"/>
          <w:rtl/>
        </w:rPr>
        <w:t>שוק</w:t>
      </w:r>
      <w:r>
        <w:rPr>
          <w:rFonts w:cs="Arial"/>
          <w:rtl/>
        </w:rPr>
        <w:t xml:space="preserve"> </w:t>
      </w:r>
      <w:r>
        <w:rPr>
          <w:rFonts w:cs="Arial" w:hint="cs"/>
          <w:rtl/>
        </w:rPr>
        <w:t>משולב</w:t>
      </w:r>
      <w:r>
        <w:rPr>
          <w:rFonts w:cs="Arial"/>
          <w:rtl/>
        </w:rPr>
        <w:t xml:space="preserve">**. </w:t>
      </w:r>
    </w:p>
    <w:p w14:paraId="7F04452B" w14:textId="77777777" w:rsidR="00BE6566" w:rsidRDefault="00BE6566" w:rsidP="00BE6566">
      <w:pPr>
        <w:ind w:left="360"/>
        <w:rPr>
          <w:rtl/>
        </w:rPr>
      </w:pPr>
      <w:r>
        <w:rPr>
          <w:rFonts w:cs="Arial"/>
          <w:rtl/>
        </w:rPr>
        <w:t>*   **</w:t>
      </w:r>
      <w:r>
        <w:rPr>
          <w:rFonts w:cs="Arial" w:hint="cs"/>
          <w:rtl/>
        </w:rPr>
        <w:t>איך</w:t>
      </w:r>
      <w:r>
        <w:rPr>
          <w:rFonts w:cs="Arial"/>
          <w:rtl/>
        </w:rPr>
        <w:t xml:space="preserve"> </w:t>
      </w:r>
      <w:r>
        <w:rPr>
          <w:rFonts w:cs="Arial" w:hint="cs"/>
          <w:rtl/>
        </w:rPr>
        <w:t>זה</w:t>
      </w:r>
      <w:r>
        <w:rPr>
          <w:rFonts w:cs="Arial"/>
          <w:rtl/>
        </w:rPr>
        <w:t xml:space="preserve"> </w:t>
      </w:r>
      <w:r>
        <w:rPr>
          <w:rFonts w:cs="Arial" w:hint="cs"/>
          <w:rtl/>
        </w:rPr>
        <w:t>מחושב</w:t>
      </w:r>
      <w:r>
        <w:rPr>
          <w:rFonts w:cs="Arial"/>
          <w:rtl/>
        </w:rPr>
        <w:t xml:space="preserve">:** </w:t>
      </w:r>
      <w:r>
        <w:rPr>
          <w:rFonts w:cs="Arial" w:hint="cs"/>
          <w:rtl/>
        </w:rPr>
        <w:t>המערכת</w:t>
      </w:r>
      <w:r>
        <w:rPr>
          <w:rFonts w:cs="Arial"/>
          <w:rtl/>
        </w:rPr>
        <w:t xml:space="preserve"> </w:t>
      </w:r>
      <w:r>
        <w:rPr>
          <w:rFonts w:cs="Arial" w:hint="cs"/>
          <w:rtl/>
        </w:rPr>
        <w:t>מצליבה</w:t>
      </w:r>
      <w:r>
        <w:rPr>
          <w:rFonts w:cs="Arial"/>
          <w:rtl/>
        </w:rPr>
        <w:t xml:space="preserve"> </w:t>
      </w:r>
      <w:r>
        <w:rPr>
          <w:rFonts w:cs="Arial" w:hint="cs"/>
          <w:rtl/>
        </w:rPr>
        <w:t>את</w:t>
      </w:r>
      <w:r>
        <w:rPr>
          <w:rFonts w:cs="Arial"/>
          <w:rtl/>
        </w:rPr>
        <w:t xml:space="preserve"> </w:t>
      </w:r>
      <w:r>
        <w:rPr>
          <w:rFonts w:cs="Arial" w:hint="cs"/>
          <w:rtl/>
        </w:rPr>
        <w:t>מדד</w:t>
      </w:r>
      <w:r>
        <w:rPr>
          <w:rFonts w:cs="Arial"/>
          <w:rtl/>
        </w:rPr>
        <w:t xml:space="preserve"> </w:t>
      </w:r>
      <w:r>
        <w:rPr>
          <w:rFonts w:cs="Arial" w:hint="cs"/>
          <w:rtl/>
        </w:rPr>
        <w:t>התנודתיות</w:t>
      </w:r>
      <w:r>
        <w:rPr>
          <w:rFonts w:cs="Arial"/>
          <w:rtl/>
        </w:rPr>
        <w:t xml:space="preserve"> (</w:t>
      </w:r>
      <w:r>
        <w:t>VIX</w:t>
      </w:r>
      <w:r>
        <w:rPr>
          <w:rFonts w:cs="Arial"/>
          <w:rtl/>
        </w:rPr>
        <w:t xml:space="preserve">) </w:t>
      </w:r>
      <w:r>
        <w:rPr>
          <w:rFonts w:cs="Arial" w:hint="cs"/>
          <w:rtl/>
        </w:rPr>
        <w:t>המגיע</w:t>
      </w:r>
      <w:r>
        <w:rPr>
          <w:rFonts w:cs="Arial"/>
          <w:rtl/>
        </w:rPr>
        <w:t xml:space="preserve"> </w:t>
      </w:r>
      <w:r>
        <w:rPr>
          <w:rFonts w:cs="Arial" w:hint="cs"/>
          <w:rtl/>
        </w:rPr>
        <w:t>מהענן</w:t>
      </w:r>
      <w:r>
        <w:rPr>
          <w:rFonts w:cs="Arial"/>
          <w:rtl/>
        </w:rPr>
        <w:t xml:space="preserve">, </w:t>
      </w:r>
      <w:r>
        <w:rPr>
          <w:rFonts w:cs="Arial" w:hint="cs"/>
          <w:rtl/>
        </w:rPr>
        <w:t>יחד</w:t>
      </w:r>
      <w:r>
        <w:rPr>
          <w:rFonts w:cs="Arial"/>
          <w:rtl/>
        </w:rPr>
        <w:t xml:space="preserve"> </w:t>
      </w:r>
      <w:r>
        <w:rPr>
          <w:rFonts w:cs="Arial" w:hint="cs"/>
          <w:rtl/>
        </w:rPr>
        <w:t>עם</w:t>
      </w:r>
      <w:r>
        <w:rPr>
          <w:rFonts w:cs="Arial"/>
          <w:rtl/>
        </w:rPr>
        <w:t xml:space="preserve"> **</w:t>
      </w:r>
      <w:r>
        <w:rPr>
          <w:rFonts w:cs="Arial" w:hint="cs"/>
          <w:rtl/>
        </w:rPr>
        <w:t>מצבו</w:t>
      </w:r>
      <w:r>
        <w:rPr>
          <w:rFonts w:cs="Arial"/>
          <w:rtl/>
        </w:rPr>
        <w:t xml:space="preserve"> </w:t>
      </w:r>
      <w:r>
        <w:rPr>
          <w:rFonts w:cs="Arial" w:hint="cs"/>
          <w:rtl/>
        </w:rPr>
        <w:t>של</w:t>
      </w:r>
      <w:r>
        <w:rPr>
          <w:rFonts w:cs="Arial"/>
          <w:rtl/>
        </w:rPr>
        <w:t xml:space="preserve"> </w:t>
      </w:r>
      <w:r>
        <w:rPr>
          <w:rFonts w:cs="Arial" w:hint="cs"/>
          <w:rtl/>
        </w:rPr>
        <w:t>מדד</w:t>
      </w:r>
      <w:r>
        <w:rPr>
          <w:rFonts w:cs="Arial"/>
          <w:rtl/>
        </w:rPr>
        <w:t xml:space="preserve"> </w:t>
      </w:r>
      <w:r>
        <w:rPr>
          <w:rFonts w:cs="Arial" w:hint="cs"/>
          <w:rtl/>
        </w:rPr>
        <w:t>השוק</w:t>
      </w:r>
      <w:r>
        <w:rPr>
          <w:rFonts w:cs="Arial"/>
          <w:rtl/>
        </w:rPr>
        <w:t xml:space="preserve"> </w:t>
      </w:r>
      <w:r>
        <w:rPr>
          <w:rFonts w:cs="Arial" w:hint="cs"/>
          <w:rtl/>
        </w:rPr>
        <w:t>הרחב</w:t>
      </w:r>
      <w:r>
        <w:rPr>
          <w:rFonts w:cs="Arial"/>
          <w:rtl/>
        </w:rPr>
        <w:t xml:space="preserve"> (</w:t>
      </w:r>
      <w:r>
        <w:t>SPY</w:t>
      </w:r>
      <w:r>
        <w:rPr>
          <w:rFonts w:cs="Arial"/>
          <w:rtl/>
        </w:rPr>
        <w:t xml:space="preserve">) </w:t>
      </w:r>
      <w:r>
        <w:rPr>
          <w:rFonts w:cs="Arial" w:hint="cs"/>
          <w:rtl/>
        </w:rPr>
        <w:t>ביחס</w:t>
      </w:r>
      <w:r>
        <w:rPr>
          <w:rFonts w:cs="Arial"/>
          <w:rtl/>
        </w:rPr>
        <w:t xml:space="preserve"> </w:t>
      </w:r>
      <w:r>
        <w:rPr>
          <w:rFonts w:cs="Arial" w:hint="cs"/>
          <w:rtl/>
        </w:rPr>
        <w:t>לממוצע</w:t>
      </w:r>
      <w:r>
        <w:rPr>
          <w:rFonts w:cs="Arial"/>
          <w:rtl/>
        </w:rPr>
        <w:t xml:space="preserve"> </w:t>
      </w:r>
      <w:r>
        <w:rPr>
          <w:rFonts w:cs="Arial" w:hint="cs"/>
          <w:rtl/>
        </w:rPr>
        <w:t>הנע</w:t>
      </w:r>
      <w:r>
        <w:rPr>
          <w:rFonts w:cs="Arial"/>
          <w:rtl/>
        </w:rPr>
        <w:t xml:space="preserve"> </w:t>
      </w:r>
      <w:r>
        <w:rPr>
          <w:rFonts w:cs="Arial" w:hint="cs"/>
          <w:rtl/>
        </w:rPr>
        <w:t>של</w:t>
      </w:r>
      <w:r>
        <w:rPr>
          <w:rFonts w:cs="Arial"/>
          <w:rtl/>
        </w:rPr>
        <w:t xml:space="preserve"> 200 </w:t>
      </w:r>
      <w:r>
        <w:rPr>
          <w:rFonts w:cs="Arial" w:hint="cs"/>
          <w:rtl/>
        </w:rPr>
        <w:t>יום</w:t>
      </w:r>
      <w:r>
        <w:rPr>
          <w:rFonts w:cs="Arial"/>
          <w:rtl/>
        </w:rPr>
        <w:t xml:space="preserve"> </w:t>
      </w:r>
      <w:r>
        <w:rPr>
          <w:rFonts w:cs="Arial" w:hint="cs"/>
          <w:rtl/>
        </w:rPr>
        <w:t>שלו</w:t>
      </w:r>
      <w:r>
        <w:rPr>
          <w:rFonts w:cs="Arial"/>
          <w:rtl/>
        </w:rPr>
        <w:t xml:space="preserve"> (</w:t>
      </w:r>
      <w:r>
        <w:t>MA200</w:t>
      </w:r>
      <w:r>
        <w:rPr>
          <w:rFonts w:cs="Arial"/>
          <w:rtl/>
        </w:rPr>
        <w:t xml:space="preserve">)**. </w:t>
      </w:r>
      <w:r>
        <w:rPr>
          <w:rFonts w:cs="Arial" w:hint="cs"/>
          <w:rtl/>
        </w:rPr>
        <w:t>דרישה</w:t>
      </w:r>
      <w:r>
        <w:rPr>
          <w:rFonts w:cs="Arial"/>
          <w:rtl/>
        </w:rPr>
        <w:t xml:space="preserve"> </w:t>
      </w:r>
      <w:r>
        <w:rPr>
          <w:rFonts w:cs="Arial" w:hint="cs"/>
          <w:rtl/>
        </w:rPr>
        <w:t>שה</w:t>
      </w:r>
      <w:r>
        <w:rPr>
          <w:rFonts w:cs="Arial"/>
          <w:rtl/>
        </w:rPr>
        <w:t>-</w:t>
      </w:r>
      <w:r>
        <w:t>SPY</w:t>
      </w:r>
      <w:r>
        <w:rPr>
          <w:rFonts w:cs="Arial"/>
          <w:rtl/>
        </w:rPr>
        <w:t xml:space="preserve"> </w:t>
      </w:r>
      <w:r>
        <w:rPr>
          <w:rFonts w:cs="Arial" w:hint="cs"/>
          <w:rtl/>
        </w:rPr>
        <w:t>עצמו</w:t>
      </w:r>
      <w:r>
        <w:rPr>
          <w:rFonts w:cs="Arial"/>
          <w:rtl/>
        </w:rPr>
        <w:t xml:space="preserve"> </w:t>
      </w:r>
      <w:r>
        <w:rPr>
          <w:rFonts w:cs="Arial" w:hint="cs"/>
          <w:rtl/>
        </w:rPr>
        <w:t>יהיה</w:t>
      </w:r>
      <w:r>
        <w:rPr>
          <w:rFonts w:cs="Arial"/>
          <w:rtl/>
        </w:rPr>
        <w:t xml:space="preserve"> </w:t>
      </w:r>
      <w:r>
        <w:rPr>
          <w:rFonts w:cs="Arial" w:hint="cs"/>
          <w:rtl/>
        </w:rPr>
        <w:t>מעל</w:t>
      </w:r>
      <w:r>
        <w:rPr>
          <w:rFonts w:cs="Arial"/>
          <w:rtl/>
        </w:rPr>
        <w:t xml:space="preserve"> </w:t>
      </w:r>
      <w:r>
        <w:rPr>
          <w:rFonts w:cs="Arial" w:hint="cs"/>
          <w:rtl/>
        </w:rPr>
        <w:t>ה</w:t>
      </w:r>
      <w:r>
        <w:rPr>
          <w:rFonts w:cs="Arial"/>
          <w:rtl/>
        </w:rPr>
        <w:t>-</w:t>
      </w:r>
      <w:r>
        <w:t>MA200</w:t>
      </w:r>
      <w:r>
        <w:rPr>
          <w:rFonts w:cs="Arial"/>
          <w:rtl/>
        </w:rPr>
        <w:t xml:space="preserve"> </w:t>
      </w:r>
      <w:r>
        <w:rPr>
          <w:rFonts w:cs="Arial" w:hint="cs"/>
          <w:rtl/>
        </w:rPr>
        <w:t>מסננת</w:t>
      </w:r>
      <w:r>
        <w:rPr>
          <w:rFonts w:cs="Arial"/>
          <w:rtl/>
        </w:rPr>
        <w:t xml:space="preserve"> </w:t>
      </w:r>
      <w:r>
        <w:rPr>
          <w:rFonts w:cs="Arial" w:hint="cs"/>
          <w:rtl/>
        </w:rPr>
        <w:t>באופן</w:t>
      </w:r>
      <w:r>
        <w:rPr>
          <w:rFonts w:cs="Arial"/>
          <w:rtl/>
        </w:rPr>
        <w:t xml:space="preserve"> </w:t>
      </w:r>
      <w:r>
        <w:rPr>
          <w:rFonts w:cs="Arial" w:hint="cs"/>
          <w:rtl/>
        </w:rPr>
        <w:t>טבעי</w:t>
      </w:r>
      <w:r>
        <w:rPr>
          <w:rFonts w:cs="Arial"/>
          <w:rtl/>
        </w:rPr>
        <w:t xml:space="preserve"> </w:t>
      </w:r>
      <w:r>
        <w:rPr>
          <w:rFonts w:cs="Arial" w:hint="cs"/>
          <w:rtl/>
        </w:rPr>
        <w:t>ניסיונות</w:t>
      </w:r>
      <w:r>
        <w:rPr>
          <w:rFonts w:cs="Arial"/>
          <w:rtl/>
        </w:rPr>
        <w:t xml:space="preserve"> </w:t>
      </w:r>
      <w:r>
        <w:rPr>
          <w:rFonts w:cs="Arial" w:hint="cs"/>
          <w:rtl/>
        </w:rPr>
        <w:t>לקנות</w:t>
      </w:r>
      <w:r>
        <w:rPr>
          <w:rFonts w:cs="Arial"/>
          <w:rtl/>
        </w:rPr>
        <w:t xml:space="preserve"> </w:t>
      </w:r>
      <w:r>
        <w:rPr>
          <w:rFonts w:cs="Arial" w:hint="cs"/>
          <w:rtl/>
        </w:rPr>
        <w:t>מניות</w:t>
      </w:r>
      <w:r>
        <w:rPr>
          <w:rFonts w:cs="Arial"/>
          <w:rtl/>
        </w:rPr>
        <w:t xml:space="preserve"> </w:t>
      </w:r>
      <w:r>
        <w:rPr>
          <w:rFonts w:cs="Arial" w:hint="cs"/>
          <w:rtl/>
        </w:rPr>
        <w:t>כאשר</w:t>
      </w:r>
      <w:r>
        <w:rPr>
          <w:rFonts w:cs="Arial"/>
          <w:rtl/>
        </w:rPr>
        <w:t xml:space="preserve"> </w:t>
      </w:r>
      <w:r>
        <w:rPr>
          <w:rFonts w:cs="Arial" w:hint="cs"/>
          <w:rtl/>
        </w:rPr>
        <w:t>השוק</w:t>
      </w:r>
      <w:r>
        <w:rPr>
          <w:rFonts w:cs="Arial"/>
          <w:rtl/>
        </w:rPr>
        <w:t xml:space="preserve"> </w:t>
      </w:r>
      <w:r>
        <w:rPr>
          <w:rFonts w:cs="Arial" w:hint="cs"/>
          <w:rtl/>
        </w:rPr>
        <w:t>הכללי</w:t>
      </w:r>
      <w:r>
        <w:rPr>
          <w:rFonts w:cs="Arial"/>
          <w:rtl/>
        </w:rPr>
        <w:t xml:space="preserve"> </w:t>
      </w:r>
      <w:r>
        <w:rPr>
          <w:rFonts w:cs="Arial" w:hint="cs"/>
          <w:rtl/>
        </w:rPr>
        <w:t>נמצא</w:t>
      </w:r>
      <w:r>
        <w:rPr>
          <w:rFonts w:cs="Arial"/>
          <w:rtl/>
        </w:rPr>
        <w:t xml:space="preserve"> </w:t>
      </w:r>
      <w:r>
        <w:rPr>
          <w:rFonts w:cs="Arial" w:hint="cs"/>
          <w:rtl/>
        </w:rPr>
        <w:t>בתיקון</w:t>
      </w:r>
      <w:r>
        <w:rPr>
          <w:rFonts w:cs="Arial"/>
          <w:rtl/>
        </w:rPr>
        <w:t xml:space="preserve"> </w:t>
      </w:r>
      <w:r>
        <w:rPr>
          <w:rFonts w:cs="Arial" w:hint="cs"/>
          <w:rtl/>
        </w:rPr>
        <w:t>עמוק</w:t>
      </w:r>
      <w:r>
        <w:rPr>
          <w:rFonts w:cs="Arial"/>
          <w:rtl/>
        </w:rPr>
        <w:t xml:space="preserve"> </w:t>
      </w:r>
      <w:r>
        <w:rPr>
          <w:rFonts w:cs="Arial" w:hint="cs"/>
          <w:rtl/>
        </w:rPr>
        <w:t>או</w:t>
      </w:r>
      <w:r>
        <w:rPr>
          <w:rFonts w:cs="Arial"/>
          <w:rtl/>
        </w:rPr>
        <w:t xml:space="preserve"> </w:t>
      </w:r>
      <w:r>
        <w:rPr>
          <w:rFonts w:cs="Arial" w:hint="cs"/>
          <w:rtl/>
        </w:rPr>
        <w:t>במגמה</w:t>
      </w:r>
      <w:r>
        <w:rPr>
          <w:rFonts w:cs="Arial"/>
          <w:rtl/>
        </w:rPr>
        <w:t xml:space="preserve"> </w:t>
      </w:r>
      <w:r>
        <w:rPr>
          <w:rFonts w:cs="Arial" w:hint="cs"/>
          <w:rtl/>
        </w:rPr>
        <w:t>דובית</w:t>
      </w:r>
      <w:r>
        <w:rPr>
          <w:rFonts w:cs="Arial"/>
          <w:rtl/>
        </w:rPr>
        <w:t>.</w:t>
      </w:r>
    </w:p>
    <w:p w14:paraId="61DE83B9" w14:textId="77777777" w:rsidR="00BE6566" w:rsidRDefault="00BE6566" w:rsidP="00BE6566">
      <w:pPr>
        <w:ind w:left="360"/>
        <w:rPr>
          <w:rtl/>
        </w:rPr>
      </w:pPr>
    </w:p>
    <w:p w14:paraId="7097E1D7" w14:textId="307028D9" w:rsidR="00BE6566" w:rsidRDefault="00BE6566" w:rsidP="00BE6566">
      <w:pPr>
        <w:pBdr>
          <w:bottom w:val="double" w:sz="6" w:space="1" w:color="auto"/>
        </w:pBdr>
        <w:ind w:left="360"/>
        <w:rPr>
          <w:rFonts w:cs="Arial"/>
          <w:rtl/>
        </w:rPr>
      </w:pPr>
      <w:r>
        <w:rPr>
          <w:rFonts w:cs="Arial" w:hint="cs"/>
          <w:rtl/>
        </w:rPr>
        <w:lastRenderedPageBreak/>
        <w:t>שילוב</w:t>
      </w:r>
      <w:r>
        <w:rPr>
          <w:rFonts w:cs="Arial"/>
          <w:rtl/>
        </w:rPr>
        <w:t xml:space="preserve"> </w:t>
      </w:r>
      <w:r>
        <w:rPr>
          <w:rFonts w:cs="Arial" w:hint="cs"/>
          <w:rtl/>
        </w:rPr>
        <w:t>של</w:t>
      </w:r>
      <w:r>
        <w:rPr>
          <w:rFonts w:cs="Arial"/>
          <w:rtl/>
        </w:rPr>
        <w:t xml:space="preserve"> </w:t>
      </w:r>
      <w:r>
        <w:rPr>
          <w:rFonts w:cs="Arial" w:hint="cs"/>
          <w:rtl/>
        </w:rPr>
        <w:t>כלים</w:t>
      </w:r>
      <w:r>
        <w:rPr>
          <w:rFonts w:cs="Arial"/>
          <w:rtl/>
        </w:rPr>
        <w:t xml:space="preserve"> </w:t>
      </w:r>
      <w:r>
        <w:rPr>
          <w:rFonts w:cs="Arial" w:hint="cs"/>
          <w:rtl/>
        </w:rPr>
        <w:t>אלו</w:t>
      </w:r>
      <w:r>
        <w:rPr>
          <w:rFonts w:cs="Arial"/>
          <w:rtl/>
        </w:rPr>
        <w:t xml:space="preserve"> (</w:t>
      </w:r>
      <w:r>
        <w:rPr>
          <w:rFonts w:cs="Arial" w:hint="cs"/>
          <w:rtl/>
        </w:rPr>
        <w:t>מעקב</w:t>
      </w:r>
      <w:r>
        <w:rPr>
          <w:rFonts w:cs="Arial"/>
          <w:rtl/>
        </w:rPr>
        <w:t xml:space="preserve"> </w:t>
      </w:r>
      <w:r>
        <w:rPr>
          <w:rFonts w:cs="Arial" w:hint="cs"/>
          <w:rtl/>
        </w:rPr>
        <w:t>אחר</w:t>
      </w:r>
      <w:r>
        <w:rPr>
          <w:rFonts w:cs="Arial"/>
          <w:rtl/>
        </w:rPr>
        <w:t xml:space="preserve"> </w:t>
      </w:r>
      <w:r>
        <w:rPr>
          <w:rFonts w:cs="Arial" w:hint="cs"/>
          <w:rtl/>
        </w:rPr>
        <w:t>אחוז</w:t>
      </w:r>
      <w:r>
        <w:rPr>
          <w:rFonts w:cs="Arial"/>
          <w:rtl/>
        </w:rPr>
        <w:t xml:space="preserve"> </w:t>
      </w:r>
      <w:r>
        <w:rPr>
          <w:rFonts w:cs="Arial" w:hint="cs"/>
          <w:rtl/>
        </w:rPr>
        <w:t>המניות</w:t>
      </w:r>
      <w:r>
        <w:rPr>
          <w:rFonts w:cs="Arial"/>
          <w:rtl/>
        </w:rPr>
        <w:t xml:space="preserve"> </w:t>
      </w:r>
      <w:r>
        <w:rPr>
          <w:rFonts w:cs="Arial" w:hint="cs"/>
          <w:rtl/>
        </w:rPr>
        <w:t>החיוביות</w:t>
      </w:r>
      <w:r>
        <w:rPr>
          <w:rFonts w:cs="Arial"/>
          <w:rtl/>
        </w:rPr>
        <w:t xml:space="preserve"> </w:t>
      </w:r>
      <w:r>
        <w:rPr>
          <w:rFonts w:cs="Arial" w:hint="cs"/>
          <w:rtl/>
        </w:rPr>
        <w:t>יחד</w:t>
      </w:r>
      <w:r>
        <w:rPr>
          <w:rFonts w:cs="Arial"/>
          <w:rtl/>
        </w:rPr>
        <w:t xml:space="preserve"> </w:t>
      </w:r>
      <w:r>
        <w:rPr>
          <w:rFonts w:cs="Arial" w:hint="cs"/>
          <w:rtl/>
        </w:rPr>
        <w:t>עם</w:t>
      </w:r>
      <w:r>
        <w:rPr>
          <w:rFonts w:cs="Arial"/>
          <w:rtl/>
        </w:rPr>
        <w:t xml:space="preserve"> </w:t>
      </w:r>
      <w:r>
        <w:rPr>
          <w:rFonts w:cs="Arial" w:hint="cs"/>
          <w:rtl/>
        </w:rPr>
        <w:t>רמזור</w:t>
      </w:r>
      <w:r>
        <w:rPr>
          <w:rFonts w:cs="Arial"/>
          <w:rtl/>
        </w:rPr>
        <w:t xml:space="preserve"> </w:t>
      </w:r>
      <w:r>
        <w:rPr>
          <w:rFonts w:cs="Arial" w:hint="cs"/>
          <w:rtl/>
        </w:rPr>
        <w:t>ה</w:t>
      </w:r>
      <w:r>
        <w:rPr>
          <w:rFonts w:cs="Arial"/>
          <w:rtl/>
        </w:rPr>
        <w:t>-</w:t>
      </w:r>
      <w:r>
        <w:t>SPY</w:t>
      </w:r>
      <w:r>
        <w:rPr>
          <w:rFonts w:cs="Arial"/>
          <w:rtl/>
        </w:rPr>
        <w:t xml:space="preserve"> </w:t>
      </w:r>
      <w:r>
        <w:rPr>
          <w:rFonts w:cs="Arial" w:hint="cs"/>
          <w:rtl/>
        </w:rPr>
        <w:t>וה</w:t>
      </w:r>
      <w:r>
        <w:rPr>
          <w:rFonts w:cs="Arial"/>
          <w:rtl/>
        </w:rPr>
        <w:t>-</w:t>
      </w:r>
      <w:r>
        <w:t>VIX</w:t>
      </w:r>
      <w:r>
        <w:rPr>
          <w:rFonts w:cs="Arial"/>
          <w:rtl/>
        </w:rPr>
        <w:t xml:space="preserve">) </w:t>
      </w:r>
      <w:r>
        <w:rPr>
          <w:rFonts w:cs="Arial" w:hint="cs"/>
          <w:rtl/>
        </w:rPr>
        <w:t>מאלץ</w:t>
      </w:r>
      <w:r>
        <w:rPr>
          <w:rFonts w:cs="Arial"/>
          <w:rtl/>
        </w:rPr>
        <w:t xml:space="preserve"> </w:t>
      </w:r>
      <w:r>
        <w:rPr>
          <w:rFonts w:cs="Arial" w:hint="cs"/>
          <w:rtl/>
        </w:rPr>
        <w:t>את</w:t>
      </w:r>
      <w:r>
        <w:rPr>
          <w:rFonts w:cs="Arial"/>
          <w:rtl/>
        </w:rPr>
        <w:t xml:space="preserve"> </w:t>
      </w:r>
      <w:r>
        <w:rPr>
          <w:rFonts w:cs="Arial" w:hint="cs"/>
          <w:rtl/>
        </w:rPr>
        <w:t>המערכת</w:t>
      </w:r>
      <w:r>
        <w:rPr>
          <w:rFonts w:cs="Arial"/>
          <w:rtl/>
        </w:rPr>
        <w:t xml:space="preserve"> </w:t>
      </w:r>
      <w:r>
        <w:rPr>
          <w:rFonts w:cs="Arial" w:hint="cs"/>
          <w:rtl/>
        </w:rPr>
        <w:t>לסחור</w:t>
      </w:r>
      <w:r>
        <w:rPr>
          <w:rFonts w:cs="Arial"/>
          <w:rtl/>
        </w:rPr>
        <w:t xml:space="preserve"> </w:t>
      </w:r>
      <w:r>
        <w:rPr>
          <w:rFonts w:cs="Arial" w:hint="cs"/>
          <w:rtl/>
        </w:rPr>
        <w:t>רק</w:t>
      </w:r>
      <w:r>
        <w:rPr>
          <w:rFonts w:cs="Arial"/>
          <w:rtl/>
        </w:rPr>
        <w:t xml:space="preserve"> </w:t>
      </w:r>
      <w:r>
        <w:rPr>
          <w:rFonts w:cs="Arial" w:hint="cs"/>
          <w:rtl/>
        </w:rPr>
        <w:t>ב</w:t>
      </w:r>
      <w:r>
        <w:rPr>
          <w:rFonts w:cs="Arial"/>
          <w:rtl/>
        </w:rPr>
        <w:t>"</w:t>
      </w:r>
      <w:r>
        <w:rPr>
          <w:rFonts w:cs="Arial" w:hint="cs"/>
          <w:rtl/>
        </w:rPr>
        <w:t>בית</w:t>
      </w:r>
      <w:r>
        <w:rPr>
          <w:rFonts w:cs="Arial"/>
          <w:rtl/>
        </w:rPr>
        <w:t xml:space="preserve"> </w:t>
      </w:r>
      <w:r>
        <w:rPr>
          <w:rFonts w:cs="Arial" w:hint="cs"/>
          <w:rtl/>
        </w:rPr>
        <w:t>הטבעי</w:t>
      </w:r>
      <w:r>
        <w:rPr>
          <w:rFonts w:cs="Arial"/>
          <w:rtl/>
        </w:rPr>
        <w:t xml:space="preserve">" </w:t>
      </w:r>
      <w:r>
        <w:rPr>
          <w:rFonts w:cs="Arial" w:hint="cs"/>
          <w:rtl/>
        </w:rPr>
        <w:t>שלה</w:t>
      </w:r>
      <w:r>
        <w:rPr>
          <w:rFonts w:cs="Arial"/>
          <w:rtl/>
        </w:rPr>
        <w:t xml:space="preserve"> – </w:t>
      </w:r>
      <w:r>
        <w:rPr>
          <w:rFonts w:cs="Arial" w:hint="cs"/>
          <w:rtl/>
        </w:rPr>
        <w:t>סביבה</w:t>
      </w:r>
      <w:r>
        <w:rPr>
          <w:rFonts w:cs="Arial"/>
          <w:rtl/>
        </w:rPr>
        <w:t xml:space="preserve"> </w:t>
      </w:r>
      <w:r>
        <w:rPr>
          <w:rFonts w:cs="Arial" w:hint="cs"/>
          <w:rtl/>
        </w:rPr>
        <w:t>שבה</w:t>
      </w:r>
      <w:r>
        <w:rPr>
          <w:rFonts w:cs="Arial"/>
          <w:rtl/>
        </w:rPr>
        <w:t xml:space="preserve"> </w:t>
      </w:r>
      <w:r>
        <w:rPr>
          <w:rFonts w:cs="Arial" w:hint="cs"/>
          <w:rtl/>
        </w:rPr>
        <w:t>יש</w:t>
      </w:r>
      <w:r>
        <w:rPr>
          <w:rFonts w:cs="Arial"/>
          <w:rtl/>
        </w:rPr>
        <w:t xml:space="preserve"> **</w:t>
      </w:r>
      <w:r>
        <w:rPr>
          <w:rFonts w:cs="Arial" w:hint="cs"/>
          <w:rtl/>
        </w:rPr>
        <w:t>רוחב</w:t>
      </w:r>
      <w:r>
        <w:rPr>
          <w:rFonts w:cs="Arial"/>
          <w:rtl/>
        </w:rPr>
        <w:t xml:space="preserve"> </w:t>
      </w:r>
      <w:r>
        <w:rPr>
          <w:rFonts w:cs="Arial" w:hint="cs"/>
          <w:rtl/>
        </w:rPr>
        <w:t>שוק</w:t>
      </w:r>
      <w:r>
        <w:rPr>
          <w:rFonts w:cs="Arial"/>
          <w:rtl/>
        </w:rPr>
        <w:t xml:space="preserve"> </w:t>
      </w:r>
      <w:r>
        <w:rPr>
          <w:rFonts w:cs="Arial" w:hint="cs"/>
          <w:rtl/>
        </w:rPr>
        <w:t>חיובי</w:t>
      </w:r>
      <w:r>
        <w:rPr>
          <w:rFonts w:cs="Arial"/>
          <w:rtl/>
        </w:rPr>
        <w:t xml:space="preserve">**, </w:t>
      </w:r>
      <w:r>
        <w:rPr>
          <w:rFonts w:cs="Arial" w:hint="cs"/>
          <w:rtl/>
        </w:rPr>
        <w:t>שם</w:t>
      </w:r>
      <w:r>
        <w:rPr>
          <w:rFonts w:cs="Arial"/>
          <w:rtl/>
        </w:rPr>
        <w:t xml:space="preserve"> </w:t>
      </w:r>
      <w:r>
        <w:rPr>
          <w:rFonts w:cs="Arial" w:hint="cs"/>
          <w:rtl/>
        </w:rPr>
        <w:t>פריצות</w:t>
      </w:r>
      <w:r>
        <w:rPr>
          <w:rFonts w:cs="Arial"/>
          <w:rtl/>
        </w:rPr>
        <w:t xml:space="preserve"> </w:t>
      </w:r>
      <w:r>
        <w:rPr>
          <w:rFonts w:cs="Arial" w:hint="cs"/>
          <w:rtl/>
        </w:rPr>
        <w:t>מומנטום</w:t>
      </w:r>
      <w:r>
        <w:rPr>
          <w:rFonts w:cs="Arial"/>
          <w:rtl/>
        </w:rPr>
        <w:t xml:space="preserve"> </w:t>
      </w:r>
      <w:r>
        <w:rPr>
          <w:rFonts w:cs="Arial" w:hint="cs"/>
          <w:rtl/>
        </w:rPr>
        <w:t>מצליחות</w:t>
      </w:r>
      <w:r>
        <w:rPr>
          <w:rFonts w:cs="Arial"/>
          <w:rtl/>
        </w:rPr>
        <w:t xml:space="preserve"> </w:t>
      </w:r>
      <w:r>
        <w:rPr>
          <w:rFonts w:cs="Arial" w:hint="cs"/>
          <w:rtl/>
        </w:rPr>
        <w:t>בשיעורים</w:t>
      </w:r>
      <w:r>
        <w:rPr>
          <w:rFonts w:cs="Arial"/>
          <w:rtl/>
        </w:rPr>
        <w:t xml:space="preserve"> </w:t>
      </w:r>
      <w:r>
        <w:rPr>
          <w:rFonts w:cs="Arial" w:hint="cs"/>
          <w:rtl/>
        </w:rPr>
        <w:t>הגבוהים</w:t>
      </w:r>
      <w:r>
        <w:rPr>
          <w:rFonts w:cs="Arial"/>
          <w:rtl/>
        </w:rPr>
        <w:t xml:space="preserve"> </w:t>
      </w:r>
      <w:r>
        <w:rPr>
          <w:rFonts w:cs="Arial" w:hint="cs"/>
          <w:rtl/>
        </w:rPr>
        <w:t>ביותר</w:t>
      </w:r>
      <w:r>
        <w:rPr>
          <w:rFonts w:cs="Arial"/>
          <w:rtl/>
        </w:rPr>
        <w:t>.</w:t>
      </w:r>
    </w:p>
    <w:p w14:paraId="5D2CF727" w14:textId="77777777" w:rsidR="00BE6566" w:rsidRPr="00BE6566" w:rsidRDefault="00BE6566" w:rsidP="00BE6566">
      <w:pPr>
        <w:ind w:left="360"/>
      </w:pPr>
      <w:r w:rsidRPr="00BE6566">
        <w:rPr>
          <w:rtl/>
        </w:rPr>
        <w:t>כדי לבצע</w:t>
      </w:r>
      <w:r w:rsidRPr="00BE6566">
        <w:t xml:space="preserve"> Paper Trading </w:t>
      </w:r>
      <w:r w:rsidRPr="00BE6566">
        <w:rPr>
          <w:rtl/>
        </w:rPr>
        <w:t>(מעקב נייר) לבחינת הסטופ הנגרר על 50 עסקאות, יש להסתמך על התשתית האוטומטית שכבר קיימת במערכת שלך ב"שכבה 5</w:t>
      </w:r>
      <w:r w:rsidRPr="00BE6566">
        <w:t>" (</w:t>
      </w:r>
      <w:r w:rsidRPr="00BE6566">
        <w:rPr>
          <w:rtl/>
        </w:rPr>
        <w:t>מעקב</w:t>
      </w:r>
      <w:r w:rsidRPr="00BE6566">
        <w:t xml:space="preserve"> Paper Trading), </w:t>
      </w:r>
      <w:r w:rsidRPr="00BE6566">
        <w:rPr>
          <w:rtl/>
        </w:rPr>
        <w:t>ולפעול לפי פרוטוקול של בחינה אובייקטיבית קדימה</w:t>
      </w:r>
      <w:r w:rsidRPr="00BE6566">
        <w:t xml:space="preserve"> (Forward Testing).</w:t>
      </w:r>
    </w:p>
    <w:p w14:paraId="211281FD" w14:textId="77777777" w:rsidR="00BE6566" w:rsidRPr="00BE6566" w:rsidRDefault="00BE6566" w:rsidP="00BE6566">
      <w:pPr>
        <w:ind w:left="360"/>
      </w:pPr>
      <w:r w:rsidRPr="00BE6566">
        <w:rPr>
          <w:rtl/>
        </w:rPr>
        <w:t>המטרה של בדיקה זו על מדגם של 50 עסקאות אמת קדימה היא לוודא שהסטופ הנגרר אכן פותר את בעיית ה"סטופים הצרים" ומפחית חיתוכי-שווא מרעשי שוק, וזאת מבלי ליפול למלכודת של "התאמת-יתר</w:t>
      </w:r>
      <w:r w:rsidRPr="00BE6566">
        <w:t xml:space="preserve">" (Overfitting) </w:t>
      </w:r>
      <w:r w:rsidRPr="00BE6566">
        <w:rPr>
          <w:rtl/>
        </w:rPr>
        <w:t>לנתוני העבר</w:t>
      </w:r>
      <w:r w:rsidRPr="00BE6566">
        <w:t>.</w:t>
      </w:r>
    </w:p>
    <w:p w14:paraId="5E119330" w14:textId="77777777" w:rsidR="00BE6566" w:rsidRPr="00BE6566" w:rsidRDefault="00BE6566" w:rsidP="00BE6566">
      <w:pPr>
        <w:ind w:left="360"/>
      </w:pPr>
      <w:r w:rsidRPr="00BE6566">
        <w:rPr>
          <w:rtl/>
        </w:rPr>
        <w:t>כך התהליך מבוצע בפועל צעד אחר צעד</w:t>
      </w:r>
      <w:r w:rsidRPr="00BE6566">
        <w:t>:</w:t>
      </w:r>
    </w:p>
    <w:p w14:paraId="63486ED4" w14:textId="77777777" w:rsidR="00BE6566" w:rsidRPr="00BE6566" w:rsidRDefault="00BE6566" w:rsidP="00BE6566">
      <w:pPr>
        <w:numPr>
          <w:ilvl w:val="0"/>
          <w:numId w:val="10"/>
        </w:numPr>
      </w:pPr>
      <w:r w:rsidRPr="00BE6566">
        <w:rPr>
          <w:b/>
          <w:bCs/>
          <w:rtl/>
        </w:rPr>
        <w:t>רישום אוטומטי בענן</w:t>
      </w:r>
      <w:r w:rsidRPr="00BE6566">
        <w:rPr>
          <w:b/>
          <w:bCs/>
        </w:rPr>
        <w:t>:</w:t>
      </w:r>
      <w:r w:rsidRPr="00BE6566">
        <w:t xml:space="preserve"> </w:t>
      </w:r>
      <w:r w:rsidRPr="00BE6566">
        <w:rPr>
          <w:rtl/>
        </w:rPr>
        <w:t>אינך צריך לרשום את העסקאות באופן ידני. המערכת כוללת מנוע</w:t>
      </w:r>
      <w:r w:rsidRPr="00BE6566">
        <w:t xml:space="preserve"> Paper Trading </w:t>
      </w:r>
      <w:r w:rsidRPr="00BE6566">
        <w:rPr>
          <w:rtl/>
        </w:rPr>
        <w:t>שרץ בענן. ברגע שהסורק מזהה מניה שעומדת בכל 5 הקריטריונים, היא נרשמת אוטומטית כעסקת נייר (כולל מחיר כניסה, סטופ ויעד) בטבלת המעקב</w:t>
      </w:r>
      <w:r w:rsidRPr="00BE6566">
        <w:t xml:space="preserve"> (paper_trades).</w:t>
      </w:r>
    </w:p>
    <w:p w14:paraId="6CD0A569" w14:textId="77777777" w:rsidR="00BE6566" w:rsidRPr="00BE6566" w:rsidRDefault="00BE6566" w:rsidP="00BE6566">
      <w:pPr>
        <w:numPr>
          <w:ilvl w:val="0"/>
          <w:numId w:val="10"/>
        </w:numPr>
      </w:pPr>
      <w:r w:rsidRPr="00BE6566">
        <w:rPr>
          <w:b/>
          <w:bCs/>
          <w:rtl/>
        </w:rPr>
        <w:t>החלת מנגנון היציאה הדינמי</w:t>
      </w:r>
      <w:r w:rsidRPr="00BE6566">
        <w:rPr>
          <w:b/>
          <w:bCs/>
        </w:rPr>
        <w:t>:</w:t>
      </w:r>
      <w:r w:rsidRPr="00BE6566">
        <w:t xml:space="preserve"> </w:t>
      </w:r>
      <w:r w:rsidRPr="00BE6566">
        <w:rPr>
          <w:rtl/>
        </w:rPr>
        <w:t>מנוע יומי במערכת מושך בכל יום את נתוני המחיר העדכניים מ</w:t>
      </w:r>
      <w:r w:rsidRPr="00BE6566">
        <w:t xml:space="preserve">-Yahoo Finance. </w:t>
      </w:r>
      <w:r w:rsidRPr="00BE6566">
        <w:rPr>
          <w:rtl/>
        </w:rPr>
        <w:t>כדי לבחון את הסטופ הנגרר, מנוע זה צריך לסגור את העסקאות</w:t>
      </w:r>
      <w:r w:rsidRPr="00BE6566">
        <w:t xml:space="preserve"> (Win/Loss/Time) </w:t>
      </w:r>
      <w:r w:rsidRPr="00BE6566">
        <w:rPr>
          <w:rtl/>
        </w:rPr>
        <w:t>על בסיס הלוגיקה של הסטופ הנגרר במקום הסטופ הצר והקבוע, תוך חישוב יחס הרווח/הפסד</w:t>
      </w:r>
      <w:r w:rsidRPr="00BE6566">
        <w:t xml:space="preserve"> (R-multiple) </w:t>
      </w:r>
      <w:r w:rsidRPr="00BE6566">
        <w:rPr>
          <w:rtl/>
        </w:rPr>
        <w:t>לכל עסקה</w:t>
      </w:r>
      <w:r w:rsidRPr="00BE6566">
        <w:t>.</w:t>
      </w:r>
    </w:p>
    <w:p w14:paraId="1B66AAA7" w14:textId="77777777" w:rsidR="00BE6566" w:rsidRPr="00BE6566" w:rsidRDefault="00BE6566" w:rsidP="00BE6566">
      <w:pPr>
        <w:numPr>
          <w:ilvl w:val="0"/>
          <w:numId w:val="10"/>
        </w:numPr>
      </w:pPr>
      <w:r w:rsidRPr="00BE6566">
        <w:rPr>
          <w:b/>
          <w:bCs/>
          <w:rtl/>
        </w:rPr>
        <w:t>המתנה סבלנית ("תן לזמן לעבוד")</w:t>
      </w:r>
      <w:r w:rsidRPr="00BE6566">
        <w:rPr>
          <w:b/>
          <w:bCs/>
        </w:rPr>
        <w:t>:</w:t>
      </w:r>
      <w:r w:rsidRPr="00BE6566">
        <w:t xml:space="preserve"> </w:t>
      </w:r>
      <w:r w:rsidRPr="00BE6566">
        <w:rPr>
          <w:rtl/>
        </w:rPr>
        <w:t>הכלל הנוקשה ביותר לשיפור השיטה קובע שאין להסיק מסקנות או לסכן הון אמיתי עד שנצבר רקורד אמת. עליך לתת למערכת לרוץ קדימה מספר שבועות עד שתסגור לפחות 50 עסקאות נייר. זהו הרף המינימלי למדגם בעל תוקף סטטיסטי</w:t>
      </w:r>
      <w:r w:rsidRPr="00BE6566">
        <w:t>.</w:t>
      </w:r>
    </w:p>
    <w:p w14:paraId="4CAD85BC" w14:textId="77777777" w:rsidR="00BE6566" w:rsidRPr="00BE6566" w:rsidRDefault="00BE6566" w:rsidP="00BE6566">
      <w:pPr>
        <w:numPr>
          <w:ilvl w:val="0"/>
          <w:numId w:val="10"/>
        </w:numPr>
      </w:pPr>
      <w:r w:rsidRPr="00BE6566">
        <w:rPr>
          <w:b/>
          <w:bCs/>
          <w:rtl/>
        </w:rPr>
        <w:t>מבחן התוצאה והכרעה</w:t>
      </w:r>
      <w:r w:rsidRPr="00BE6566">
        <w:rPr>
          <w:b/>
          <w:bCs/>
        </w:rPr>
        <w:t xml:space="preserve"> (Deflated Sharpe):</w:t>
      </w:r>
      <w:r w:rsidRPr="00BE6566">
        <w:t xml:space="preserve"> </w:t>
      </w:r>
      <w:r w:rsidRPr="00BE6566">
        <w:rPr>
          <w:rtl/>
        </w:rPr>
        <w:t>לאחר ש-50 עסקאות הנייר נסגרות, זהו השלב שבו הרקורד מכריע. עליך לחשב על מדגם אמת זה את התוחלת לעסקה, שיעור ההצלחה, ובעיקר את הציון במבחן ה</w:t>
      </w:r>
      <w:r w:rsidRPr="00BE6566">
        <w:t xml:space="preserve">-Deflated Sharpe Ratio (DSR), </w:t>
      </w:r>
      <w:r w:rsidRPr="00BE6566">
        <w:rPr>
          <w:rtl/>
        </w:rPr>
        <w:t>שהוא המבחן ההכרעתי נגד "מזל</w:t>
      </w:r>
      <w:r w:rsidRPr="00BE6566">
        <w:t>".</w:t>
      </w:r>
    </w:p>
    <w:p w14:paraId="37F0588F" w14:textId="77777777" w:rsidR="00BE6566" w:rsidRPr="00BE6566" w:rsidRDefault="00BE6566" w:rsidP="00BE6566">
      <w:pPr>
        <w:numPr>
          <w:ilvl w:val="0"/>
          <w:numId w:val="10"/>
        </w:numPr>
        <w:pBdr>
          <w:bottom w:val="single" w:sz="6" w:space="1" w:color="auto"/>
        </w:pBdr>
      </w:pPr>
      <w:r w:rsidRPr="00BE6566">
        <w:rPr>
          <w:b/>
          <w:bCs/>
          <w:rtl/>
        </w:rPr>
        <w:t>כלל עצירה או יישום</w:t>
      </w:r>
      <w:r w:rsidRPr="00BE6566">
        <w:rPr>
          <w:b/>
          <w:bCs/>
        </w:rPr>
        <w:t>:</w:t>
      </w:r>
      <w:r w:rsidRPr="00BE6566">
        <w:t xml:space="preserve"> </w:t>
      </w:r>
      <w:r w:rsidRPr="00BE6566">
        <w:rPr>
          <w:rtl/>
        </w:rPr>
        <w:t>אם אחרי 50 עסקאות מתגלה תוחלת חיובית ויתרון מוכח סטטיסטית, הסטופ הנגרר הצליח וזהו ה"אור הירוק" לשקול מעבר לסיכון הון אמיתי. אם התוצאות מראות שהתוחלת שלילית לאחר חישוב עלויות, ההנחיה היא לעצור ולכייל מחדש, ולא להתווכח עם הנתונים</w:t>
      </w:r>
      <w:r w:rsidRPr="00BE6566">
        <w:t>.</w:t>
      </w:r>
    </w:p>
    <w:p w14:paraId="7CEBCB7A" w14:textId="77777777" w:rsidR="00BE6566" w:rsidRPr="00BE6566" w:rsidRDefault="00BE6566" w:rsidP="00BE6566">
      <w:pPr>
        <w:ind w:left="360"/>
      </w:pPr>
      <w:r w:rsidRPr="00BE6566">
        <w:rPr>
          <w:rtl/>
        </w:rPr>
        <w:t>המקורות שסיפקת אינם מכילים מידע או מחקרים ספציפיים על מתנד ה</w:t>
      </w:r>
      <w:r w:rsidRPr="00BE6566">
        <w:t xml:space="preserve">-ATR (Average True Range) </w:t>
      </w:r>
      <w:r w:rsidRPr="00BE6566">
        <w:rPr>
          <w:rtl/>
        </w:rPr>
        <w:t>או על היתרונות של שימוש בו לחישוב סטופ נגרר</w:t>
      </w:r>
      <w:r w:rsidRPr="00BE6566">
        <w:t>.</w:t>
      </w:r>
    </w:p>
    <w:p w14:paraId="7CEA0319" w14:textId="77777777" w:rsidR="00BE6566" w:rsidRPr="00BE6566" w:rsidRDefault="00BE6566" w:rsidP="00BE6566">
      <w:pPr>
        <w:ind w:left="360"/>
      </w:pPr>
      <w:r w:rsidRPr="00BE6566">
        <w:rPr>
          <w:rtl/>
        </w:rPr>
        <w:t xml:space="preserve">עם זאת, המקורות כן מפרטים את היתרונות הכלליים של החלפת הסטופ הקבוע במנגנון יציאה דינמי כמו </w:t>
      </w:r>
      <w:r w:rsidRPr="00BE6566">
        <w:rPr>
          <w:b/>
          <w:bCs/>
          <w:rtl/>
        </w:rPr>
        <w:t>סטופ נגרר</w:t>
      </w:r>
      <w:r w:rsidRPr="00BE6566">
        <w:rPr>
          <w:b/>
          <w:bCs/>
        </w:rPr>
        <w:t xml:space="preserve"> (Trailing Stop)</w:t>
      </w:r>
      <w:r w:rsidRPr="00BE6566">
        <w:t xml:space="preserve">, </w:t>
      </w:r>
      <w:r w:rsidRPr="00BE6566">
        <w:rPr>
          <w:rtl/>
        </w:rPr>
        <w:t>כדי לפתור את אחת מנקודות התורפה של המערכת</w:t>
      </w:r>
      <w:r w:rsidRPr="00BE6566">
        <w:t>:</w:t>
      </w:r>
    </w:p>
    <w:p w14:paraId="3885D8FC" w14:textId="77777777" w:rsidR="00BE6566" w:rsidRPr="00BE6566" w:rsidRDefault="00BE6566" w:rsidP="00BE6566">
      <w:pPr>
        <w:numPr>
          <w:ilvl w:val="0"/>
          <w:numId w:val="11"/>
        </w:numPr>
      </w:pPr>
      <w:r w:rsidRPr="00BE6566">
        <w:rPr>
          <w:b/>
          <w:bCs/>
          <w:rtl/>
        </w:rPr>
        <w:lastRenderedPageBreak/>
        <w:t>הפחתת סטופ-אאוט מרעש שוק</w:t>
      </w:r>
      <w:r w:rsidRPr="00BE6566">
        <w:rPr>
          <w:b/>
          <w:bCs/>
        </w:rPr>
        <w:t>:</w:t>
      </w:r>
      <w:r w:rsidRPr="00BE6566">
        <w:t xml:space="preserve"> </w:t>
      </w:r>
      <w:r w:rsidRPr="00BE6566">
        <w:rPr>
          <w:rtl/>
        </w:rPr>
        <w:t>כיום, המערכת משתמשת ב"סטופים צרים" הממוקמים קבוע מתחת לתחתית הבסיס. במניות שיוצרות בסיס צר במיוחד, הסטופ קרוב מאוד למחיר הכניסה, מה שגורם לכך שרעש מסחר יומי רגיל "חותך" את הסטופ ומוציא אותך מהעסקה מוקדם מדי. מעבר לסטופ נגרר נועד לתת למניה מרווח תמרון דינמי ולהפחית חיתוכים שווא אלו</w:t>
      </w:r>
      <w:r w:rsidRPr="00BE6566">
        <w:t>.</w:t>
      </w:r>
    </w:p>
    <w:p w14:paraId="01E1FB9D" w14:textId="77777777" w:rsidR="00BE6566" w:rsidRPr="00BE6566" w:rsidRDefault="00BE6566" w:rsidP="00BE6566">
      <w:pPr>
        <w:numPr>
          <w:ilvl w:val="0"/>
          <w:numId w:val="11"/>
        </w:numPr>
      </w:pPr>
      <w:r w:rsidRPr="00BE6566">
        <w:rPr>
          <w:b/>
          <w:bCs/>
          <w:rtl/>
        </w:rPr>
        <w:t>התמקדות בשלב הקריטי של העסקה</w:t>
      </w:r>
      <w:r w:rsidRPr="00BE6566">
        <w:rPr>
          <w:b/>
          <w:bCs/>
        </w:rPr>
        <w:t>:</w:t>
      </w:r>
      <w:r w:rsidRPr="00BE6566">
        <w:t xml:space="preserve"> </w:t>
      </w:r>
      <w:r w:rsidRPr="00BE6566">
        <w:rPr>
          <w:rtl/>
        </w:rPr>
        <w:t>על פי הדוחות, רוב פוטנציאל הרווח או ההפסד נקבע במנגנון היציאה מהעסקה (סטופ או יעד), ולא בעצם הכניסה אליה. לכן, יישום של סטופ נגרר הוא דרך נכונה ואפקטיבית יותר לשפר את הביצועים מאשר לנסות להוסיף עוד ועוד מסנני כניסה</w:t>
      </w:r>
      <w:r w:rsidRPr="00BE6566">
        <w:t>.</w:t>
      </w:r>
    </w:p>
    <w:p w14:paraId="557E7520" w14:textId="77777777" w:rsidR="00BE6566" w:rsidRPr="00BE6566" w:rsidRDefault="00BE6566" w:rsidP="00BE6566">
      <w:pPr>
        <w:ind w:left="360"/>
      </w:pPr>
      <w:r w:rsidRPr="00BE6566">
        <w:rPr>
          <w:i/>
          <w:iCs/>
        </w:rPr>
        <w:t>(</w:t>
      </w:r>
      <w:r w:rsidRPr="00BE6566">
        <w:rPr>
          <w:i/>
          <w:iCs/>
          <w:rtl/>
        </w:rPr>
        <w:t>הערה: המידע בפסקה הבאה אינו מגיע מהמקורות שסופקו ומומלץ לאמת אותו באופן עצמאי</w:t>
      </w:r>
      <w:r w:rsidRPr="00BE6566">
        <w:rPr>
          <w:i/>
          <w:iCs/>
        </w:rPr>
        <w:t>)</w:t>
      </w:r>
      <w:r w:rsidRPr="00BE6566">
        <w:t xml:space="preserve"> </w:t>
      </w:r>
      <w:r w:rsidRPr="00BE6566">
        <w:rPr>
          <w:b/>
          <w:bCs/>
          <w:rtl/>
        </w:rPr>
        <w:t>היתרונות של שימוש ב</w:t>
      </w:r>
      <w:r w:rsidRPr="00BE6566">
        <w:rPr>
          <w:b/>
          <w:bCs/>
        </w:rPr>
        <w:t xml:space="preserve">-ATR </w:t>
      </w:r>
      <w:r w:rsidRPr="00BE6566">
        <w:rPr>
          <w:b/>
          <w:bCs/>
          <w:rtl/>
        </w:rPr>
        <w:t>לניהול סטופ נגרר בפרקטיקה</w:t>
      </w:r>
      <w:r w:rsidRPr="00BE6566">
        <w:rPr>
          <w:b/>
          <w:bCs/>
        </w:rPr>
        <w:t>:</w:t>
      </w:r>
      <w:r w:rsidRPr="00BE6566">
        <w:t xml:space="preserve"> </w:t>
      </w:r>
      <w:r w:rsidRPr="00BE6566">
        <w:rPr>
          <w:rtl/>
        </w:rPr>
        <w:t>ה</w:t>
      </w:r>
      <w:r w:rsidRPr="00BE6566">
        <w:t xml:space="preserve">-ATR </w:t>
      </w:r>
      <w:r w:rsidRPr="00BE6566">
        <w:rPr>
          <w:rtl/>
        </w:rPr>
        <w:t>מודד את רמת התנודתיות של המניה. היתרון הגדול שלו</w:t>
      </w:r>
      <w:r w:rsidRPr="00BE6566">
        <w:t xml:space="preserve"> (</w:t>
      </w:r>
      <w:r w:rsidRPr="00BE6566">
        <w:rPr>
          <w:rtl/>
        </w:rPr>
        <w:t>למשל במנגנון כמו</w:t>
      </w:r>
      <w:r w:rsidRPr="00BE6566">
        <w:t xml:space="preserve"> Chandelier Exit) </w:t>
      </w:r>
      <w:r w:rsidRPr="00BE6566">
        <w:rPr>
          <w:rtl/>
        </w:rPr>
        <w:t>הוא שהסטופ הנגרר מתאים את עצמו אישית לאופי של המניה – אם המניה תנודתית וקופצנית, הסטופ יורחק כדי לתת לה אוויר "לנשום" ולא להיחתך מרעש טבעי; ואם המניה רגועה, הסטופ יתהדק. זהו פתרון "תפור למידה" שעונה בדיוק על בעיית הסטופים הצרים שהוגדרה במערכת שלך, במקום להשתמש באחוז קבוע ושרירותי. תוכל להשתמש בפרומפט שניסחנו יחד בשיחתנו הקודמת כדי לבקש ממודלי שפה לחקור מנגנון זה עבורך</w:t>
      </w:r>
      <w:r w:rsidRPr="00BE6566">
        <w:t>.</w:t>
      </w:r>
    </w:p>
    <w:p w14:paraId="6F602437" w14:textId="77777777" w:rsidR="00BE6566" w:rsidRPr="00BE6566" w:rsidRDefault="00BE6566" w:rsidP="00BE6566">
      <w:pPr>
        <w:pBdr>
          <w:bottom w:val="single" w:sz="6" w:space="1" w:color="auto"/>
        </w:pBdr>
        <w:ind w:left="360"/>
      </w:pPr>
      <w:r w:rsidRPr="00BE6566">
        <w:rPr>
          <w:rtl/>
        </w:rPr>
        <w:t>כפי שמודגש במסמכי המערכת, כל מנגנון יציאה דינמי שתבחר</w:t>
      </w:r>
      <w:r w:rsidRPr="00BE6566">
        <w:t xml:space="preserve"> (</w:t>
      </w:r>
      <w:r w:rsidRPr="00BE6566">
        <w:rPr>
          <w:rtl/>
        </w:rPr>
        <w:t>מבוסס</w:t>
      </w:r>
      <w:r w:rsidRPr="00BE6566">
        <w:t xml:space="preserve"> ATR </w:t>
      </w:r>
      <w:r w:rsidRPr="00BE6566">
        <w:rPr>
          <w:rtl/>
        </w:rPr>
        <w:t>או אחר</w:t>
      </w:r>
      <w:r w:rsidRPr="00BE6566">
        <w:t xml:space="preserve">) </w:t>
      </w:r>
      <w:r w:rsidRPr="00BE6566">
        <w:rPr>
          <w:rtl/>
        </w:rPr>
        <w:t>חובה לבחון אותו אובייקטיבית קדימה – עליו לפעול ב</w:t>
      </w:r>
      <w:r w:rsidRPr="00BE6566">
        <w:t xml:space="preserve">-Paper Trading </w:t>
      </w:r>
      <w:r w:rsidRPr="00BE6566">
        <w:rPr>
          <w:rtl/>
        </w:rPr>
        <w:t xml:space="preserve">למשך </w:t>
      </w:r>
      <w:r w:rsidRPr="00BE6566">
        <w:rPr>
          <w:b/>
          <w:bCs/>
        </w:rPr>
        <w:t xml:space="preserve">50 </w:t>
      </w:r>
      <w:r w:rsidRPr="00BE6566">
        <w:rPr>
          <w:b/>
          <w:bCs/>
          <w:rtl/>
        </w:rPr>
        <w:t>עסקאות אמת קדימה לפחות</w:t>
      </w:r>
      <w:r w:rsidRPr="00BE6566">
        <w:t xml:space="preserve">, </w:t>
      </w:r>
      <w:r w:rsidRPr="00BE6566">
        <w:rPr>
          <w:rtl/>
        </w:rPr>
        <w:t>ורק אז להכריע האם הוא אכן משפר את התוחלת ומונע חיתוכי שווא</w:t>
      </w:r>
      <w:r w:rsidRPr="00BE6566">
        <w:t>.</w:t>
      </w:r>
    </w:p>
    <w:p w14:paraId="58B60ED3" w14:textId="77777777" w:rsidR="00C83126" w:rsidRPr="00C83126" w:rsidRDefault="00C83126" w:rsidP="00C83126">
      <w:pPr>
        <w:ind w:left="360"/>
      </w:pPr>
      <w:r w:rsidRPr="00C83126">
        <w:rPr>
          <w:rtl/>
        </w:rPr>
        <w:t>כדי לבצע מעקב</w:t>
      </w:r>
      <w:r w:rsidRPr="00C83126">
        <w:t xml:space="preserve"> Paper Trading </w:t>
      </w:r>
      <w:r w:rsidRPr="00C83126">
        <w:rPr>
          <w:rtl/>
        </w:rPr>
        <w:t>(מסחר וירטואלי) על 50 עסקאות לבחינת שיפור במערכת (כמו מנגנון יציאה חדש או סטופ נגרר), עליך להשתמש בתשתית האוטומטית שכבר קיימת במערכת שלך ב"שכבה 5", ולפעול לפי פרוטוקול נוקשה של בחינה אובייקטיבית קדימה</w:t>
      </w:r>
      <w:r w:rsidRPr="00C83126">
        <w:t xml:space="preserve"> (Forward Testing).</w:t>
      </w:r>
    </w:p>
    <w:p w14:paraId="5B639AA1" w14:textId="77777777" w:rsidR="00C83126" w:rsidRPr="00C83126" w:rsidRDefault="00C83126" w:rsidP="00C83126">
      <w:pPr>
        <w:ind w:left="360"/>
      </w:pPr>
      <w:r w:rsidRPr="00C83126">
        <w:rPr>
          <w:rtl/>
        </w:rPr>
        <w:t>כך התהליך מבוצע שלב אחר שלב</w:t>
      </w:r>
      <w:r w:rsidRPr="00C83126">
        <w:t>:</w:t>
      </w:r>
    </w:p>
    <w:p w14:paraId="172FF47F" w14:textId="77777777" w:rsidR="00C83126" w:rsidRPr="00C83126" w:rsidRDefault="00C83126" w:rsidP="00C83126">
      <w:pPr>
        <w:numPr>
          <w:ilvl w:val="0"/>
          <w:numId w:val="12"/>
        </w:numPr>
      </w:pPr>
      <w:r w:rsidRPr="00C83126">
        <w:rPr>
          <w:b/>
          <w:bCs/>
          <w:rtl/>
        </w:rPr>
        <w:t>שימוש ברישום האוטומטי בענן</w:t>
      </w:r>
      <w:r w:rsidRPr="00C83126">
        <w:rPr>
          <w:b/>
          <w:bCs/>
        </w:rPr>
        <w:t>:</w:t>
      </w:r>
      <w:r w:rsidRPr="00C83126">
        <w:t xml:space="preserve"> </w:t>
      </w:r>
      <w:r w:rsidRPr="00C83126">
        <w:rPr>
          <w:rtl/>
        </w:rPr>
        <w:t>אינך צריך לרשום את העסקאות באופן ידני. המערכת כוללת מנוע</w:t>
      </w:r>
      <w:r w:rsidRPr="00C83126">
        <w:t xml:space="preserve"> Paper Trading </w:t>
      </w:r>
      <w:r w:rsidRPr="00C83126">
        <w:rPr>
          <w:rtl/>
        </w:rPr>
        <w:t>הרץ בענן ורושם אוטומטית כל אות של 5 כוכבים שמופק בטבלת עסקאות נייר ייעודית</w:t>
      </w:r>
      <w:r w:rsidRPr="00C83126">
        <w:t xml:space="preserve"> (paper_trades), </w:t>
      </w:r>
      <w:r w:rsidRPr="00C83126">
        <w:rPr>
          <w:rtl/>
        </w:rPr>
        <w:t>הכוללת את מחיר הכניסה, היעד והסטופ</w:t>
      </w:r>
      <w:r w:rsidRPr="00C83126">
        <w:t>.</w:t>
      </w:r>
    </w:p>
    <w:p w14:paraId="25C37618" w14:textId="77777777" w:rsidR="00C83126" w:rsidRPr="00C83126" w:rsidRDefault="00C83126" w:rsidP="00C83126">
      <w:pPr>
        <w:numPr>
          <w:ilvl w:val="0"/>
          <w:numId w:val="12"/>
        </w:numPr>
      </w:pPr>
      <w:r w:rsidRPr="00C83126">
        <w:rPr>
          <w:b/>
          <w:bCs/>
          <w:rtl/>
        </w:rPr>
        <w:t>הפעלת מנגנון הסגירה היומי</w:t>
      </w:r>
      <w:r w:rsidRPr="00C83126">
        <w:rPr>
          <w:b/>
          <w:bCs/>
        </w:rPr>
        <w:t>:</w:t>
      </w:r>
      <w:r w:rsidRPr="00C83126">
        <w:t xml:space="preserve"> </w:t>
      </w:r>
      <w:r w:rsidRPr="00C83126">
        <w:rPr>
          <w:rtl/>
        </w:rPr>
        <w:t>מנוע יומי במערכת מושך באופן אוטומטי (בסביבות 23:50) נתוני מחיר עדכניים מ</w:t>
      </w:r>
      <w:r w:rsidRPr="00C83126">
        <w:t xml:space="preserve">-Yahoo Finance </w:t>
      </w:r>
      <w:r w:rsidRPr="00C83126">
        <w:rPr>
          <w:rtl/>
        </w:rPr>
        <w:t>כדי לסגור את העסקאות</w:t>
      </w:r>
      <w:r w:rsidRPr="00C83126">
        <w:t xml:space="preserve"> (Win/Loss/Time). </w:t>
      </w:r>
      <w:r w:rsidRPr="00C83126">
        <w:rPr>
          <w:rtl/>
        </w:rPr>
        <w:t>בשלב זה יש להחיל את לוגיקת השיפור שאתה בוחן (למשל סגירה על בסיס הסטופ הנגרר במקום הקבוע), והמערכת תחשב אוטומטית את יחס הרווח/הפסד</w:t>
      </w:r>
      <w:r w:rsidRPr="00C83126">
        <w:t xml:space="preserve"> (R-multiple) </w:t>
      </w:r>
      <w:r w:rsidRPr="00C83126">
        <w:rPr>
          <w:rtl/>
        </w:rPr>
        <w:t>לכל עסקה, ובכך תבנה רקורד "קדימה" אמין</w:t>
      </w:r>
      <w:r w:rsidRPr="00C83126">
        <w:t>.</w:t>
      </w:r>
    </w:p>
    <w:p w14:paraId="569634E8" w14:textId="77777777" w:rsidR="00C83126" w:rsidRPr="00C83126" w:rsidRDefault="00C83126" w:rsidP="00C83126">
      <w:pPr>
        <w:numPr>
          <w:ilvl w:val="0"/>
          <w:numId w:val="12"/>
        </w:numPr>
      </w:pPr>
      <w:r w:rsidRPr="00C83126">
        <w:rPr>
          <w:b/>
          <w:bCs/>
          <w:rtl/>
        </w:rPr>
        <w:t>המתנה וצבירת המדגם</w:t>
      </w:r>
      <w:r w:rsidRPr="00C83126">
        <w:rPr>
          <w:b/>
          <w:bCs/>
        </w:rPr>
        <w:t>:</w:t>
      </w:r>
      <w:r w:rsidRPr="00C83126">
        <w:t xml:space="preserve"> </w:t>
      </w:r>
      <w:r w:rsidRPr="00C83126">
        <w:rPr>
          <w:rtl/>
        </w:rPr>
        <w:t xml:space="preserve">הכלל המנחה בבחינת שיפורים הוא "תן לזמן לעבוד; הרקורד נצבר לבד". עליך להמתין בסבלנות עד שהמערכת תסגור ותתעד מדגם של </w:t>
      </w:r>
      <w:r w:rsidRPr="00C83126">
        <w:rPr>
          <w:rtl/>
        </w:rPr>
        <w:lastRenderedPageBreak/>
        <w:t>לפחות 50 עד 100 עסקאות נייר אמת. על פי הדוחות המחקריים, מדגם קטן מזה הוא חסר תוקף סטטיסטי ולא ניתן לדבר על ביצועים אמינים לפני שנחצה רף זה</w:t>
      </w:r>
      <w:r w:rsidRPr="00C83126">
        <w:t>.</w:t>
      </w:r>
    </w:p>
    <w:p w14:paraId="5B789F57" w14:textId="77777777" w:rsidR="00C83126" w:rsidRPr="00C83126" w:rsidRDefault="00C83126" w:rsidP="00C83126">
      <w:pPr>
        <w:numPr>
          <w:ilvl w:val="0"/>
          <w:numId w:val="12"/>
        </w:numPr>
      </w:pPr>
      <w:r w:rsidRPr="00C83126">
        <w:rPr>
          <w:b/>
          <w:bCs/>
          <w:rtl/>
        </w:rPr>
        <w:t>מבחן התוצאה הסטטיסטי</w:t>
      </w:r>
      <w:r w:rsidRPr="00C83126">
        <w:rPr>
          <w:b/>
          <w:bCs/>
        </w:rPr>
        <w:t>:</w:t>
      </w:r>
      <w:r w:rsidRPr="00C83126">
        <w:t xml:space="preserve"> </w:t>
      </w:r>
      <w:r w:rsidRPr="00C83126">
        <w:rPr>
          <w:rtl/>
        </w:rPr>
        <w:t>לאחר שצברת מדגם מספק של לפחות 50 עסקאות, יש לחשב את מדדי הביצוע. המדדים הנדרשים לבחינת הצלחת השיפור הם: שיעור הצלחה, תוחלת רווח לעסקה, עומק נסיגה מרבי</w:t>
      </w:r>
      <w:r w:rsidRPr="00C83126">
        <w:t xml:space="preserve"> (Max Drawdown), </w:t>
      </w:r>
      <w:r w:rsidRPr="00C83126">
        <w:rPr>
          <w:rtl/>
        </w:rPr>
        <w:t>ובעיקר ציון ה</w:t>
      </w:r>
      <w:r w:rsidRPr="00C83126">
        <w:t xml:space="preserve">-Deflated Sharpe Ratio (DSR). </w:t>
      </w:r>
      <w:r w:rsidRPr="00C83126">
        <w:rPr>
          <w:rtl/>
        </w:rPr>
        <w:t>זהו "המבחן ההכרעתי נגד מזל", ותפקידו לוודא שהשיפור נובע מיתרון ממשי ולא מריבוי בדיקות או התאמת-יתר</w:t>
      </w:r>
      <w:r w:rsidRPr="00C83126">
        <w:t xml:space="preserve"> (Overfitting) </w:t>
      </w:r>
      <w:r w:rsidRPr="00C83126">
        <w:rPr>
          <w:rtl/>
        </w:rPr>
        <w:t>של פרמטרים על נתוני עבר</w:t>
      </w:r>
      <w:r w:rsidRPr="00C83126">
        <w:t>.</w:t>
      </w:r>
    </w:p>
    <w:p w14:paraId="3D85BE7F" w14:textId="77777777" w:rsidR="00C83126" w:rsidRPr="00C83126" w:rsidRDefault="00C83126" w:rsidP="00C83126">
      <w:pPr>
        <w:numPr>
          <w:ilvl w:val="0"/>
          <w:numId w:val="12"/>
        </w:numPr>
        <w:pBdr>
          <w:bottom w:val="double" w:sz="6" w:space="1" w:color="auto"/>
        </w:pBdr>
      </w:pPr>
      <w:r w:rsidRPr="00C83126">
        <w:rPr>
          <w:b/>
          <w:bCs/>
          <w:rtl/>
        </w:rPr>
        <w:t>הכרעה וכלל העצירה</w:t>
      </w:r>
      <w:r w:rsidRPr="00C83126">
        <w:rPr>
          <w:b/>
          <w:bCs/>
        </w:rPr>
        <w:t>:</w:t>
      </w:r>
      <w:r w:rsidRPr="00C83126">
        <w:t xml:space="preserve"> </w:t>
      </w:r>
      <w:r w:rsidRPr="00C83126">
        <w:rPr>
          <w:rtl/>
        </w:rPr>
        <w:t>אם אחרי מדגם של 50-100 אותות התוחלת של השיפור נותרת שלילית (לאחר חישוב עלויות והחלקה), ההנחיה החד-משמעית היא "לעצור ולכייל מחדש, לא להתווכח עם הנתונים". מנגד, רק אם כרטיס ביצועי הנייר מציג תוחלת חיובית ומוכחת על גבי אותן 50+ עסקאות אמת, מתקבל "אור ירוק" וניתן לשקול סיכון של הון אמיתי במערכת</w:t>
      </w:r>
      <w:r w:rsidRPr="00C83126">
        <w:t>.</w:t>
      </w:r>
    </w:p>
    <w:p w14:paraId="154C9210" w14:textId="77777777" w:rsidR="00C83126" w:rsidRPr="00C83126" w:rsidRDefault="00C83126" w:rsidP="00C83126">
      <w:pPr>
        <w:ind w:left="360"/>
      </w:pPr>
      <w:r w:rsidRPr="00C83126">
        <w:rPr>
          <w:rtl/>
        </w:rPr>
        <w:t>על פי הדוחות, תופעת ה"שווקים צידיים</w:t>
      </w:r>
      <w:r w:rsidRPr="00C83126">
        <w:t xml:space="preserve">" (Whipsaw) – </w:t>
      </w:r>
      <w:r w:rsidRPr="00C83126">
        <w:rPr>
          <w:rtl/>
        </w:rPr>
        <w:t>מצב שבו אין כיוון ברור לשוק, הפריצות מתבררות כפריצות שווא והסטופים נחתכים שוב ושוב – מוגדרת כנקודת התורפה התפעולית הגדולה ביותר של שיטת 5 הכוכבים</w:t>
      </w:r>
      <w:r w:rsidRPr="00C83126">
        <w:t>.</w:t>
      </w:r>
    </w:p>
    <w:p w14:paraId="358C26F6" w14:textId="77777777" w:rsidR="00C83126" w:rsidRPr="00C83126" w:rsidRDefault="00C83126" w:rsidP="00C83126">
      <w:pPr>
        <w:ind w:left="360"/>
      </w:pPr>
      <w:r w:rsidRPr="00C83126">
        <w:rPr>
          <w:rtl/>
        </w:rPr>
        <w:t>כדי לזהות סביבה זו ולמנוע כניסה לעסקאות בתנאים אלו, המערכת נשענת על העיקרון</w:t>
      </w:r>
      <w:r w:rsidRPr="00C83126">
        <w:t xml:space="preserve">: </w:t>
      </w:r>
      <w:r w:rsidRPr="00C83126">
        <w:rPr>
          <w:b/>
          <w:bCs/>
        </w:rPr>
        <w:t>"</w:t>
      </w:r>
      <w:r w:rsidRPr="00C83126">
        <w:rPr>
          <w:b/>
          <w:bCs/>
          <w:rtl/>
        </w:rPr>
        <w:t>הוסף מסנן הקשר, אל תכייל ספים</w:t>
      </w:r>
      <w:r w:rsidRPr="00C83126">
        <w:rPr>
          <w:b/>
          <w:bCs/>
        </w:rPr>
        <w:t>"</w:t>
      </w:r>
      <w:r w:rsidRPr="00C83126">
        <w:t xml:space="preserve">. </w:t>
      </w:r>
      <w:r w:rsidRPr="00C83126">
        <w:rPr>
          <w:rtl/>
        </w:rPr>
        <w:t>במקום לנסות לשנות את הפרמטרים של המניה הבודדת (כמו לשנות את דרישת רוחב הבסיס מ-12%), ההמלצה היא לבחון את השוק מלמעלה</w:t>
      </w:r>
      <w:r w:rsidRPr="00C83126">
        <w:t xml:space="preserve"> (Top-Down) </w:t>
      </w:r>
      <w:r w:rsidRPr="00C83126">
        <w:rPr>
          <w:rtl/>
        </w:rPr>
        <w:t>באמצעות מסנני הקשר ורוחב-שוק</w:t>
      </w:r>
      <w:r w:rsidRPr="00C83126">
        <w:t xml:space="preserve"> (Market Breadth) </w:t>
      </w:r>
      <w:r w:rsidRPr="00C83126">
        <w:rPr>
          <w:rtl/>
        </w:rPr>
        <w:t>שימנעו כניסה לסביבה מסוכנת</w:t>
      </w:r>
      <w:r w:rsidRPr="00C83126">
        <w:t>.</w:t>
      </w:r>
    </w:p>
    <w:p w14:paraId="5CBF7937" w14:textId="77777777" w:rsidR="00C83126" w:rsidRPr="00C83126" w:rsidRDefault="00C83126" w:rsidP="00C83126">
      <w:pPr>
        <w:ind w:left="360"/>
      </w:pPr>
      <w:r w:rsidRPr="00C83126">
        <w:rPr>
          <w:rtl/>
        </w:rPr>
        <w:t>אלו מסנני רוחב-השוק וההקשר (הקיימים והמומלצים) שיכולים לזהות סביבת</w:t>
      </w:r>
      <w:r w:rsidRPr="00C83126">
        <w:t xml:space="preserve"> Whipsaw:</w:t>
      </w:r>
    </w:p>
    <w:p w14:paraId="389A289E" w14:textId="77777777" w:rsidR="00C83126" w:rsidRPr="00C83126" w:rsidRDefault="00C83126" w:rsidP="00C83126">
      <w:pPr>
        <w:numPr>
          <w:ilvl w:val="0"/>
          <w:numId w:val="13"/>
        </w:numPr>
      </w:pPr>
      <w:r w:rsidRPr="00C83126">
        <w:rPr>
          <w:b/>
          <w:bCs/>
          <w:rtl/>
        </w:rPr>
        <w:t>מסנן רוחב-שוק מקיף</w:t>
      </w:r>
      <w:r w:rsidRPr="00C83126">
        <w:rPr>
          <w:b/>
          <w:bCs/>
        </w:rPr>
        <w:t xml:space="preserve"> (Market Breadth):</w:t>
      </w:r>
      <w:r w:rsidRPr="00C83126">
        <w:t xml:space="preserve"> </w:t>
      </w:r>
      <w:r w:rsidRPr="00C83126">
        <w:rPr>
          <w:rtl/>
        </w:rPr>
        <w:t>הדוח ממליץ מפורשות על הוספת "מסנן רוחב שוק</w:t>
      </w:r>
      <w:r w:rsidRPr="00C83126">
        <w:t xml:space="preserve"> (Breadth)" </w:t>
      </w:r>
      <w:r w:rsidRPr="00C83126">
        <w:rPr>
          <w:rtl/>
        </w:rPr>
        <w:t xml:space="preserve">כדי לטפל בשורש הבעיה ולהפחית כניסות למלכודות וקריסות. כפי שהרחבנו בשיחתנו הקודמת, היישום המעשי המקובל למסנן כזה הוא בדיקה של </w:t>
      </w:r>
      <w:r w:rsidRPr="00C83126">
        <w:rPr>
          <w:b/>
          <w:bCs/>
          <w:rtl/>
        </w:rPr>
        <w:t>אחוז המניות הכללי בשוק שנמצאות מעל הממוצע הנע ל-200 יום שלהן</w:t>
      </w:r>
      <w:r w:rsidRPr="00C83126">
        <w:rPr>
          <w:b/>
          <w:bCs/>
        </w:rPr>
        <w:t xml:space="preserve"> (MA200)</w:t>
      </w:r>
      <w:r w:rsidRPr="00C83126">
        <w:t xml:space="preserve">. </w:t>
      </w:r>
      <w:r w:rsidRPr="00C83126">
        <w:rPr>
          <w:rtl/>
        </w:rPr>
        <w:t>אם הסורק מוצא מניה שפורצת מעלה, אך מסנן רוחב השוק מראה שרוב השוק נמצא בדשדוש או בירידה (כלומר אין מגמה רחבה שתומכת במהלך), המסנן יזהה את הפריצה הפרטנית כפריצת שווא וימנע כניסה אליה</w:t>
      </w:r>
      <w:r w:rsidRPr="00C83126">
        <w:t>.</w:t>
      </w:r>
    </w:p>
    <w:p w14:paraId="0D1515FC" w14:textId="77777777" w:rsidR="00C83126" w:rsidRPr="00C83126" w:rsidRDefault="00C83126" w:rsidP="00C83126">
      <w:pPr>
        <w:numPr>
          <w:ilvl w:val="0"/>
          <w:numId w:val="13"/>
        </w:numPr>
      </w:pPr>
      <w:r w:rsidRPr="00C83126">
        <w:rPr>
          <w:b/>
          <w:bCs/>
          <w:rtl/>
        </w:rPr>
        <w:t>רמזור כיוון השוק</w:t>
      </w:r>
      <w:r w:rsidRPr="00C83126">
        <w:rPr>
          <w:b/>
          <w:bCs/>
        </w:rPr>
        <w:t xml:space="preserve"> (SPY </w:t>
      </w:r>
      <w:r w:rsidRPr="00C83126">
        <w:rPr>
          <w:b/>
          <w:bCs/>
          <w:rtl/>
        </w:rPr>
        <w:t>מול</w:t>
      </w:r>
      <w:r w:rsidRPr="00C83126">
        <w:rPr>
          <w:b/>
          <w:bCs/>
        </w:rPr>
        <w:t xml:space="preserve"> MA200):</w:t>
      </w:r>
      <w:r w:rsidRPr="00C83126">
        <w:t xml:space="preserve"> </w:t>
      </w:r>
      <w:r w:rsidRPr="00C83126">
        <w:rPr>
          <w:rtl/>
        </w:rPr>
        <w:t>מסנן הקשר שכבר מיושם בפועל במרכז השליטה של המערכת</w:t>
      </w:r>
      <w:r w:rsidRPr="00C83126">
        <w:t xml:space="preserve"> (AVI HUNTER) </w:t>
      </w:r>
      <w:r w:rsidRPr="00C83126">
        <w:rPr>
          <w:rtl/>
        </w:rPr>
        <w:t>כמדד מייצג לרוחב שוק. המערכת מצליבה את כיוונו של מדד ה</w:t>
      </w:r>
      <w:r w:rsidRPr="00C83126">
        <w:t xml:space="preserve">-S&amp;P 500 (SPY) </w:t>
      </w:r>
      <w:r w:rsidRPr="00C83126">
        <w:rPr>
          <w:rtl/>
        </w:rPr>
        <w:t>ומוודאת היכן הוא נמצא ביחס לממוצע הנע של 200 ימי המסחר שלו. דרישה שהמדד הכללי יהיה במגמה חיובית עוזרת לסנן איתותי פריצה כשהשוק הכללי חסר כיוון או שקוע במגמה דובית</w:t>
      </w:r>
      <w:r w:rsidRPr="00C83126">
        <w:t>.</w:t>
      </w:r>
    </w:p>
    <w:p w14:paraId="7CF91D30" w14:textId="77777777" w:rsidR="00C83126" w:rsidRPr="00C83126" w:rsidRDefault="00C83126" w:rsidP="00C83126">
      <w:pPr>
        <w:numPr>
          <w:ilvl w:val="0"/>
          <w:numId w:val="13"/>
        </w:numPr>
      </w:pPr>
      <w:r w:rsidRPr="00C83126">
        <w:rPr>
          <w:b/>
          <w:bCs/>
          <w:rtl/>
        </w:rPr>
        <w:t>רמזור התנודתיות</w:t>
      </w:r>
      <w:r w:rsidRPr="00C83126">
        <w:rPr>
          <w:b/>
          <w:bCs/>
        </w:rPr>
        <w:t xml:space="preserve"> (</w:t>
      </w:r>
      <w:r w:rsidRPr="00C83126">
        <w:rPr>
          <w:b/>
          <w:bCs/>
          <w:rtl/>
        </w:rPr>
        <w:t>מדד ה</w:t>
      </w:r>
      <w:r w:rsidRPr="00C83126">
        <w:rPr>
          <w:b/>
          <w:bCs/>
        </w:rPr>
        <w:t>-VIX):</w:t>
      </w:r>
      <w:r w:rsidRPr="00C83126">
        <w:t xml:space="preserve"> </w:t>
      </w:r>
      <w:r w:rsidRPr="00C83126">
        <w:rPr>
          <w:rtl/>
        </w:rPr>
        <w:t>למרות שזהו מסנן תנודתיות ולא מדד רוחב טהור, זהו מסנן ההקשר הראשי שמגן על המערכת מפני סביבות עוינות. כאשר השוק מדשדש בהיסטריה או הופך לעצבני</w:t>
      </w:r>
      <w:r w:rsidRPr="00C83126">
        <w:t xml:space="preserve"> (VIX </w:t>
      </w:r>
      <w:r w:rsidRPr="00C83126">
        <w:rPr>
          <w:rtl/>
        </w:rPr>
        <w:t>בין 20 ל-25</w:t>
      </w:r>
      <w:r w:rsidRPr="00C83126">
        <w:t xml:space="preserve">), </w:t>
      </w:r>
      <w:r w:rsidRPr="00C83126">
        <w:rPr>
          <w:rtl/>
        </w:rPr>
        <w:t xml:space="preserve">המערכת עוברת למשטר </w:t>
      </w:r>
      <w:r w:rsidRPr="00C83126">
        <w:rPr>
          <w:rtl/>
        </w:rPr>
        <w:lastRenderedPageBreak/>
        <w:t>"צהוב" ומאשרת קניות רק של מניות בעלות רגישות נמוכה לשוק</w:t>
      </w:r>
      <w:r w:rsidRPr="00C83126">
        <w:t xml:space="preserve"> (Beta </w:t>
      </w:r>
      <w:r w:rsidRPr="00C83126">
        <w:rPr>
          <w:rtl/>
        </w:rPr>
        <w:t>קטנה מ-1.0</w:t>
      </w:r>
      <w:r w:rsidRPr="00C83126">
        <w:t xml:space="preserve">). </w:t>
      </w:r>
      <w:r w:rsidRPr="00C83126">
        <w:rPr>
          <w:rtl/>
        </w:rPr>
        <w:t>במצבי קיצון של פאניקה, כשה</w:t>
      </w:r>
      <w:r w:rsidRPr="00C83126">
        <w:t xml:space="preserve">-VIX </w:t>
      </w:r>
      <w:r w:rsidRPr="00C83126">
        <w:rPr>
          <w:rtl/>
        </w:rPr>
        <w:t>חוצה את רף ה-25 (משטר "אדום"), המערכת ננעלת ומשביתה לחלוטין קניות חדשות, שכן בסביבה כזו רוב פריצות המחיר הן מלכודות שיובילו להפסד</w:t>
      </w:r>
      <w:r w:rsidRPr="00C83126">
        <w:t>.</w:t>
      </w:r>
    </w:p>
    <w:p w14:paraId="7BE1C6ED" w14:textId="77777777" w:rsidR="00C83126" w:rsidRPr="00C83126" w:rsidRDefault="00C83126" w:rsidP="00C83126">
      <w:pPr>
        <w:pBdr>
          <w:bottom w:val="double" w:sz="6" w:space="1" w:color="auto"/>
        </w:pBdr>
        <w:ind w:left="360"/>
      </w:pPr>
      <w:r w:rsidRPr="00C83126">
        <w:rPr>
          <w:rtl/>
        </w:rPr>
        <w:t>שילוב המסננים הללו נועד לוודא שהמערכת פועלת רק ב"בית הטבעי" שלה: שוק שורי ורגוע עם רוחב שוק חיובי, סביבה שבה תבניות הפריצה והמומנטום מצליחות בשיעורים הגבוהים ביותר</w:t>
      </w:r>
      <w:r w:rsidRPr="00C83126">
        <w:t>.</w:t>
      </w:r>
    </w:p>
    <w:p w14:paraId="25B17843" w14:textId="77777777" w:rsidR="00C83126" w:rsidRPr="00C83126" w:rsidRDefault="00C83126" w:rsidP="00C83126">
      <w:pPr>
        <w:ind w:left="360"/>
      </w:pPr>
      <w:r w:rsidRPr="00C83126">
        <w:rPr>
          <w:rtl/>
        </w:rPr>
        <w:t>ביצוע</w:t>
      </w:r>
      <w:r w:rsidRPr="00C83126">
        <w:t xml:space="preserve"> Paper Trading </w:t>
      </w:r>
      <w:r w:rsidRPr="00C83126">
        <w:rPr>
          <w:rtl/>
        </w:rPr>
        <w:t>(מעקב נייר) על 50 עסקאות מתבצע באופן אוטומטי לחלוטין על ידי תשתית הענן של המערכת ב"שכבה 5", ונועד לבחון את השיטה אובייקטיבית קדימה</w:t>
      </w:r>
      <w:r w:rsidRPr="00C83126">
        <w:t xml:space="preserve"> (Forward Testing) </w:t>
      </w:r>
      <w:r w:rsidRPr="00C83126">
        <w:rPr>
          <w:rtl/>
        </w:rPr>
        <w:t>מבלי לסכן הון אמיתי</w:t>
      </w:r>
      <w:r w:rsidRPr="00C83126">
        <w:t>.</w:t>
      </w:r>
    </w:p>
    <w:p w14:paraId="245F70B8" w14:textId="77777777" w:rsidR="00C83126" w:rsidRPr="00C83126" w:rsidRDefault="00C83126" w:rsidP="00C83126">
      <w:pPr>
        <w:ind w:left="360"/>
      </w:pPr>
      <w:r w:rsidRPr="00C83126">
        <w:rPr>
          <w:rtl/>
        </w:rPr>
        <w:t>כך מתבצע התהליך בפועל, שלב אחר שלב</w:t>
      </w:r>
      <w:r w:rsidRPr="00C83126">
        <w:t>:</w:t>
      </w:r>
    </w:p>
    <w:p w14:paraId="7C740D2B" w14:textId="77777777" w:rsidR="00C83126" w:rsidRPr="00C83126" w:rsidRDefault="00C83126" w:rsidP="00C83126">
      <w:pPr>
        <w:numPr>
          <w:ilvl w:val="0"/>
          <w:numId w:val="14"/>
        </w:numPr>
      </w:pPr>
      <w:r w:rsidRPr="00C83126">
        <w:rPr>
          <w:b/>
          <w:bCs/>
          <w:rtl/>
        </w:rPr>
        <w:t>רישום אוטומטי בענן</w:t>
      </w:r>
      <w:r w:rsidRPr="00C83126">
        <w:rPr>
          <w:b/>
          <w:bCs/>
        </w:rPr>
        <w:t>:</w:t>
      </w:r>
      <w:r w:rsidRPr="00C83126">
        <w:t xml:space="preserve"> </w:t>
      </w:r>
      <w:r w:rsidRPr="00C83126">
        <w:rPr>
          <w:rtl/>
        </w:rPr>
        <w:t>אינך נדרש לרשום את העסקאות או לעקוב אחריהן ידנית. ברגע שהסורק מפיק אות מאושר של "מניית 5 כוכבים", העסקה נרשמת אוטומטית בטבלת עסקאות נייר ייעודית בענן</w:t>
      </w:r>
      <w:r w:rsidRPr="00C83126">
        <w:t xml:space="preserve"> (paper_trades), </w:t>
      </w:r>
      <w:r w:rsidRPr="00C83126">
        <w:rPr>
          <w:rtl/>
        </w:rPr>
        <w:t>הכוללת את מחיר הכניסה, יעד הרווח ופקודת קטיעת ההפסד (הסטופ</w:t>
      </w:r>
      <w:r w:rsidRPr="00C83126">
        <w:t>).</w:t>
      </w:r>
    </w:p>
    <w:p w14:paraId="0B2A3205" w14:textId="77777777" w:rsidR="00C83126" w:rsidRPr="00C83126" w:rsidRDefault="00C83126" w:rsidP="00C83126">
      <w:pPr>
        <w:numPr>
          <w:ilvl w:val="0"/>
          <w:numId w:val="14"/>
        </w:numPr>
      </w:pPr>
      <w:r w:rsidRPr="00C83126">
        <w:rPr>
          <w:b/>
          <w:bCs/>
          <w:rtl/>
        </w:rPr>
        <w:t>מנגנון סגירה יומי</w:t>
      </w:r>
      <w:r w:rsidRPr="00C83126">
        <w:rPr>
          <w:b/>
          <w:bCs/>
        </w:rPr>
        <w:t>:</w:t>
      </w:r>
      <w:r w:rsidRPr="00C83126">
        <w:t xml:space="preserve"> </w:t>
      </w:r>
      <w:r w:rsidRPr="00C83126">
        <w:rPr>
          <w:rtl/>
        </w:rPr>
        <w:t>מנוע יומי הפועל במערכת מושך נתוני מחיר עדכניים מ</w:t>
      </w:r>
      <w:r w:rsidRPr="00C83126">
        <w:t xml:space="preserve">-Yahoo Finance </w:t>
      </w:r>
      <w:r w:rsidRPr="00C83126">
        <w:rPr>
          <w:rtl/>
        </w:rPr>
        <w:t>(בסביבות השעה 23:50), וסוגר באופן אוטומטי כל עסקה</w:t>
      </w:r>
      <w:r w:rsidRPr="00C83126">
        <w:t xml:space="preserve"> (Win/Loss/Time). </w:t>
      </w:r>
      <w:r w:rsidRPr="00C83126">
        <w:rPr>
          <w:rtl/>
        </w:rPr>
        <w:t>המנוע מחשב את יחס הרווח/הפסד</w:t>
      </w:r>
      <w:r w:rsidRPr="00C83126">
        <w:t xml:space="preserve"> (R-multiple) </w:t>
      </w:r>
      <w:r w:rsidRPr="00C83126">
        <w:rPr>
          <w:rtl/>
        </w:rPr>
        <w:t>לכל עסקה, וכך בונה רקורד ביצועים "קדימה" אמין שאי אפשר לרמות</w:t>
      </w:r>
      <w:r w:rsidRPr="00C83126">
        <w:t>.</w:t>
      </w:r>
    </w:p>
    <w:p w14:paraId="6CCDA5FB" w14:textId="77777777" w:rsidR="00C83126" w:rsidRPr="00C83126" w:rsidRDefault="00C83126" w:rsidP="00C83126">
      <w:pPr>
        <w:numPr>
          <w:ilvl w:val="0"/>
          <w:numId w:val="14"/>
        </w:numPr>
      </w:pPr>
      <w:r w:rsidRPr="00C83126">
        <w:rPr>
          <w:b/>
          <w:bCs/>
          <w:rtl/>
        </w:rPr>
        <w:t>המתנה סבלנית לצבירת המדגם</w:t>
      </w:r>
      <w:r w:rsidRPr="00C83126">
        <w:rPr>
          <w:b/>
          <w:bCs/>
        </w:rPr>
        <w:t>:</w:t>
      </w:r>
      <w:r w:rsidRPr="00C83126">
        <w:t xml:space="preserve"> </w:t>
      </w:r>
      <w:r w:rsidRPr="00C83126">
        <w:rPr>
          <w:rtl/>
        </w:rPr>
        <w:t>הכלל בשלב זה הוא "תן לזמן לעבוד; הרקורד נצבר לבד". עליך להמתין עד שהמערכת תתעד ותסגור לפחות 50 עד 100 עסקאות נייר. על פי הדוחות המחקריים, מדגם קטן מזה הוא חסר תוקף סטטיסטי ואין להסיק מסקנות על ביצועי המערכת לפני שנחצה רף זה</w:t>
      </w:r>
      <w:r w:rsidRPr="00C83126">
        <w:t>.</w:t>
      </w:r>
    </w:p>
    <w:p w14:paraId="286588EB" w14:textId="77777777" w:rsidR="00C83126" w:rsidRPr="00C83126" w:rsidRDefault="00C83126" w:rsidP="00C83126">
      <w:pPr>
        <w:numPr>
          <w:ilvl w:val="0"/>
          <w:numId w:val="14"/>
        </w:numPr>
      </w:pPr>
      <w:r w:rsidRPr="00C83126">
        <w:rPr>
          <w:b/>
          <w:bCs/>
          <w:rtl/>
        </w:rPr>
        <w:t>מבחן ההכרעה הסטטיסטי</w:t>
      </w:r>
      <w:r w:rsidRPr="00C83126">
        <w:rPr>
          <w:b/>
          <w:bCs/>
        </w:rPr>
        <w:t>:</w:t>
      </w:r>
      <w:r w:rsidRPr="00C83126">
        <w:t xml:space="preserve"> </w:t>
      </w:r>
      <w:r w:rsidRPr="00C83126">
        <w:rPr>
          <w:rtl/>
        </w:rPr>
        <w:t>לאחר סגירת מדגם האמת של לפחות 50 עסקאות, עליך לחשב את מדדי הביצוע על נתונים אלו. המדדים הנדרשים הם: שיעור ההצלחה, יחס רווח-הפסד ממומש, תוחלת לעסקה, עומק נסיגה</w:t>
      </w:r>
      <w:r w:rsidRPr="00C83126">
        <w:t xml:space="preserve"> (Max Drawdown), </w:t>
      </w:r>
      <w:r w:rsidRPr="00C83126">
        <w:rPr>
          <w:rtl/>
        </w:rPr>
        <w:t>והחשוב מכל - מבחן ה</w:t>
      </w:r>
      <w:r w:rsidRPr="00C83126">
        <w:t xml:space="preserve">-Deflated Sharpe Ratio (DSR). </w:t>
      </w:r>
      <w:r w:rsidRPr="00C83126">
        <w:rPr>
          <w:rtl/>
        </w:rPr>
        <w:t>ציון זה מהווה את "המבחן ההכרעתי נגד מזל", ותפקידו לוודא שההצלחה בעסקאות היא אכן יתרון סטטיסטי ולא תוצר של אקראיות</w:t>
      </w:r>
      <w:r w:rsidRPr="00C83126">
        <w:t>.</w:t>
      </w:r>
    </w:p>
    <w:p w14:paraId="5A42673A" w14:textId="77777777" w:rsidR="00C83126" w:rsidRPr="00C83126" w:rsidRDefault="00C83126" w:rsidP="00C83126">
      <w:pPr>
        <w:numPr>
          <w:ilvl w:val="0"/>
          <w:numId w:val="14"/>
        </w:numPr>
        <w:pBdr>
          <w:bottom w:val="double" w:sz="6" w:space="1" w:color="auto"/>
        </w:pBdr>
      </w:pPr>
      <w:r w:rsidRPr="00C83126">
        <w:rPr>
          <w:b/>
          <w:bCs/>
          <w:rtl/>
        </w:rPr>
        <w:t>כלל עצירה והחלטה</w:t>
      </w:r>
      <w:r w:rsidRPr="00C83126">
        <w:rPr>
          <w:b/>
          <w:bCs/>
        </w:rPr>
        <w:t>:</w:t>
      </w:r>
      <w:r w:rsidRPr="00C83126">
        <w:t xml:space="preserve"> </w:t>
      </w:r>
      <w:r w:rsidRPr="00C83126">
        <w:rPr>
          <w:rtl/>
        </w:rPr>
        <w:t>זהו שלב ההכרעה המקצועית על בסיס הנתונים. אם התוחלת לעסקה היא שלילית (לאחר חישוב עלויות), חובה להפעיל את "כלל העצירה</w:t>
      </w:r>
      <w:r w:rsidRPr="00C83126">
        <w:t xml:space="preserve">" – </w:t>
      </w:r>
      <w:r w:rsidRPr="00C83126">
        <w:rPr>
          <w:b/>
          <w:bCs/>
          <w:rtl/>
        </w:rPr>
        <w:t>לעצור ולכייל מחדש את המערכת, ולא להתווכח עם הנתונים</w:t>
      </w:r>
      <w:r w:rsidRPr="00C83126">
        <w:t xml:space="preserve">. </w:t>
      </w:r>
      <w:r w:rsidRPr="00C83126">
        <w:rPr>
          <w:rtl/>
        </w:rPr>
        <w:t>לעומת זאת, רק כאשר כרטיס ביצועי הנייר יציג תוחלת חיובית ויתרון מוכח סטטיסטית על גבי 50+ העסקאות, מתקבל "אור ירוק" וניתן יהיה לשקול סיכון של הון אמיתי</w:t>
      </w:r>
      <w:r w:rsidRPr="00C83126">
        <w:t>.</w:t>
      </w:r>
    </w:p>
    <w:p w14:paraId="2E416408" w14:textId="77777777" w:rsidR="00C83126" w:rsidRPr="00C83126" w:rsidRDefault="00C83126" w:rsidP="00BE6566">
      <w:pPr>
        <w:ind w:left="360"/>
      </w:pPr>
    </w:p>
    <w:p w14:paraId="6B5D1789" w14:textId="77777777" w:rsidR="00DB0CF9" w:rsidRPr="00DB0CF9" w:rsidRDefault="00DB0CF9" w:rsidP="00DB0CF9">
      <w:pPr>
        <w:ind w:left="-58"/>
      </w:pPr>
    </w:p>
    <w:sectPr w:rsidR="00DB0CF9" w:rsidRPr="00DB0CF9" w:rsidSect="00E8240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ADC"/>
    <w:multiLevelType w:val="multilevel"/>
    <w:tmpl w:val="8A62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20E42"/>
    <w:multiLevelType w:val="multilevel"/>
    <w:tmpl w:val="339E7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97DF3"/>
    <w:multiLevelType w:val="multilevel"/>
    <w:tmpl w:val="3A14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21045"/>
    <w:multiLevelType w:val="multilevel"/>
    <w:tmpl w:val="C0F2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6773FE"/>
    <w:multiLevelType w:val="multilevel"/>
    <w:tmpl w:val="3732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12246C"/>
    <w:multiLevelType w:val="multilevel"/>
    <w:tmpl w:val="E544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7F4D8A"/>
    <w:multiLevelType w:val="multilevel"/>
    <w:tmpl w:val="F564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DA4C4B"/>
    <w:multiLevelType w:val="multilevel"/>
    <w:tmpl w:val="377AA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92499F"/>
    <w:multiLevelType w:val="multilevel"/>
    <w:tmpl w:val="328A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A712B9"/>
    <w:multiLevelType w:val="multilevel"/>
    <w:tmpl w:val="EBB2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66449E"/>
    <w:multiLevelType w:val="multilevel"/>
    <w:tmpl w:val="623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F0D8C"/>
    <w:multiLevelType w:val="multilevel"/>
    <w:tmpl w:val="AB08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4777D2"/>
    <w:multiLevelType w:val="multilevel"/>
    <w:tmpl w:val="15AE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D616B8"/>
    <w:multiLevelType w:val="multilevel"/>
    <w:tmpl w:val="70CC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913111">
    <w:abstractNumId w:val="1"/>
  </w:num>
  <w:num w:numId="2" w16cid:durableId="1660159302">
    <w:abstractNumId w:val="10"/>
  </w:num>
  <w:num w:numId="3" w16cid:durableId="2127498312">
    <w:abstractNumId w:val="12"/>
  </w:num>
  <w:num w:numId="4" w16cid:durableId="1086147592">
    <w:abstractNumId w:val="9"/>
  </w:num>
  <w:num w:numId="5" w16cid:durableId="344676895">
    <w:abstractNumId w:val="4"/>
  </w:num>
  <w:num w:numId="6" w16cid:durableId="1437864531">
    <w:abstractNumId w:val="0"/>
  </w:num>
  <w:num w:numId="7" w16cid:durableId="1137382914">
    <w:abstractNumId w:val="7"/>
  </w:num>
  <w:num w:numId="8" w16cid:durableId="157773563">
    <w:abstractNumId w:val="6"/>
  </w:num>
  <w:num w:numId="9" w16cid:durableId="2100324861">
    <w:abstractNumId w:val="11"/>
  </w:num>
  <w:num w:numId="10" w16cid:durableId="1465005163">
    <w:abstractNumId w:val="5"/>
  </w:num>
  <w:num w:numId="11" w16cid:durableId="2094350339">
    <w:abstractNumId w:val="2"/>
  </w:num>
  <w:num w:numId="12" w16cid:durableId="645663657">
    <w:abstractNumId w:val="13"/>
  </w:num>
  <w:num w:numId="13" w16cid:durableId="2080009637">
    <w:abstractNumId w:val="3"/>
  </w:num>
  <w:num w:numId="14" w16cid:durableId="20425124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CF9"/>
    <w:rsid w:val="003027D9"/>
    <w:rsid w:val="00BE6566"/>
    <w:rsid w:val="00C83126"/>
    <w:rsid w:val="00DB0CF9"/>
    <w:rsid w:val="00DF419E"/>
    <w:rsid w:val="00E824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21A7"/>
  <w15:chartTrackingRefBased/>
  <w15:docId w15:val="{ED81CA6D-6B05-4DFD-9938-17E64166E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B0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B0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B0CF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B0CF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B0C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B0C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0C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0C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0C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B0CF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B0CF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B0CF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B0CF9"/>
    <w:rPr>
      <w:rFonts w:eastAsiaTheme="majorEastAsia" w:cstheme="majorBidi"/>
      <w:i/>
      <w:iCs/>
      <w:color w:val="0F4761" w:themeColor="accent1" w:themeShade="BF"/>
    </w:rPr>
  </w:style>
  <w:style w:type="character" w:customStyle="1" w:styleId="50">
    <w:name w:val="כותרת 5 תו"/>
    <w:basedOn w:val="a0"/>
    <w:link w:val="5"/>
    <w:uiPriority w:val="9"/>
    <w:semiHidden/>
    <w:rsid w:val="00DB0CF9"/>
    <w:rPr>
      <w:rFonts w:eastAsiaTheme="majorEastAsia" w:cstheme="majorBidi"/>
      <w:color w:val="0F4761" w:themeColor="accent1" w:themeShade="BF"/>
    </w:rPr>
  </w:style>
  <w:style w:type="character" w:customStyle="1" w:styleId="60">
    <w:name w:val="כותרת 6 תו"/>
    <w:basedOn w:val="a0"/>
    <w:link w:val="6"/>
    <w:uiPriority w:val="9"/>
    <w:semiHidden/>
    <w:rsid w:val="00DB0CF9"/>
    <w:rPr>
      <w:rFonts w:eastAsiaTheme="majorEastAsia" w:cstheme="majorBidi"/>
      <w:i/>
      <w:iCs/>
      <w:color w:val="595959" w:themeColor="text1" w:themeTint="A6"/>
    </w:rPr>
  </w:style>
  <w:style w:type="character" w:customStyle="1" w:styleId="70">
    <w:name w:val="כותרת 7 תו"/>
    <w:basedOn w:val="a0"/>
    <w:link w:val="7"/>
    <w:uiPriority w:val="9"/>
    <w:semiHidden/>
    <w:rsid w:val="00DB0CF9"/>
    <w:rPr>
      <w:rFonts w:eastAsiaTheme="majorEastAsia" w:cstheme="majorBidi"/>
      <w:color w:val="595959" w:themeColor="text1" w:themeTint="A6"/>
    </w:rPr>
  </w:style>
  <w:style w:type="character" w:customStyle="1" w:styleId="80">
    <w:name w:val="כותרת 8 תו"/>
    <w:basedOn w:val="a0"/>
    <w:link w:val="8"/>
    <w:uiPriority w:val="9"/>
    <w:semiHidden/>
    <w:rsid w:val="00DB0CF9"/>
    <w:rPr>
      <w:rFonts w:eastAsiaTheme="majorEastAsia" w:cstheme="majorBidi"/>
      <w:i/>
      <w:iCs/>
      <w:color w:val="272727" w:themeColor="text1" w:themeTint="D8"/>
    </w:rPr>
  </w:style>
  <w:style w:type="character" w:customStyle="1" w:styleId="90">
    <w:name w:val="כותרת 9 תו"/>
    <w:basedOn w:val="a0"/>
    <w:link w:val="9"/>
    <w:uiPriority w:val="9"/>
    <w:semiHidden/>
    <w:rsid w:val="00DB0CF9"/>
    <w:rPr>
      <w:rFonts w:eastAsiaTheme="majorEastAsia" w:cstheme="majorBidi"/>
      <w:color w:val="272727" w:themeColor="text1" w:themeTint="D8"/>
    </w:rPr>
  </w:style>
  <w:style w:type="paragraph" w:styleId="a3">
    <w:name w:val="Title"/>
    <w:basedOn w:val="a"/>
    <w:next w:val="a"/>
    <w:link w:val="a4"/>
    <w:uiPriority w:val="10"/>
    <w:qFormat/>
    <w:rsid w:val="00DB0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B0C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0CF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B0CF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B0CF9"/>
    <w:pPr>
      <w:spacing w:before="160"/>
      <w:jc w:val="center"/>
    </w:pPr>
    <w:rPr>
      <w:i/>
      <w:iCs/>
      <w:color w:val="404040" w:themeColor="text1" w:themeTint="BF"/>
    </w:rPr>
  </w:style>
  <w:style w:type="character" w:customStyle="1" w:styleId="a8">
    <w:name w:val="ציטוט תו"/>
    <w:basedOn w:val="a0"/>
    <w:link w:val="a7"/>
    <w:uiPriority w:val="29"/>
    <w:rsid w:val="00DB0CF9"/>
    <w:rPr>
      <w:i/>
      <w:iCs/>
      <w:color w:val="404040" w:themeColor="text1" w:themeTint="BF"/>
    </w:rPr>
  </w:style>
  <w:style w:type="paragraph" w:styleId="a9">
    <w:name w:val="List Paragraph"/>
    <w:basedOn w:val="a"/>
    <w:uiPriority w:val="34"/>
    <w:qFormat/>
    <w:rsid w:val="00DB0CF9"/>
    <w:pPr>
      <w:ind w:left="720"/>
      <w:contextualSpacing/>
    </w:pPr>
  </w:style>
  <w:style w:type="character" w:styleId="aa">
    <w:name w:val="Intense Emphasis"/>
    <w:basedOn w:val="a0"/>
    <w:uiPriority w:val="21"/>
    <w:qFormat/>
    <w:rsid w:val="00DB0CF9"/>
    <w:rPr>
      <w:i/>
      <w:iCs/>
      <w:color w:val="0F4761" w:themeColor="accent1" w:themeShade="BF"/>
    </w:rPr>
  </w:style>
  <w:style w:type="paragraph" w:styleId="ab">
    <w:name w:val="Intense Quote"/>
    <w:basedOn w:val="a"/>
    <w:next w:val="a"/>
    <w:link w:val="ac"/>
    <w:uiPriority w:val="30"/>
    <w:qFormat/>
    <w:rsid w:val="00DB0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B0CF9"/>
    <w:rPr>
      <w:i/>
      <w:iCs/>
      <w:color w:val="0F4761" w:themeColor="accent1" w:themeShade="BF"/>
    </w:rPr>
  </w:style>
  <w:style w:type="character" w:styleId="ad">
    <w:name w:val="Intense Reference"/>
    <w:basedOn w:val="a0"/>
    <w:uiPriority w:val="32"/>
    <w:qFormat/>
    <w:rsid w:val="00DB0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3560</Words>
  <Characters>17804</Characters>
  <Application>Microsoft Office Word</Application>
  <DocSecurity>0</DocSecurity>
  <Lines>148</Lines>
  <Paragraphs>42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 חזן - פתרונות זהב</dc:creator>
  <cp:keywords/>
  <dc:description/>
  <cp:lastModifiedBy>אבי חזן - פתרונות זהב</cp:lastModifiedBy>
  <cp:revision>2</cp:revision>
  <dcterms:created xsi:type="dcterms:W3CDTF">2026-06-14T18:14:00Z</dcterms:created>
  <dcterms:modified xsi:type="dcterms:W3CDTF">2026-06-14T18:43:00Z</dcterms:modified>
</cp:coreProperties>
</file>