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28D2" w14:textId="020F0A1D" w:rsidR="007A4657" w:rsidRDefault="006D0DEA" w:rsidP="007A4657">
      <w:pPr>
        <w:jc w:val="right"/>
        <w:rPr>
          <w:b/>
          <w:bCs/>
          <w:u w:val="single"/>
          <w:rtl/>
          <w:lang w:bidi="he-IL"/>
        </w:rPr>
      </w:pPr>
      <w:r w:rsidRPr="006D0DEA">
        <w:rPr>
          <w:rFonts w:hint="cs"/>
          <w:b/>
          <w:bCs/>
          <w:u w:val="single"/>
          <w:rtl/>
          <w:lang w:bidi="he-IL"/>
        </w:rPr>
        <w:t xml:space="preserve">שאלה 3 </w:t>
      </w:r>
    </w:p>
    <w:p w14:paraId="16039EBA" w14:textId="711755E4" w:rsidR="007A4657" w:rsidRDefault="007A4657" w:rsidP="007A4657">
      <w:pPr>
        <w:jc w:val="right"/>
        <w:rPr>
          <w:rtl/>
          <w:lang w:bidi="he-IL"/>
        </w:rPr>
      </w:pPr>
    </w:p>
    <w:p w14:paraId="2747007E" w14:textId="1294F34B" w:rsidR="007A4657" w:rsidRDefault="007A4657" w:rsidP="00D13E2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מסנן החלקיקים שמימשנו בתרגיל לא יצליח לעקוב אחרי אובייקט עם</w:t>
      </w:r>
      <w:r>
        <w:rPr>
          <w:lang w:val="en-US" w:bidi="he-IL"/>
        </w:rPr>
        <w:t>scale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משתנה בין תמונות. זאת מכיוון שמלבן העקיבה בעל רוחב וגובה קבועים, ובסופו של דבר </w:t>
      </w:r>
      <w:r w:rsidR="00D13E25">
        <w:rPr>
          <w:rFonts w:hint="cs"/>
          <w:rtl/>
          <w:lang w:bidi="he-IL"/>
        </w:rPr>
        <w:t xml:space="preserve">האלגוריתם ייכשל במקרה הזה, זאת מכיוון שהשוואת ההיסטוגרמות לא תביא לתוצאות מדוייקות אם מספר הפיקסלים לא יהיה זהה.  </w:t>
      </w:r>
    </w:p>
    <w:p w14:paraId="220A9D69" w14:textId="74ED76BC" w:rsidR="00CB3CF0" w:rsidRDefault="00D13E25" w:rsidP="00D13E2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אבל עדיין אפשר לבצע התאמות למסנן החלקיקים כמו שמתואר במאמר הבא </w:t>
      </w:r>
      <w:r w:rsidR="003827DE">
        <w:rPr>
          <w:rFonts w:hint="cs"/>
          <w:rtl/>
          <w:lang w:bidi="he-IL"/>
        </w:rPr>
        <w:t>:</w:t>
      </w:r>
      <w:r>
        <w:rPr>
          <w:rFonts w:hint="cs"/>
          <w:rtl/>
          <w:lang w:bidi="he-IL"/>
        </w:rPr>
        <w:t xml:space="preserve"> </w:t>
      </w:r>
      <w:hyperlink r:id="rId5" w:history="1">
        <w:r w:rsidR="00CB3CF0" w:rsidRPr="009D722C">
          <w:rPr>
            <w:rStyle w:val="Hyperlink"/>
            <w:lang w:bidi="he-IL"/>
          </w:rPr>
          <w:t>https://webee.technion.ac.il/people/nakhmani/Nakhmani,%20Tannenbaum_2008_Scale-invariant%20visual%20tracking%20by%20particle%20filtering.pdf</w:t>
        </w:r>
      </w:hyperlink>
    </w:p>
    <w:p w14:paraId="27F0D606" w14:textId="27C3EA92" w:rsidR="00D13E25" w:rsidRPr="00D13E25" w:rsidRDefault="00D13E25" w:rsidP="00CB3C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ואז להצליח לעקוב בעזרת מסנן חלקיקים אחרי אובייקט עם 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משתנה.</w:t>
      </w:r>
    </w:p>
    <w:p w14:paraId="1D2DFF4E" w14:textId="5DFBAF19" w:rsidR="00D13E25" w:rsidRPr="00D13E25" w:rsidRDefault="00D13E25" w:rsidP="00D13E2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תחת ההנחה שה</w:t>
      </w:r>
      <w:r>
        <w:rPr>
          <w:lang w:val="en-US" w:bidi="he-IL"/>
        </w:rPr>
        <w:t>scale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לא משתנה בפתאומיות, אפשר להניח שה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בין תמונות הוא תהליך מרקובי ואפשר לשערך אותו כחלק מהפילטר, ואז עקיבה אחרי אובייקט עם </w:t>
      </w:r>
      <w:r>
        <w:rPr>
          <w:lang w:val="en-US" w:bidi="he-IL"/>
        </w:rPr>
        <w:t>scale</w:t>
      </w:r>
      <w:r>
        <w:rPr>
          <w:rFonts w:hint="cs"/>
          <w:rtl/>
          <w:lang w:bidi="he-IL"/>
        </w:rPr>
        <w:t xml:space="preserve"> משתנה תצליח.   </w:t>
      </w:r>
    </w:p>
    <w:p w14:paraId="7923589F" w14:textId="5A7EC424" w:rsidR="006D0DEA" w:rsidRDefault="00427120" w:rsidP="004271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מסנן החלקיקים מניח שהמצלמה במקום קבוע שאינו משתנה. לדוגמה באלגוריתם שמימשנו בתרגיל, שיערוך המצב שלנו היה על ידי הוספת מהירות מה</w:t>
      </w:r>
      <w:r>
        <w:rPr>
          <w:lang w:bidi="he-IL"/>
        </w:rPr>
        <w:t>frame</w:t>
      </w:r>
      <w:r>
        <w:rPr>
          <w:rFonts w:hint="cs"/>
          <w:rtl/>
          <w:lang w:bidi="he-IL"/>
        </w:rPr>
        <w:t xml:space="preserve"> הקודם, ללא התייחסות לתנועת המצלמה. במצב זה, מלבן העקיבה יהיה במקום שונה ממיקום האובייקט, והפילטר ייכשל. </w:t>
      </w:r>
    </w:p>
    <w:p w14:paraId="4C377B15" w14:textId="2591EE06" w:rsidR="00427120" w:rsidRDefault="00427120" w:rsidP="00427120">
      <w:pPr>
        <w:bidi/>
        <w:rPr>
          <w:rtl/>
        </w:rPr>
      </w:pPr>
      <w:r>
        <w:rPr>
          <w:rFonts w:hint="cs"/>
          <w:rtl/>
          <w:lang w:bidi="he-IL"/>
        </w:rPr>
        <w:t xml:space="preserve">אבל אפשר לגרום לפילטר להצליח </w:t>
      </w:r>
      <w:r w:rsidR="00712FF7">
        <w:rPr>
          <w:rFonts w:hint="cs"/>
          <w:rtl/>
          <w:lang w:bidi="he-IL"/>
        </w:rPr>
        <w:t xml:space="preserve">לעקוב גם כאשר המצלמה בתנועה </w:t>
      </w:r>
      <w:r>
        <w:rPr>
          <w:rFonts w:hint="cs"/>
          <w:rtl/>
          <w:lang w:bidi="he-IL"/>
        </w:rPr>
        <w:t>על ידי שילובו עם אלגוריתם שמחשב בנוסף את תנועת המצלמה, כמו שמצויין במאמר הבא :</w:t>
      </w:r>
      <w:r>
        <w:rPr>
          <w:rFonts w:hint="cs"/>
          <w:lang w:bidi="he-IL"/>
        </w:rPr>
        <w:t xml:space="preserve"> </w:t>
      </w:r>
      <w:hyperlink r:id="rId6" w:history="1">
        <w:r w:rsidRPr="009D722C">
          <w:rPr>
            <w:rStyle w:val="Hyperlink"/>
          </w:rPr>
          <w:t>https://www.researchgate.net/publication/263630375_Object_Tracking_Using_Particle_Filters_in_Moving_Camera</w:t>
        </w:r>
      </w:hyperlink>
    </w:p>
    <w:p w14:paraId="53BF2296" w14:textId="68F54D26" w:rsidR="00427120" w:rsidRDefault="00427120" w:rsidP="00427120">
      <w:pPr>
        <w:bidi/>
        <w:rPr>
          <w:lang w:bidi="he-IL"/>
        </w:rPr>
      </w:pPr>
      <w:r>
        <w:rPr>
          <w:rFonts w:hint="cs"/>
          <w:rtl/>
          <w:lang w:bidi="he-IL"/>
        </w:rPr>
        <w:t>במקרה הזה</w:t>
      </w:r>
      <w:r w:rsidR="005B196F">
        <w:rPr>
          <w:rFonts w:hint="cs"/>
          <w:rtl/>
          <w:lang w:bidi="he-IL"/>
        </w:rPr>
        <w:t xml:space="preserve">, לפני צעד של הפילטר, </w:t>
      </w:r>
      <w:r w:rsidR="009D1B39">
        <w:rPr>
          <w:rFonts w:hint="cs"/>
          <w:rtl/>
          <w:lang w:bidi="he-IL"/>
        </w:rPr>
        <w:t>נקזז</w:t>
      </w:r>
      <w:r w:rsidR="005B196F">
        <w:rPr>
          <w:rFonts w:hint="cs"/>
          <w:rtl/>
          <w:lang w:bidi="he-IL"/>
        </w:rPr>
        <w:t xml:space="preserve"> את תנועת המצלמה ואז נוכל להשוות בין שני </w:t>
      </w:r>
      <w:r w:rsidR="009D1B39">
        <w:rPr>
          <w:rFonts w:hint="cs"/>
          <w:rtl/>
          <w:lang w:bidi="he-IL"/>
        </w:rPr>
        <w:t>ההיסטוגרמות של ה</w:t>
      </w:r>
      <w:r w:rsidR="009D1B39">
        <w:rPr>
          <w:lang w:val="en-US" w:bidi="he-IL"/>
        </w:rPr>
        <w:t>frames</w:t>
      </w:r>
      <w:r w:rsidR="005B196F">
        <w:rPr>
          <w:rFonts w:hint="cs"/>
          <w:rtl/>
          <w:lang w:bidi="he-IL"/>
        </w:rPr>
        <w:t xml:space="preserve"> בצורה נכונה. </w:t>
      </w:r>
    </w:p>
    <w:p w14:paraId="259D9847" w14:textId="29E79DBB" w:rsidR="00002609" w:rsidRDefault="00002609" w:rsidP="00002609">
      <w:pPr>
        <w:bidi/>
        <w:rPr>
          <w:lang w:bidi="he-IL"/>
        </w:rPr>
      </w:pPr>
    </w:p>
    <w:p w14:paraId="5E086715" w14:textId="1340B53C" w:rsidR="00002609" w:rsidRDefault="00002609" w:rsidP="00002609">
      <w:pPr>
        <w:bidi/>
        <w:rPr>
          <w:b/>
          <w:bCs/>
          <w:u w:val="single"/>
          <w:rtl/>
          <w:lang w:bidi="he-IL"/>
        </w:rPr>
      </w:pPr>
      <w:r w:rsidRPr="00002609">
        <w:rPr>
          <w:rFonts w:hint="cs"/>
          <w:b/>
          <w:bCs/>
          <w:u w:val="single"/>
          <w:rtl/>
          <w:lang w:bidi="he-IL"/>
        </w:rPr>
        <w:t xml:space="preserve">שאלה 4 </w:t>
      </w:r>
    </w:p>
    <w:p w14:paraId="416576EA" w14:textId="37E3CE27" w:rsidR="00002609" w:rsidRDefault="00002609" w:rsidP="00002609">
      <w:pPr>
        <w:bidi/>
        <w:rPr>
          <w:b/>
          <w:bCs/>
          <w:u w:val="single"/>
          <w:rtl/>
          <w:lang w:bidi="he-IL"/>
        </w:rPr>
      </w:pPr>
    </w:p>
    <w:p w14:paraId="388DBA63" w14:textId="46511793" w:rsidR="00517115" w:rsidRDefault="00517115" w:rsidP="0051711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במידה ולא נעדכן את ה</w:t>
      </w:r>
      <w:r>
        <w:rPr>
          <w:lang w:val="en-US" w:bidi="he-IL"/>
        </w:rPr>
        <w:t>template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ההתחלתי האלגוריתם ייאבד עקיבה ברגע שהאובייקט יהיה בתנאי תאורה שונים או בזווית שונה למצלמה. </w:t>
      </w:r>
    </w:p>
    <w:p w14:paraId="3325F44D" w14:textId="6CA38746" w:rsidR="00517115" w:rsidRDefault="00517115" w:rsidP="00832B8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במאמר הבא :</w:t>
      </w:r>
      <w:r>
        <w:rPr>
          <w:rFonts w:hint="cs"/>
          <w:lang w:bidi="he-IL"/>
        </w:rPr>
        <w:t xml:space="preserve"> </w:t>
      </w:r>
      <w:hyperlink r:id="rId7" w:history="1">
        <w:r w:rsidRPr="004A5615">
          <w:rPr>
            <w:rStyle w:val="Hyperlink"/>
            <w:lang w:bidi="he-IL"/>
          </w:rPr>
          <w:t>http://www.jsoftware.us/vol8/jsw0805-13.pdf</w:t>
        </w:r>
      </w:hyperlink>
      <w:r>
        <w:rPr>
          <w:rFonts w:hint="cs"/>
          <w:rtl/>
          <w:lang w:bidi="he-IL"/>
        </w:rPr>
        <w:t xml:space="preserve">הציעו פתרון לבעיה. </w:t>
      </w:r>
    </w:p>
    <w:p w14:paraId="4BE2997C" w14:textId="1376F0EB" w:rsidR="00517115" w:rsidRDefault="00832B8C" w:rsidP="0051711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אופציה ראשונה </w:t>
      </w:r>
      <w:r w:rsidR="00517115">
        <w:rPr>
          <w:rFonts w:hint="cs"/>
          <w:rtl/>
          <w:lang w:bidi="he-IL"/>
        </w:rPr>
        <w:t>היא לעדכן את ה</w:t>
      </w:r>
      <w:r w:rsidR="00517115">
        <w:rPr>
          <w:lang w:val="en-US" w:bidi="he-IL"/>
        </w:rPr>
        <w:t>template</w:t>
      </w:r>
      <w:r w:rsidR="00517115">
        <w:rPr>
          <w:rFonts w:hint="cs"/>
          <w:rtl/>
          <w:lang w:bidi="he-IL"/>
        </w:rPr>
        <w:t xml:space="preserve"> בכל צעד של הפילטר </w:t>
      </w:r>
      <w:r>
        <w:rPr>
          <w:rFonts w:hint="cs"/>
          <w:rtl/>
          <w:lang w:bidi="he-IL"/>
        </w:rPr>
        <w:t>לפי ההתאמה הכי טובה של ה</w:t>
      </w:r>
      <w:r>
        <w:rPr>
          <w:lang w:val="en-US" w:bidi="he-IL"/>
        </w:rPr>
        <w:t>frame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הקודם</w:t>
      </w:r>
      <w:r w:rsidR="00517115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 xml:space="preserve">החיסרון בדרך הזאת </w:t>
      </w:r>
      <w:r w:rsidR="0051711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 שבסוף יש שגיאות מצטברות ב</w:t>
      </w:r>
      <w:r>
        <w:rPr>
          <w:lang w:val="en-US" w:bidi="he-IL"/>
        </w:rPr>
        <w:t>template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שייגרמו להתבדרות שלו. </w:t>
      </w:r>
    </w:p>
    <w:p w14:paraId="5CA259E3" w14:textId="27B071E7" w:rsidR="00832B8C" w:rsidRDefault="00832B8C" w:rsidP="00832B8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האלגוריתם שהציעו במאמר לפתור את הבעיה משתמש ב</w:t>
      </w:r>
      <w:r>
        <w:t>dynamic template</w:t>
      </w:r>
      <w:r>
        <w:t xml:space="preserve"> </w:t>
      </w:r>
      <w:r>
        <w:rPr>
          <w:rFonts w:hint="cs"/>
          <w:rtl/>
          <w:lang w:bidi="he-IL"/>
        </w:rPr>
        <w:t xml:space="preserve">, שבו בכל צעד מחשבים את </w:t>
      </w:r>
      <w:r w:rsidR="008B25F6">
        <w:rPr>
          <w:rFonts w:hint="cs"/>
          <w:rtl/>
          <w:lang w:bidi="he-IL"/>
        </w:rPr>
        <w:t>ה</w:t>
      </w:r>
      <w:r w:rsidR="008B25F6">
        <w:rPr>
          <w:lang w:val="en-US" w:bidi="he-IL"/>
        </w:rPr>
        <w:t>template</w:t>
      </w:r>
      <w:r w:rsidR="008B25F6">
        <w:rPr>
          <w:rFonts w:hint="cs"/>
          <w:rtl/>
          <w:lang w:bidi="he-IL"/>
        </w:rPr>
        <w:t xml:space="preserve"> החדש לפי המשקול הבא :</w:t>
      </w:r>
      <w:r w:rsidR="008B25F6">
        <w:rPr>
          <w:rFonts w:hint="cs"/>
          <w:lang w:bidi="he-IL"/>
        </w:rPr>
        <w:t xml:space="preserve"> </w:t>
      </w:r>
    </w:p>
    <w:p w14:paraId="370E7C11" w14:textId="2BBAEB04" w:rsidR="008B25F6" w:rsidRPr="008B25F6" w:rsidRDefault="008B25F6" w:rsidP="008B25F6">
      <w:pPr>
        <w:bidi/>
        <w:rPr>
          <w:rFonts w:hint="cs"/>
          <w:i/>
          <w:iCs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M</m:t>
              </m:r>
            </m:e>
            <m:sub>
              <m:r>
                <w:rPr>
                  <w:rFonts w:ascii="Cambria Math" w:hAnsi="Cambria Math"/>
                  <w:lang w:bidi="he-IL"/>
                </w:rPr>
                <m:t>updated</m:t>
              </m:r>
            </m:sub>
          </m:sSub>
          <m:r>
            <w:rPr>
              <w:rFonts w:ascii="Cambria Math" w:hAnsi="Cambria Math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>M</m:t>
              </m:r>
            </m:e>
            <m:sub>
              <m:r>
                <w:rPr>
                  <w:rFonts w:ascii="Cambria Math" w:hAnsi="Cambria Math"/>
                  <w:lang w:bidi="he-IL"/>
                </w:rPr>
                <m:t>fixed</m:t>
              </m:r>
            </m:sub>
          </m:sSub>
          <m:r>
            <w:rPr>
              <w:rFonts w:ascii="Cambria Math" w:hAnsi="Cambria Math"/>
              <w:lang w:bidi="he-IL"/>
            </w:rPr>
            <m:t xml:space="preserve"> . α + (1 - </m:t>
          </m:r>
          <m:r>
            <w:rPr>
              <w:rFonts w:ascii="Cambria Math" w:hAnsi="Cambria Math"/>
              <w:lang w:bidi="he-IL"/>
            </w:rPr>
            <m:t>α</m:t>
          </m:r>
          <m:r>
            <w:rPr>
              <w:rFonts w:ascii="Cambria Math" w:hAnsi="Cambria Math"/>
              <w:lang w:bidi="he-IL"/>
            </w:rPr>
            <m:t>) *</m:t>
          </m:r>
          <m:sSub>
            <m:sSubPr>
              <m:ctrlPr>
                <w:rPr>
                  <w:rFonts w:ascii="Cambria Math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val="en-US" w:bidi="he-IL"/>
                </w:rPr>
                <m:t xml:space="preserve"> </m:t>
              </m:r>
              <m:r>
                <w:rPr>
                  <w:rFonts w:ascii="Cambria Math" w:hAnsi="Cambria Math"/>
                  <w:lang w:val="en-US" w:bidi="he-IL"/>
                </w:rPr>
                <m:t>M</m:t>
              </m:r>
            </m:e>
            <m:sub>
              <m:r>
                <w:rPr>
                  <w:rFonts w:ascii="Cambria Math" w:hAnsi="Cambria Math"/>
                  <w:lang w:bidi="he-IL"/>
                </w:rPr>
                <m:t>new</m:t>
              </m:r>
            </m:sub>
          </m:sSub>
          <m:r>
            <w:rPr>
              <w:rFonts w:ascii="Cambria Math" w:hAnsi="Cambria Math"/>
              <w:lang w:bidi="he-IL"/>
            </w:rPr>
            <m:t xml:space="preserve"> </m:t>
          </m:r>
        </m:oMath>
      </m:oMathPara>
    </w:p>
    <w:p w14:paraId="39688AA1" w14:textId="04F12BB7" w:rsidR="00517115" w:rsidRDefault="00517115" w:rsidP="00517115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8B25F6">
        <w:rPr>
          <w:rFonts w:hint="cs"/>
          <w:rtl/>
          <w:lang w:bidi="he-IL"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  <w:iCs/>
                <w:lang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M</m:t>
            </m:r>
          </m:e>
          <m:sub>
            <m:r>
              <w:rPr>
                <w:rFonts w:ascii="Cambria Math" w:hAnsi="Cambria Math"/>
                <w:lang w:bidi="he-IL"/>
              </w:rPr>
              <m:t>updated</m:t>
            </m:r>
          </m:sub>
        </m:sSub>
      </m:oMath>
      <w:r w:rsidR="008B25F6">
        <w:rPr>
          <w:rFonts w:eastAsiaTheme="minorEastAsia" w:hint="cs"/>
          <w:iCs/>
          <w:rtl/>
          <w:lang w:bidi="he-IL"/>
        </w:rPr>
        <w:t xml:space="preserve"> </w:t>
      </w:r>
      <w:r w:rsidR="008B25F6">
        <w:rPr>
          <w:rFonts w:eastAsiaTheme="minorEastAsia" w:hint="cs"/>
          <w:i/>
          <w:rtl/>
          <w:lang w:bidi="he-IL"/>
        </w:rPr>
        <w:t>הוא ה</w:t>
      </w:r>
      <w:r w:rsidR="008B25F6">
        <w:rPr>
          <w:rFonts w:eastAsiaTheme="minorEastAsia"/>
          <w:iCs/>
          <w:lang w:val="en-US" w:bidi="he-IL"/>
        </w:rPr>
        <w:t>template</w:t>
      </w:r>
      <w:r w:rsidR="008B25F6">
        <w:rPr>
          <w:rFonts w:eastAsiaTheme="minorEastAsia" w:hint="cs"/>
          <w:iCs/>
          <w:rtl/>
          <w:lang w:val="en-US" w:bidi="he-IL"/>
        </w:rPr>
        <w:t xml:space="preserve"> </w:t>
      </w:r>
      <w:r w:rsidR="008B25F6">
        <w:rPr>
          <w:rFonts w:eastAsiaTheme="minorEastAsia" w:hint="cs"/>
          <w:i/>
          <w:rtl/>
          <w:lang w:val="en-US" w:bidi="he-IL"/>
        </w:rPr>
        <w:t xml:space="preserve">החדש, </w:t>
      </w:r>
      <m:oMath>
        <m:sSub>
          <m:sSubPr>
            <m:ctrlPr>
              <w:rPr>
                <w:rFonts w:ascii="Cambria Math" w:hAnsi="Cambria Math"/>
                <w:i/>
                <w:iCs/>
                <w:lang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>M</m:t>
            </m:r>
          </m:e>
          <m:sub>
            <m:r>
              <w:rPr>
                <w:rFonts w:ascii="Cambria Math" w:hAnsi="Cambria Math"/>
                <w:lang w:bidi="he-IL"/>
              </w:rPr>
              <m:t>fixed</m:t>
            </m:r>
          </m:sub>
        </m:sSub>
      </m:oMath>
      <w:r w:rsidR="007D5D84">
        <w:rPr>
          <w:rFonts w:eastAsiaTheme="minorEastAsia" w:hint="cs"/>
          <w:i/>
          <w:iCs/>
          <w:rtl/>
          <w:lang w:bidi="he-IL"/>
        </w:rPr>
        <w:t xml:space="preserve"> </w:t>
      </w:r>
      <w:r w:rsidR="007D5D84">
        <w:rPr>
          <w:rFonts w:eastAsiaTheme="minorEastAsia" w:hint="cs"/>
          <w:i/>
          <w:rtl/>
          <w:lang w:bidi="he-IL"/>
        </w:rPr>
        <w:t>הוא ה</w:t>
      </w:r>
      <w:r w:rsidR="007D5D84">
        <w:rPr>
          <w:rFonts w:eastAsiaTheme="minorEastAsia"/>
          <w:iCs/>
          <w:lang w:val="en-US" w:bidi="he-IL"/>
        </w:rPr>
        <w:t>template</w:t>
      </w:r>
      <w:r w:rsidR="007D5D84">
        <w:rPr>
          <w:rFonts w:eastAsiaTheme="minorEastAsia" w:hint="cs"/>
          <w:iCs/>
          <w:rtl/>
          <w:lang w:val="en-US" w:bidi="he-IL"/>
        </w:rPr>
        <w:t xml:space="preserve"> </w:t>
      </w:r>
      <w:r w:rsidR="007D5D84">
        <w:rPr>
          <w:rFonts w:eastAsiaTheme="minorEastAsia" w:hint="cs"/>
          <w:i/>
          <w:rtl/>
          <w:lang w:val="en-US" w:bidi="he-IL"/>
        </w:rPr>
        <w:t xml:space="preserve">ההתחלתי ו </w:t>
      </w:r>
      <m:oMath>
        <m:sSub>
          <m:sSubPr>
            <m:ctrlPr>
              <w:rPr>
                <w:rFonts w:ascii="Cambria Math" w:hAnsi="Cambria Math"/>
                <w:i/>
                <w:iCs/>
                <w:lang w:bidi="he-IL"/>
              </w:rPr>
            </m:ctrlPr>
          </m:sSubPr>
          <m:e>
            <m:r>
              <w:rPr>
                <w:rFonts w:ascii="Cambria Math" w:hAnsi="Cambria Math"/>
                <w:lang w:val="en-US" w:bidi="he-IL"/>
              </w:rPr>
              <m:t xml:space="preserve"> M</m:t>
            </m:r>
          </m:e>
          <m:sub>
            <m:r>
              <w:rPr>
                <w:rFonts w:ascii="Cambria Math" w:hAnsi="Cambria Math"/>
                <w:lang w:bidi="he-IL"/>
              </w:rPr>
              <m:t>new</m:t>
            </m:r>
          </m:sub>
        </m:sSub>
      </m:oMath>
      <w:r w:rsidR="0002082E">
        <w:rPr>
          <w:rFonts w:eastAsiaTheme="minorEastAsia" w:hint="cs"/>
          <w:rtl/>
          <w:lang w:bidi="he-IL"/>
        </w:rPr>
        <w:t>הוא ה</w:t>
      </w:r>
      <w:r w:rsidR="0002082E">
        <w:rPr>
          <w:rFonts w:eastAsiaTheme="minorEastAsia"/>
          <w:lang w:val="en-US" w:bidi="he-IL"/>
        </w:rPr>
        <w:t>template</w:t>
      </w:r>
      <w:r w:rsidR="0002082E">
        <w:rPr>
          <w:rFonts w:eastAsiaTheme="minorEastAsia"/>
          <w:lang w:bidi="he-IL"/>
        </w:rPr>
        <w:t xml:space="preserve"> </w:t>
      </w:r>
      <w:r w:rsidR="0002082E">
        <w:rPr>
          <w:rFonts w:eastAsiaTheme="minorEastAsia" w:hint="cs"/>
          <w:rtl/>
          <w:lang w:bidi="he-IL"/>
        </w:rPr>
        <w:t xml:space="preserve"> לפי ההתאמה הכי טובה לפי ה</w:t>
      </w:r>
      <w:r w:rsidR="0002082E">
        <w:rPr>
          <w:rFonts w:eastAsiaTheme="minorEastAsia"/>
          <w:lang w:val="en-US" w:bidi="he-IL"/>
        </w:rPr>
        <w:t>frame</w:t>
      </w:r>
      <w:r w:rsidR="0002082E">
        <w:rPr>
          <w:rFonts w:eastAsiaTheme="minorEastAsia"/>
          <w:lang w:bidi="he-IL"/>
        </w:rPr>
        <w:t xml:space="preserve"> </w:t>
      </w:r>
      <w:r w:rsidR="0002082E">
        <w:rPr>
          <w:rFonts w:eastAsiaTheme="minorEastAsia" w:hint="cs"/>
          <w:rtl/>
          <w:lang w:bidi="he-IL"/>
        </w:rPr>
        <w:t xml:space="preserve"> הקודם. </w:t>
      </w:r>
    </w:p>
    <w:p w14:paraId="3326C780" w14:textId="2AD3541B" w:rsidR="0002082E" w:rsidRDefault="0002082E" w:rsidP="0002082E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את הפרמטר </w:t>
      </w:r>
      <m:oMath>
        <m:r>
          <w:rPr>
            <w:rFonts w:ascii="Cambria Math" w:hAnsi="Cambria Math"/>
            <w:lang w:bidi="he-IL"/>
          </w:rPr>
          <m:t xml:space="preserve"> α</m:t>
        </m:r>
      </m:oMath>
      <w:r>
        <w:rPr>
          <w:rFonts w:eastAsiaTheme="minorEastAsia" w:hint="cs"/>
          <w:iCs/>
          <w:rtl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נקבע לפי </w:t>
      </w:r>
      <w:r>
        <w:t>Coefficient Bhattacharyya</w:t>
      </w:r>
      <w:r>
        <w:t xml:space="preserve"> </w:t>
      </w:r>
      <w:r>
        <w:rPr>
          <w:rFonts w:hint="cs"/>
          <w:rtl/>
          <w:lang w:bidi="he-IL"/>
        </w:rPr>
        <w:t xml:space="preserve"> שהוא המרחק בין ההתפלגויות של ה</w:t>
      </w:r>
      <w:r>
        <w:rPr>
          <w:lang w:val="en-US" w:bidi="he-IL"/>
        </w:rPr>
        <w:t xml:space="preserve">template </w:t>
      </w:r>
      <w:r>
        <w:rPr>
          <w:rFonts w:hint="cs"/>
          <w:rtl/>
          <w:lang w:bidi="he-IL"/>
        </w:rPr>
        <w:t xml:space="preserve"> </w:t>
      </w:r>
      <w:r w:rsidR="00FD5ADB">
        <w:rPr>
          <w:rFonts w:hint="cs"/>
          <w:rtl/>
          <w:lang w:bidi="he-IL"/>
        </w:rPr>
        <w:t>ההתחלתי</w:t>
      </w:r>
      <w:r>
        <w:rPr>
          <w:rFonts w:hint="cs"/>
          <w:rtl/>
          <w:lang w:bidi="he-IL"/>
        </w:rPr>
        <w:t xml:space="preserve"> וה</w:t>
      </w:r>
      <w:r>
        <w:rPr>
          <w:lang w:val="en-US" w:bidi="he-IL"/>
        </w:rPr>
        <w:t>template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החדש. </w:t>
      </w:r>
    </w:p>
    <w:p w14:paraId="34E79D6C" w14:textId="5CBBB2FF" w:rsidR="0002082E" w:rsidRPr="0002082E" w:rsidRDefault="0002082E" w:rsidP="0002082E">
      <w:pPr>
        <w:bidi/>
        <w:rPr>
          <w:rFonts w:hint="cs"/>
          <w:i/>
          <w:rtl/>
          <w:lang w:bidi="he-IL"/>
        </w:rPr>
      </w:pPr>
      <w:r>
        <w:rPr>
          <w:rFonts w:hint="cs"/>
          <w:rtl/>
          <w:lang w:bidi="he-IL"/>
        </w:rPr>
        <w:t xml:space="preserve">כאשר נשתמש באלגוריתם הנ"ל, נוכל לפתור את הבעיה של איבוד עקיבה בעקבות </w:t>
      </w:r>
      <w:r>
        <w:rPr>
          <w:lang w:val="en-US" w:bidi="he-IL"/>
        </w:rPr>
        <w:t>template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התחלתי ששינה את צורתו המקורית</w:t>
      </w:r>
      <w:r w:rsidR="00987E6D">
        <w:rPr>
          <w:rFonts w:hint="cs"/>
          <w:rtl/>
          <w:lang w:bidi="he-IL"/>
        </w:rPr>
        <w:t>.</w:t>
      </w:r>
    </w:p>
    <w:sectPr w:rsidR="0002082E" w:rsidRPr="0002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A"/>
    <w:rsid w:val="00002609"/>
    <w:rsid w:val="0002082E"/>
    <w:rsid w:val="003657AB"/>
    <w:rsid w:val="003827DE"/>
    <w:rsid w:val="00427120"/>
    <w:rsid w:val="00517115"/>
    <w:rsid w:val="005B196F"/>
    <w:rsid w:val="006657A6"/>
    <w:rsid w:val="006D0DEA"/>
    <w:rsid w:val="00712FF7"/>
    <w:rsid w:val="007A4657"/>
    <w:rsid w:val="007D5D84"/>
    <w:rsid w:val="00832B8C"/>
    <w:rsid w:val="008B25F6"/>
    <w:rsid w:val="00987E6D"/>
    <w:rsid w:val="00996DC8"/>
    <w:rsid w:val="009D1B39"/>
    <w:rsid w:val="00CB3CF0"/>
    <w:rsid w:val="00D13E25"/>
    <w:rsid w:val="00E70905"/>
    <w:rsid w:val="00F4353C"/>
    <w:rsid w:val="00F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90B8"/>
  <w15:chartTrackingRefBased/>
  <w15:docId w15:val="{7337E4FB-6084-4F3E-9783-B8C5E8EE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2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software.us/vol8/jsw0805-1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263630375_Object_Tracking_Using_Particle_Filters_in_Moving_Camera" TargetMode="External"/><Relationship Id="rId5" Type="http://schemas.openxmlformats.org/officeDocument/2006/relationships/hyperlink" Target="https://webee.technion.ac.il/people/nakhmani/Nakhmani,%20Tannenbaum_2008_Scale-invariant%20visual%20tracking%20by%20particle%20filter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682BF-0D00-4E8D-AC43-F1025FB6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yosovich</dc:creator>
  <cp:keywords/>
  <dc:description/>
  <cp:lastModifiedBy>avi yosovich</cp:lastModifiedBy>
  <cp:revision>10</cp:revision>
  <dcterms:created xsi:type="dcterms:W3CDTF">2022-04-01T13:20:00Z</dcterms:created>
  <dcterms:modified xsi:type="dcterms:W3CDTF">2022-04-04T19:13:00Z</dcterms:modified>
</cp:coreProperties>
</file>