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2438" w:rsidRPr="00990049" w:rsidRDefault="006C2438" w:rsidP="00990049">
      <w:pPr>
        <w:pStyle w:val="Heading1"/>
        <w:rPr>
          <w:rtl/>
        </w:rPr>
      </w:pPr>
      <w:r w:rsidRPr="00990049">
        <w:rPr>
          <w:rFonts w:hint="cs"/>
          <w:rtl/>
        </w:rPr>
        <w:t xml:space="preserve">מצביע – </w:t>
      </w:r>
      <w:r w:rsidRPr="00990049">
        <w:t>Pointer</w:t>
      </w:r>
    </w:p>
    <w:p w:rsidR="006C2438" w:rsidRDefault="006C2438" w:rsidP="00B11EEA">
      <w:pPr>
        <w:rPr>
          <w:rtl/>
        </w:rPr>
      </w:pPr>
    </w:p>
    <w:p w:rsidR="006C2438" w:rsidRDefault="006C2438" w:rsidP="006C2438">
      <w:pPr>
        <w:pStyle w:val="ListParagraph"/>
        <w:numPr>
          <w:ilvl w:val="0"/>
          <w:numId w:val="23"/>
        </w:numPr>
        <w:jc w:val="both"/>
      </w:pPr>
      <w:r>
        <w:rPr>
          <w:rFonts w:hint="cs"/>
          <w:rtl/>
        </w:rPr>
        <w:t>מצביע הוא משתנה לכל דבר.</w:t>
      </w:r>
    </w:p>
    <w:p w:rsidR="006C2438" w:rsidRDefault="006C2438" w:rsidP="00B11EEA">
      <w:pPr>
        <w:pStyle w:val="ListParagraph"/>
        <w:jc w:val="both"/>
      </w:pPr>
    </w:p>
    <w:p w:rsidR="006C2438" w:rsidRDefault="006C2438" w:rsidP="006C2438">
      <w:pPr>
        <w:pStyle w:val="ListParagraph"/>
        <w:numPr>
          <w:ilvl w:val="0"/>
          <w:numId w:val="23"/>
        </w:numPr>
        <w:jc w:val="both"/>
      </w:pPr>
      <w:r>
        <w:rPr>
          <w:rFonts w:hint="cs"/>
          <w:rtl/>
        </w:rPr>
        <w:t>משתנה זה מכיל ערך מספרי שלם שמשמעותו היא כתובת זיכרון.</w:t>
      </w:r>
    </w:p>
    <w:p w:rsidR="006C2438" w:rsidRDefault="006C2438" w:rsidP="004302A3">
      <w:pPr>
        <w:pStyle w:val="ListParagraph"/>
        <w:rPr>
          <w:rtl/>
        </w:rPr>
      </w:pPr>
    </w:p>
    <w:p w:rsidR="006C2438" w:rsidRDefault="006C2438" w:rsidP="006C2438">
      <w:pPr>
        <w:pStyle w:val="ListParagraph"/>
        <w:numPr>
          <w:ilvl w:val="0"/>
          <w:numId w:val="23"/>
        </w:numPr>
        <w:jc w:val="both"/>
      </w:pPr>
      <w:r>
        <w:rPr>
          <w:rFonts w:hint="cs"/>
          <w:rtl/>
        </w:rPr>
        <w:t>בהגדרת המצביע אנו מחוייבים להגדיר את הטיפוס שנמצא בכתובת עליו התא יצביע.</w:t>
      </w:r>
    </w:p>
    <w:p w:rsidR="006C2438" w:rsidRDefault="006C2438" w:rsidP="004302A3">
      <w:pPr>
        <w:pStyle w:val="ListParagraph"/>
        <w:rPr>
          <w:rtl/>
        </w:rPr>
      </w:pPr>
    </w:p>
    <w:p w:rsidR="006C2438" w:rsidRDefault="006C2438" w:rsidP="006C2438">
      <w:pPr>
        <w:pStyle w:val="ListParagraph"/>
        <w:numPr>
          <w:ilvl w:val="0"/>
          <w:numId w:val="23"/>
        </w:numPr>
        <w:jc w:val="both"/>
      </w:pPr>
      <w:r>
        <w:rPr>
          <w:rFonts w:hint="cs"/>
          <w:rtl/>
        </w:rPr>
        <w:t>כדי להגדיר מצביע, אנו מגדירים משתנה מטיפוס עליו אנחנו רוצים להצביע ולפני המזהה שלו אנו שמים כוכבית.</w:t>
      </w:r>
    </w:p>
    <w:p w:rsidR="006C2438" w:rsidRPr="004302A3" w:rsidRDefault="006C2438" w:rsidP="004302A3">
      <w:pPr>
        <w:autoSpaceDE w:val="0"/>
        <w:autoSpaceDN w:val="0"/>
        <w:bidi w:val="0"/>
        <w:adjustRightInd w:val="0"/>
        <w:spacing w:after="0" w:line="240" w:lineRule="auto"/>
        <w:rPr>
          <w:rFonts w:ascii="Courier New" w:hAnsi="Courier New" w:cs="Courier New"/>
          <w:noProof/>
          <w:sz w:val="20"/>
          <w:szCs w:val="20"/>
        </w:rPr>
      </w:pPr>
    </w:p>
    <w:p w:rsidR="006C2438" w:rsidRPr="004302A3" w:rsidRDefault="006C2438" w:rsidP="004302A3">
      <w:pPr>
        <w:autoSpaceDE w:val="0"/>
        <w:autoSpaceDN w:val="0"/>
        <w:bidi w:val="0"/>
        <w:adjustRightInd w:val="0"/>
        <w:spacing w:after="0" w:line="240" w:lineRule="auto"/>
        <w:rPr>
          <w:rFonts w:ascii="Courier New" w:hAnsi="Courier New" w:cs="Courier New"/>
          <w:noProof/>
          <w:sz w:val="20"/>
          <w:szCs w:val="20"/>
        </w:rPr>
      </w:pPr>
      <w:r w:rsidRPr="004302A3">
        <w:rPr>
          <w:rFonts w:ascii="Courier New" w:hAnsi="Courier New" w:cs="Courier New"/>
          <w:noProof/>
          <w:sz w:val="20"/>
          <w:szCs w:val="20"/>
        </w:rPr>
        <w:tab/>
      </w:r>
      <w:r w:rsidRPr="004302A3">
        <w:rPr>
          <w:rFonts w:ascii="Courier New" w:hAnsi="Courier New" w:cs="Courier New"/>
          <w:noProof/>
          <w:color w:val="0000FF"/>
          <w:sz w:val="20"/>
          <w:szCs w:val="20"/>
        </w:rPr>
        <w:t>int</w:t>
      </w:r>
      <w:r w:rsidRPr="004302A3">
        <w:rPr>
          <w:rFonts w:ascii="Courier New" w:hAnsi="Courier New" w:cs="Courier New"/>
          <w:noProof/>
          <w:sz w:val="20"/>
          <w:szCs w:val="20"/>
        </w:rPr>
        <w:t xml:space="preserve"> *x, *y, *z;</w:t>
      </w:r>
    </w:p>
    <w:p w:rsidR="006C2438" w:rsidRPr="004302A3" w:rsidRDefault="006C2438" w:rsidP="004302A3">
      <w:pPr>
        <w:autoSpaceDE w:val="0"/>
        <w:autoSpaceDN w:val="0"/>
        <w:bidi w:val="0"/>
        <w:adjustRightInd w:val="0"/>
        <w:spacing w:after="0" w:line="240" w:lineRule="auto"/>
        <w:rPr>
          <w:rFonts w:ascii="Courier New" w:hAnsi="Courier New" w:cs="Courier New"/>
          <w:noProof/>
          <w:sz w:val="20"/>
          <w:szCs w:val="20"/>
        </w:rPr>
      </w:pPr>
      <w:r w:rsidRPr="004302A3">
        <w:rPr>
          <w:rFonts w:ascii="Courier New" w:hAnsi="Courier New" w:cs="Courier New"/>
          <w:noProof/>
          <w:sz w:val="20"/>
          <w:szCs w:val="20"/>
        </w:rPr>
        <w:tab/>
      </w:r>
      <w:r w:rsidRPr="004302A3">
        <w:rPr>
          <w:rFonts w:ascii="Courier New" w:hAnsi="Courier New" w:cs="Courier New"/>
          <w:noProof/>
          <w:color w:val="0000FF"/>
          <w:sz w:val="20"/>
          <w:szCs w:val="20"/>
        </w:rPr>
        <w:t>float</w:t>
      </w:r>
      <w:r w:rsidRPr="004302A3">
        <w:rPr>
          <w:rFonts w:ascii="Courier New" w:hAnsi="Courier New" w:cs="Courier New"/>
          <w:noProof/>
          <w:sz w:val="20"/>
          <w:szCs w:val="20"/>
        </w:rPr>
        <w:t xml:space="preserve"> *j, *k;</w:t>
      </w:r>
    </w:p>
    <w:p w:rsidR="006C2438" w:rsidRDefault="006C2438" w:rsidP="004302A3">
      <w:pPr>
        <w:bidi w:val="0"/>
        <w:jc w:val="both"/>
      </w:pPr>
      <w:r w:rsidRPr="004302A3">
        <w:rPr>
          <w:rFonts w:ascii="Courier New" w:hAnsi="Courier New" w:cs="Courier New"/>
          <w:noProof/>
          <w:sz w:val="20"/>
          <w:szCs w:val="20"/>
        </w:rPr>
        <w:tab/>
      </w:r>
      <w:r w:rsidRPr="004302A3">
        <w:rPr>
          <w:rFonts w:ascii="Courier New" w:hAnsi="Courier New" w:cs="Courier New"/>
          <w:noProof/>
          <w:color w:val="0000FF"/>
          <w:sz w:val="20"/>
          <w:szCs w:val="20"/>
        </w:rPr>
        <w:t>char</w:t>
      </w:r>
      <w:r w:rsidRPr="004302A3">
        <w:rPr>
          <w:rFonts w:ascii="Courier New" w:hAnsi="Courier New" w:cs="Courier New"/>
          <w:noProof/>
          <w:sz w:val="20"/>
          <w:szCs w:val="20"/>
        </w:rPr>
        <w:t xml:space="preserve"> *ch;</w:t>
      </w:r>
    </w:p>
    <w:p w:rsidR="006C2438" w:rsidRDefault="006C2438" w:rsidP="00990049">
      <w:pPr>
        <w:pStyle w:val="Heading1"/>
        <w:rPr>
          <w:rtl/>
        </w:rPr>
      </w:pPr>
      <w:r w:rsidRPr="00990049">
        <w:rPr>
          <w:rFonts w:hint="cs"/>
          <w:rtl/>
        </w:rPr>
        <w:t>האופרטורים &amp; ו- *</w:t>
      </w:r>
    </w:p>
    <w:p w:rsidR="006C2438" w:rsidRPr="00990049" w:rsidRDefault="006C2438" w:rsidP="00990049">
      <w:pPr>
        <w:rPr>
          <w:rtl/>
        </w:rPr>
      </w:pPr>
    </w:p>
    <w:tbl>
      <w:tblPr>
        <w:tblStyle w:val="TableGrid"/>
        <w:bidiVisual/>
        <w:tblW w:w="0" w:type="auto"/>
        <w:tblLook w:val="04A0"/>
      </w:tblPr>
      <w:tblGrid>
        <w:gridCol w:w="3311"/>
        <w:gridCol w:w="2370"/>
        <w:gridCol w:w="2841"/>
      </w:tblGrid>
      <w:tr w:rsidR="006C2438" w:rsidTr="00990049">
        <w:tc>
          <w:tcPr>
            <w:tcW w:w="3311" w:type="dxa"/>
          </w:tcPr>
          <w:p w:rsidR="006C2438" w:rsidRDefault="006C2438" w:rsidP="00990049">
            <w:pPr>
              <w:rPr>
                <w:rtl/>
              </w:rPr>
            </w:pPr>
            <w:r>
              <w:rPr>
                <w:rFonts w:hint="cs"/>
                <w:rtl/>
              </w:rPr>
              <w:t xml:space="preserve">כתובת זיכרון </w:t>
            </w:r>
            <w:r>
              <w:sym w:font="Wingdings" w:char="F0E7"/>
            </w:r>
            <w:r>
              <w:rPr>
                <w:rFonts w:hint="cs"/>
                <w:rtl/>
              </w:rPr>
              <w:t xml:space="preserve"> ערך</w:t>
            </w:r>
          </w:p>
        </w:tc>
        <w:tc>
          <w:tcPr>
            <w:tcW w:w="2370" w:type="dxa"/>
          </w:tcPr>
          <w:p w:rsidR="006C2438" w:rsidRDefault="006C2438" w:rsidP="00990049">
            <w:pPr>
              <w:jc w:val="center"/>
              <w:rPr>
                <w:rtl/>
              </w:rPr>
            </w:pPr>
            <w:r>
              <w:t>ptr</w:t>
            </w:r>
            <w:r>
              <w:rPr>
                <w:rFonts w:hint="cs"/>
                <w:rtl/>
              </w:rPr>
              <w:t>*</w:t>
            </w:r>
          </w:p>
        </w:tc>
        <w:tc>
          <w:tcPr>
            <w:tcW w:w="2841" w:type="dxa"/>
          </w:tcPr>
          <w:p w:rsidR="006C2438" w:rsidRDefault="006C2438" w:rsidP="00990049">
            <w:pPr>
              <w:jc w:val="both"/>
              <w:rPr>
                <w:rtl/>
              </w:rPr>
            </w:pPr>
            <w:r>
              <w:rPr>
                <w:rFonts w:hint="cs"/>
                <w:rtl/>
              </w:rPr>
              <w:t>משתמשים על מצביעים כאשר רוצים להגיע אל המשתנה עליו מצביעים.</w:t>
            </w:r>
          </w:p>
        </w:tc>
      </w:tr>
      <w:tr w:rsidR="006C2438" w:rsidTr="00990049">
        <w:tc>
          <w:tcPr>
            <w:tcW w:w="3311" w:type="dxa"/>
          </w:tcPr>
          <w:p w:rsidR="006C2438" w:rsidRDefault="006C2438" w:rsidP="00990049">
            <w:pPr>
              <w:rPr>
                <w:rtl/>
              </w:rPr>
            </w:pPr>
            <w:r>
              <w:rPr>
                <w:rFonts w:hint="cs"/>
                <w:rtl/>
              </w:rPr>
              <w:t xml:space="preserve">משתנה </w:t>
            </w:r>
            <w:r>
              <w:sym w:font="Wingdings" w:char="F0E7"/>
            </w:r>
            <w:r>
              <w:rPr>
                <w:rFonts w:hint="cs"/>
                <w:rtl/>
              </w:rPr>
              <w:t xml:space="preserve"> כתובת זיכרון</w:t>
            </w:r>
          </w:p>
        </w:tc>
        <w:tc>
          <w:tcPr>
            <w:tcW w:w="2370" w:type="dxa"/>
          </w:tcPr>
          <w:p w:rsidR="006C2438" w:rsidRDefault="006C2438" w:rsidP="00990049">
            <w:pPr>
              <w:jc w:val="center"/>
              <w:rPr>
                <w:rtl/>
              </w:rPr>
            </w:pPr>
            <w:r>
              <w:t>var</w:t>
            </w:r>
            <w:r>
              <w:rPr>
                <w:rFonts w:hint="cs"/>
                <w:rtl/>
              </w:rPr>
              <w:t>&amp;</w:t>
            </w:r>
          </w:p>
        </w:tc>
        <w:tc>
          <w:tcPr>
            <w:tcW w:w="2841" w:type="dxa"/>
          </w:tcPr>
          <w:p w:rsidR="006C2438" w:rsidRDefault="006C2438" w:rsidP="00990049">
            <w:pPr>
              <w:jc w:val="both"/>
              <w:rPr>
                <w:rtl/>
              </w:rPr>
            </w:pPr>
            <w:r>
              <w:rPr>
                <w:rFonts w:hint="cs"/>
                <w:rtl/>
              </w:rPr>
              <w:t>משתמשים על משתנים כדי להשיג את כתובתם בזיכרון.</w:t>
            </w:r>
          </w:p>
        </w:tc>
      </w:tr>
    </w:tbl>
    <w:p w:rsidR="006C2438" w:rsidRPr="00990049" w:rsidRDefault="006C2438" w:rsidP="00990049">
      <w:pPr>
        <w:rPr>
          <w:rtl/>
        </w:rPr>
      </w:pPr>
    </w:p>
    <w:p w:rsidR="006C2438" w:rsidRDefault="006C2438" w:rsidP="006C2438">
      <w:pPr>
        <w:pStyle w:val="ListParagraph"/>
        <w:numPr>
          <w:ilvl w:val="0"/>
          <w:numId w:val="23"/>
        </w:numPr>
        <w:jc w:val="both"/>
      </w:pPr>
      <w:r>
        <w:rPr>
          <w:rFonts w:hint="cs"/>
          <w:rtl/>
        </w:rPr>
        <w:t>האופרטורים &amp; ו- * מבטלים אחד את השני (מדוע?)</w:t>
      </w:r>
    </w:p>
    <w:p w:rsidR="006C2438" w:rsidRDefault="006C2438" w:rsidP="006C2438">
      <w:pPr>
        <w:pStyle w:val="ListParagraph"/>
        <w:numPr>
          <w:ilvl w:val="0"/>
          <w:numId w:val="23"/>
        </w:numPr>
        <w:jc w:val="both"/>
      </w:pPr>
      <w:r>
        <w:rPr>
          <w:rFonts w:hint="cs"/>
          <w:rtl/>
        </w:rPr>
        <w:t>כל משתנה נמצא בכתובת זיכרון כלשהיא, כדי למצוא את הכתובת הזו, נשתמש באופרטור &amp;.</w:t>
      </w:r>
    </w:p>
    <w:p w:rsidR="006C2438" w:rsidRPr="00990049" w:rsidRDefault="006C2438" w:rsidP="00990049">
      <w:pPr>
        <w:autoSpaceDE w:val="0"/>
        <w:autoSpaceDN w:val="0"/>
        <w:bidi w:val="0"/>
        <w:adjustRightInd w:val="0"/>
        <w:spacing w:after="0" w:line="240" w:lineRule="auto"/>
        <w:rPr>
          <w:rFonts w:ascii="Courier New" w:hAnsi="Courier New" w:cs="Courier New"/>
          <w:noProof/>
          <w:color w:val="A31515"/>
          <w:sz w:val="20"/>
          <w:szCs w:val="20"/>
        </w:rPr>
      </w:pPr>
      <w:r w:rsidRPr="00990049">
        <w:rPr>
          <w:rFonts w:ascii="Courier New" w:hAnsi="Courier New" w:cs="Courier New"/>
          <w:noProof/>
          <w:color w:val="0000FF"/>
          <w:sz w:val="20"/>
          <w:szCs w:val="20"/>
        </w:rPr>
        <w:t>#include</w:t>
      </w:r>
      <w:r w:rsidRPr="00990049">
        <w:rPr>
          <w:rFonts w:ascii="Courier New" w:hAnsi="Courier New" w:cs="Courier New"/>
          <w:noProof/>
          <w:sz w:val="20"/>
          <w:szCs w:val="20"/>
        </w:rPr>
        <w:t xml:space="preserve"> </w:t>
      </w:r>
      <w:r w:rsidRPr="00990049">
        <w:rPr>
          <w:rFonts w:ascii="Courier New" w:hAnsi="Courier New" w:cs="Courier New"/>
          <w:noProof/>
          <w:color w:val="A31515"/>
          <w:sz w:val="20"/>
          <w:szCs w:val="20"/>
        </w:rPr>
        <w:t>&lt;stdio.h&gt;</w:t>
      </w:r>
    </w:p>
    <w:p w:rsidR="006C2438" w:rsidRPr="00990049" w:rsidRDefault="006C2438" w:rsidP="00990049">
      <w:pPr>
        <w:autoSpaceDE w:val="0"/>
        <w:autoSpaceDN w:val="0"/>
        <w:bidi w:val="0"/>
        <w:adjustRightInd w:val="0"/>
        <w:spacing w:after="0" w:line="240" w:lineRule="auto"/>
        <w:rPr>
          <w:rFonts w:ascii="Courier New" w:hAnsi="Courier New" w:cs="Courier New"/>
          <w:noProof/>
          <w:color w:val="A31515"/>
          <w:sz w:val="20"/>
          <w:szCs w:val="20"/>
        </w:rPr>
      </w:pPr>
    </w:p>
    <w:p w:rsidR="006C2438" w:rsidRPr="00990049" w:rsidRDefault="006C2438" w:rsidP="00990049">
      <w:pPr>
        <w:autoSpaceDE w:val="0"/>
        <w:autoSpaceDN w:val="0"/>
        <w:bidi w:val="0"/>
        <w:adjustRightInd w:val="0"/>
        <w:spacing w:after="0" w:line="240" w:lineRule="auto"/>
        <w:rPr>
          <w:rFonts w:ascii="Courier New" w:hAnsi="Courier New" w:cs="Courier New"/>
          <w:noProof/>
          <w:sz w:val="20"/>
          <w:szCs w:val="20"/>
        </w:rPr>
      </w:pPr>
      <w:r w:rsidRPr="00990049">
        <w:rPr>
          <w:rFonts w:ascii="Courier New" w:hAnsi="Courier New" w:cs="Courier New"/>
          <w:noProof/>
          <w:sz w:val="20"/>
          <w:szCs w:val="20"/>
        </w:rPr>
        <w:t>main()</w:t>
      </w:r>
    </w:p>
    <w:p w:rsidR="006C2438" w:rsidRPr="00990049" w:rsidRDefault="006C2438" w:rsidP="00990049">
      <w:pPr>
        <w:autoSpaceDE w:val="0"/>
        <w:autoSpaceDN w:val="0"/>
        <w:bidi w:val="0"/>
        <w:adjustRightInd w:val="0"/>
        <w:spacing w:after="0" w:line="240" w:lineRule="auto"/>
        <w:rPr>
          <w:rFonts w:ascii="Courier New" w:hAnsi="Courier New" w:cs="Courier New"/>
          <w:noProof/>
          <w:sz w:val="20"/>
          <w:szCs w:val="20"/>
        </w:rPr>
      </w:pPr>
      <w:r w:rsidRPr="00990049">
        <w:rPr>
          <w:rFonts w:ascii="Courier New" w:hAnsi="Courier New" w:cs="Courier New"/>
          <w:noProof/>
          <w:sz w:val="20"/>
          <w:szCs w:val="20"/>
        </w:rPr>
        <w:t>{</w:t>
      </w:r>
    </w:p>
    <w:p w:rsidR="006C2438" w:rsidRPr="00990049" w:rsidRDefault="006C2438" w:rsidP="00990049">
      <w:pPr>
        <w:autoSpaceDE w:val="0"/>
        <w:autoSpaceDN w:val="0"/>
        <w:bidi w:val="0"/>
        <w:adjustRightInd w:val="0"/>
        <w:spacing w:after="0" w:line="240" w:lineRule="auto"/>
        <w:rPr>
          <w:rFonts w:ascii="Courier New" w:hAnsi="Courier New" w:cs="Courier New"/>
          <w:noProof/>
          <w:sz w:val="20"/>
          <w:szCs w:val="20"/>
        </w:rPr>
      </w:pPr>
      <w:r w:rsidRPr="00990049">
        <w:rPr>
          <w:rFonts w:ascii="Courier New" w:hAnsi="Courier New" w:cs="Courier New"/>
          <w:noProof/>
          <w:sz w:val="20"/>
          <w:szCs w:val="20"/>
        </w:rPr>
        <w:tab/>
      </w:r>
      <w:r w:rsidRPr="00990049">
        <w:rPr>
          <w:rFonts w:ascii="Courier New" w:hAnsi="Courier New" w:cs="Courier New"/>
          <w:noProof/>
          <w:color w:val="0000FF"/>
          <w:sz w:val="20"/>
          <w:szCs w:val="20"/>
        </w:rPr>
        <w:t>int</w:t>
      </w:r>
      <w:r w:rsidRPr="00990049">
        <w:rPr>
          <w:rFonts w:ascii="Courier New" w:hAnsi="Courier New" w:cs="Courier New"/>
          <w:noProof/>
          <w:sz w:val="20"/>
          <w:szCs w:val="20"/>
        </w:rPr>
        <w:t xml:space="preserve"> x;</w:t>
      </w:r>
    </w:p>
    <w:p w:rsidR="006C2438" w:rsidRPr="00990049" w:rsidRDefault="006C2438" w:rsidP="00990049">
      <w:pPr>
        <w:autoSpaceDE w:val="0"/>
        <w:autoSpaceDN w:val="0"/>
        <w:bidi w:val="0"/>
        <w:adjustRightInd w:val="0"/>
        <w:spacing w:after="0" w:line="240" w:lineRule="auto"/>
        <w:rPr>
          <w:rFonts w:ascii="Courier New" w:hAnsi="Courier New" w:cs="Courier New"/>
          <w:noProof/>
          <w:sz w:val="20"/>
          <w:szCs w:val="20"/>
        </w:rPr>
      </w:pPr>
      <w:r w:rsidRPr="00990049">
        <w:rPr>
          <w:rFonts w:ascii="Courier New" w:hAnsi="Courier New" w:cs="Courier New"/>
          <w:noProof/>
          <w:sz w:val="20"/>
          <w:szCs w:val="20"/>
        </w:rPr>
        <w:tab/>
        <w:t>printf(</w:t>
      </w:r>
      <w:r w:rsidRPr="00990049">
        <w:rPr>
          <w:rFonts w:ascii="Courier New" w:hAnsi="Courier New" w:cs="Courier New"/>
          <w:noProof/>
          <w:color w:val="A31515"/>
          <w:sz w:val="20"/>
          <w:szCs w:val="20"/>
        </w:rPr>
        <w:t>"x is located in memory address: %p"</w:t>
      </w:r>
      <w:r w:rsidRPr="00990049">
        <w:rPr>
          <w:rFonts w:ascii="Courier New" w:hAnsi="Courier New" w:cs="Courier New"/>
          <w:noProof/>
          <w:sz w:val="20"/>
          <w:szCs w:val="20"/>
        </w:rPr>
        <w:t>, &amp;x);</w:t>
      </w:r>
    </w:p>
    <w:p w:rsidR="006C2438" w:rsidRDefault="006C2438" w:rsidP="00990049">
      <w:pPr>
        <w:bidi w:val="0"/>
        <w:jc w:val="both"/>
      </w:pPr>
      <w:r w:rsidRPr="00990049">
        <w:rPr>
          <w:rFonts w:ascii="Courier New" w:hAnsi="Courier New" w:cs="Courier New"/>
          <w:noProof/>
          <w:sz w:val="20"/>
          <w:szCs w:val="20"/>
        </w:rPr>
        <w:t>}</w:t>
      </w:r>
    </w:p>
    <w:p w:rsidR="006C2438" w:rsidRPr="00B11EEA" w:rsidRDefault="006C2438" w:rsidP="00B11EEA">
      <w:pPr>
        <w:pStyle w:val="ListParagraph"/>
        <w:jc w:val="both"/>
      </w:pPr>
    </w:p>
    <w:p w:rsidR="006C2438" w:rsidRDefault="006C2438" w:rsidP="006C2438">
      <w:pPr>
        <w:pStyle w:val="ListParagraph"/>
        <w:numPr>
          <w:ilvl w:val="0"/>
          <w:numId w:val="23"/>
        </w:numPr>
        <w:jc w:val="both"/>
      </w:pPr>
      <w:r>
        <w:rPr>
          <w:rFonts w:hint="cs"/>
          <w:rtl/>
        </w:rPr>
        <w:t>אם אנחנו רוצים שמצביע יכיל כתובת של משתנה ספציפי, אנחנו נציב את כתובתו לתוך המצביע בצורה הבאה:</w:t>
      </w:r>
    </w:p>
    <w:p w:rsidR="006C2438" w:rsidRDefault="006C2438" w:rsidP="00990049">
      <w:pPr>
        <w:bidi w:val="0"/>
        <w:ind w:left="360"/>
        <w:jc w:val="both"/>
      </w:pPr>
      <w:r>
        <w:rPr>
          <w:noProof/>
        </w:rPr>
        <w:drawing>
          <wp:inline distT="0" distB="0" distL="0" distR="0">
            <wp:extent cx="4451350" cy="1906270"/>
            <wp:effectExtent l="19050" t="0" r="6350" b="0"/>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4451350" cy="1906270"/>
                    </a:xfrm>
                    <a:prstGeom prst="rect">
                      <a:avLst/>
                    </a:prstGeom>
                    <a:noFill/>
                    <a:ln w="9525">
                      <a:noFill/>
                      <a:miter lim="800000"/>
                      <a:headEnd/>
                      <a:tailEnd/>
                    </a:ln>
                  </pic:spPr>
                </pic:pic>
              </a:graphicData>
            </a:graphic>
          </wp:inline>
        </w:drawing>
      </w:r>
    </w:p>
    <w:p w:rsidR="006C2438" w:rsidRDefault="006C2438" w:rsidP="006C2438">
      <w:pPr>
        <w:pStyle w:val="ListParagraph"/>
        <w:numPr>
          <w:ilvl w:val="0"/>
          <w:numId w:val="23"/>
        </w:numPr>
        <w:jc w:val="both"/>
      </w:pPr>
      <w:r>
        <w:rPr>
          <w:rFonts w:hint="cs"/>
          <w:rtl/>
        </w:rPr>
        <w:t xml:space="preserve">בדוגמה, המשתנה </w:t>
      </w:r>
      <w:r>
        <w:t>ptrx</w:t>
      </w:r>
      <w:r>
        <w:rPr>
          <w:rFonts w:hint="cs"/>
          <w:rtl/>
        </w:rPr>
        <w:t xml:space="preserve"> מכיל את כתובתו של </w:t>
      </w:r>
      <w:r>
        <w:t>x</w:t>
      </w:r>
      <w:r>
        <w:rPr>
          <w:rFonts w:hint="cs"/>
          <w:rtl/>
        </w:rPr>
        <w:t>. כתובתו של המשתנה מודפסת על המסך פעם באמצעות האופרטור ופעם באמצעות המצביע שמכיל אותו ערך. לאחר מכן מוצג ערכו של המשתנה, פעם באמצעות המשתנה ולאחר מכן באמצעות המצביע.</w:t>
      </w:r>
    </w:p>
    <w:p w:rsidR="006C2438" w:rsidRDefault="006C2438" w:rsidP="00E07A25">
      <w:pPr>
        <w:pStyle w:val="ListParagraph"/>
        <w:jc w:val="both"/>
      </w:pPr>
    </w:p>
    <w:p w:rsidR="006C2438" w:rsidRDefault="006C2438" w:rsidP="006C2438">
      <w:pPr>
        <w:pStyle w:val="ListParagraph"/>
        <w:numPr>
          <w:ilvl w:val="0"/>
          <w:numId w:val="23"/>
        </w:numPr>
        <w:jc w:val="both"/>
      </w:pPr>
      <w:r>
        <w:rPr>
          <w:rFonts w:hint="cs"/>
          <w:rtl/>
        </w:rPr>
        <w:t xml:space="preserve">כאשר אין לנו כתובת להצביע עליה, או שנרצה לאתחל מצביע, נשתמש בקבוע </w:t>
      </w:r>
      <w:r>
        <w:rPr>
          <w:rFonts w:hint="cs"/>
        </w:rPr>
        <w:t>NULL</w:t>
      </w:r>
      <w:r>
        <w:rPr>
          <w:rFonts w:hint="cs"/>
          <w:rtl/>
        </w:rPr>
        <w:t xml:space="preserve"> או בערך 0.</w:t>
      </w:r>
    </w:p>
    <w:p w:rsidR="006C2438" w:rsidRDefault="006C2438" w:rsidP="00E07A25">
      <w:pPr>
        <w:pStyle w:val="ListParagraph"/>
        <w:rPr>
          <w:rtl/>
        </w:rPr>
      </w:pPr>
    </w:p>
    <w:p w:rsidR="006C2438" w:rsidRDefault="006C2438">
      <w:pPr>
        <w:bidi w:val="0"/>
        <w:rPr>
          <w:rFonts w:asciiTheme="majorHAnsi" w:eastAsiaTheme="majorEastAsia" w:hAnsiTheme="majorHAnsi" w:cs="Arial"/>
          <w:b/>
          <w:bCs/>
          <w:szCs w:val="36"/>
          <w:u w:val="single"/>
          <w:rtl/>
        </w:rPr>
      </w:pPr>
      <w:r>
        <w:rPr>
          <w:rtl/>
        </w:rPr>
        <w:br w:type="page"/>
      </w:r>
    </w:p>
    <w:p w:rsidR="006C2438" w:rsidRDefault="006C2438" w:rsidP="00E07A25">
      <w:pPr>
        <w:pStyle w:val="Heading1"/>
        <w:rPr>
          <w:rtl/>
        </w:rPr>
      </w:pPr>
      <w:r>
        <w:rPr>
          <w:rFonts w:hint="cs"/>
          <w:rtl/>
        </w:rPr>
        <w:t>העברת פרמטרים לפונקציות</w:t>
      </w:r>
    </w:p>
    <w:p w:rsidR="006C2438" w:rsidRDefault="006C2438" w:rsidP="00E07A25">
      <w:pPr>
        <w:rPr>
          <w:rtl/>
        </w:rPr>
      </w:pPr>
      <w:r>
        <w:rPr>
          <w:rFonts w:hint="cs"/>
          <w:rtl/>
        </w:rPr>
        <w:t>נתונה התוכנית הבאה:</w:t>
      </w:r>
    </w:p>
    <w:p w:rsidR="006C2438" w:rsidRDefault="006C2438" w:rsidP="00E53478">
      <w:pPr>
        <w:bidi w:val="0"/>
      </w:pPr>
      <w:r>
        <w:rPr>
          <w:noProof/>
        </w:rPr>
        <w:drawing>
          <wp:inline distT="0" distB="0" distL="0" distR="0">
            <wp:extent cx="3441700" cy="3459480"/>
            <wp:effectExtent l="19050" t="0" r="6350" b="0"/>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srcRect/>
                    <a:stretch>
                      <a:fillRect/>
                    </a:stretch>
                  </pic:blipFill>
                  <pic:spPr bwMode="auto">
                    <a:xfrm>
                      <a:off x="0" y="0"/>
                      <a:ext cx="3441700" cy="3459480"/>
                    </a:xfrm>
                    <a:prstGeom prst="rect">
                      <a:avLst/>
                    </a:prstGeom>
                    <a:noFill/>
                    <a:ln w="9525">
                      <a:noFill/>
                      <a:miter lim="800000"/>
                      <a:headEnd/>
                      <a:tailEnd/>
                    </a:ln>
                  </pic:spPr>
                </pic:pic>
              </a:graphicData>
            </a:graphic>
          </wp:inline>
        </w:drawing>
      </w:r>
    </w:p>
    <w:p w:rsidR="006C2438" w:rsidRDefault="006C2438" w:rsidP="006C2438">
      <w:pPr>
        <w:pStyle w:val="ListParagraph"/>
        <w:numPr>
          <w:ilvl w:val="0"/>
          <w:numId w:val="24"/>
        </w:numPr>
      </w:pPr>
      <w:r>
        <w:rPr>
          <w:rFonts w:hint="cs"/>
          <w:rtl/>
        </w:rPr>
        <w:t xml:space="preserve">כאשר אנו קוראים לפונקציה </w:t>
      </w:r>
      <w:r>
        <w:t>swap</w:t>
      </w:r>
      <w:r>
        <w:rPr>
          <w:rFonts w:hint="cs"/>
          <w:rtl/>
        </w:rPr>
        <w:t xml:space="preserve"> אנו שולחים לה </w:t>
      </w:r>
      <w:r w:rsidRPr="002771DF">
        <w:rPr>
          <w:rFonts w:hint="cs"/>
          <w:b/>
          <w:bCs/>
          <w:rtl/>
        </w:rPr>
        <w:t>שני ערכים</w:t>
      </w:r>
      <w:r>
        <w:rPr>
          <w:rFonts w:hint="cs"/>
          <w:rtl/>
        </w:rPr>
        <w:t xml:space="preserve"> שנמצאים במשתנים </w:t>
      </w:r>
      <w:r>
        <w:t>x</w:t>
      </w:r>
      <w:r>
        <w:rPr>
          <w:rFonts w:hint="cs"/>
          <w:rtl/>
        </w:rPr>
        <w:t xml:space="preserve"> ו-</w:t>
      </w:r>
      <w:r>
        <w:t>y</w:t>
      </w:r>
      <w:r>
        <w:rPr>
          <w:rFonts w:hint="cs"/>
          <w:rtl/>
        </w:rPr>
        <w:t xml:space="preserve">. הערכים האלו </w:t>
      </w:r>
      <w:r w:rsidRPr="002771DF">
        <w:rPr>
          <w:rFonts w:hint="cs"/>
          <w:b/>
          <w:bCs/>
          <w:rtl/>
        </w:rPr>
        <w:t>מועתקים</w:t>
      </w:r>
      <w:r>
        <w:rPr>
          <w:rFonts w:hint="cs"/>
          <w:rtl/>
        </w:rPr>
        <w:t xml:space="preserve"> לתוך </w:t>
      </w:r>
      <w:r>
        <w:t>i</w:t>
      </w:r>
      <w:r>
        <w:rPr>
          <w:rFonts w:hint="cs"/>
          <w:rtl/>
        </w:rPr>
        <w:t xml:space="preserve"> ו-</w:t>
      </w:r>
      <w:r>
        <w:t>j</w:t>
      </w:r>
      <w:r>
        <w:rPr>
          <w:rFonts w:hint="cs"/>
          <w:rtl/>
        </w:rPr>
        <w:t xml:space="preserve"> שכל שינוי בהם לא ישנה את  </w:t>
      </w:r>
      <w:r>
        <w:t>x</w:t>
      </w:r>
      <w:r>
        <w:rPr>
          <w:rFonts w:hint="cs"/>
          <w:rtl/>
        </w:rPr>
        <w:t xml:space="preserve"> ו-</w:t>
      </w:r>
      <w:r>
        <w:t>y</w:t>
      </w:r>
      <w:r>
        <w:rPr>
          <w:rFonts w:hint="cs"/>
          <w:rtl/>
        </w:rPr>
        <w:t xml:space="preserve"> מאחר והם </w:t>
      </w:r>
      <w:r w:rsidRPr="002771DF">
        <w:rPr>
          <w:rFonts w:hint="cs"/>
          <w:b/>
          <w:bCs/>
          <w:rtl/>
        </w:rPr>
        <w:t>עותק</w:t>
      </w:r>
      <w:r>
        <w:rPr>
          <w:rFonts w:hint="cs"/>
          <w:rtl/>
        </w:rPr>
        <w:t xml:space="preserve"> שלהם.</w:t>
      </w:r>
    </w:p>
    <w:p w:rsidR="006C2438" w:rsidRDefault="006C2438" w:rsidP="002771DF">
      <w:pPr>
        <w:pStyle w:val="ListParagraph"/>
      </w:pPr>
    </w:p>
    <w:p w:rsidR="006C2438" w:rsidRDefault="006C2438" w:rsidP="006C2438">
      <w:pPr>
        <w:pStyle w:val="ListParagraph"/>
        <w:numPr>
          <w:ilvl w:val="0"/>
          <w:numId w:val="24"/>
        </w:numPr>
      </w:pPr>
      <w:r>
        <w:rPr>
          <w:rFonts w:hint="cs"/>
          <w:rtl/>
        </w:rPr>
        <w:t xml:space="preserve">הדרך היחידה שהפונקציה </w:t>
      </w:r>
      <w:r>
        <w:t>swap</w:t>
      </w:r>
      <w:r>
        <w:rPr>
          <w:rFonts w:hint="cs"/>
          <w:rtl/>
        </w:rPr>
        <w:t xml:space="preserve"> תוכל לקבל ערכים מחוצה לה היא דרך פרמטרים כגון </w:t>
      </w:r>
      <w:r>
        <w:t>i</w:t>
      </w:r>
      <w:r>
        <w:rPr>
          <w:rFonts w:hint="cs"/>
          <w:rtl/>
        </w:rPr>
        <w:t xml:space="preserve"> ו-</w:t>
      </w:r>
      <w:r>
        <w:t>j</w:t>
      </w:r>
      <w:r>
        <w:rPr>
          <w:rFonts w:hint="cs"/>
          <w:rtl/>
        </w:rPr>
        <w:t xml:space="preserve"> ולכן היא לא יכולה לשנות את המשתנים </w:t>
      </w:r>
      <w:r>
        <w:t>x</w:t>
      </w:r>
      <w:r>
        <w:rPr>
          <w:rFonts w:hint="cs"/>
          <w:rtl/>
        </w:rPr>
        <w:t xml:space="preserve"> ו-</w:t>
      </w:r>
      <w:r>
        <w:t>y</w:t>
      </w:r>
      <w:r>
        <w:rPr>
          <w:rFonts w:hint="cs"/>
          <w:rtl/>
        </w:rPr>
        <w:t>.</w:t>
      </w:r>
    </w:p>
    <w:p w:rsidR="006C2438" w:rsidRDefault="006C2438" w:rsidP="002771DF">
      <w:pPr>
        <w:pStyle w:val="ListParagraph"/>
        <w:rPr>
          <w:rtl/>
        </w:rPr>
      </w:pPr>
    </w:p>
    <w:p w:rsidR="006C2438" w:rsidRDefault="006C2438" w:rsidP="006C2438">
      <w:pPr>
        <w:pStyle w:val="ListParagraph"/>
        <w:numPr>
          <w:ilvl w:val="0"/>
          <w:numId w:val="24"/>
        </w:numPr>
        <w:jc w:val="both"/>
      </w:pPr>
      <w:r>
        <w:rPr>
          <w:rFonts w:hint="cs"/>
          <w:rtl/>
        </w:rPr>
        <w:t xml:space="preserve">מכיוון ששתי התוכניות </w:t>
      </w:r>
      <w:r>
        <w:t>main</w:t>
      </w:r>
      <w:r>
        <w:rPr>
          <w:rFonts w:hint="cs"/>
          <w:rtl/>
        </w:rPr>
        <w:t xml:space="preserve"> ו-</w:t>
      </w:r>
      <w:r>
        <w:t>swap</w:t>
      </w:r>
      <w:r>
        <w:rPr>
          <w:rFonts w:hint="cs"/>
          <w:rtl/>
        </w:rPr>
        <w:t xml:space="preserve"> מורצות באותו המחשב, המשתנים שלהם נמצאים באותו זיכרון של אותו מחשב. אם נעביר ל-</w:t>
      </w:r>
      <w:r>
        <w:t>swap</w:t>
      </w:r>
      <w:r>
        <w:rPr>
          <w:rFonts w:hint="cs"/>
          <w:rtl/>
        </w:rPr>
        <w:t xml:space="preserve"> את הכתובות של המשתנים שאותם היא צריכה לשנות, היא הייתה יכולה לשנותם בעצמה.</w:t>
      </w:r>
    </w:p>
    <w:p w:rsidR="006C2438" w:rsidRDefault="006C2438" w:rsidP="001B6C49">
      <w:pPr>
        <w:pStyle w:val="ListParagraph"/>
        <w:rPr>
          <w:rtl/>
        </w:rPr>
      </w:pPr>
    </w:p>
    <w:p w:rsidR="006C2438" w:rsidRDefault="006C2438" w:rsidP="006C2438">
      <w:pPr>
        <w:pStyle w:val="ListParagraph"/>
        <w:numPr>
          <w:ilvl w:val="0"/>
          <w:numId w:val="24"/>
        </w:numPr>
        <w:jc w:val="both"/>
      </w:pPr>
      <w:r>
        <w:rPr>
          <w:rFonts w:hint="cs"/>
          <w:rtl/>
        </w:rPr>
        <w:t xml:space="preserve">נצטרך לגרום לפונקציה </w:t>
      </w:r>
      <w:r>
        <w:t>swap</w:t>
      </w:r>
      <w:r>
        <w:rPr>
          <w:rFonts w:hint="cs"/>
          <w:rtl/>
        </w:rPr>
        <w:t xml:space="preserve"> לקבל שני משתנים מטיפוס מצביע למספר שלם, כך הפונקציה תוכל לגשת לכתובות הזיכרון שבהם מאוכסנים </w:t>
      </w:r>
      <w:r>
        <w:t>x</w:t>
      </w:r>
      <w:r>
        <w:rPr>
          <w:rFonts w:hint="cs"/>
          <w:rtl/>
        </w:rPr>
        <w:t xml:space="preserve"> ו-</w:t>
      </w:r>
      <w:r>
        <w:t>y</w:t>
      </w:r>
      <w:r>
        <w:rPr>
          <w:rFonts w:hint="cs"/>
          <w:rtl/>
        </w:rPr>
        <w:t xml:space="preserve"> ולשנותם ישירות.</w:t>
      </w:r>
    </w:p>
    <w:p w:rsidR="006C2438" w:rsidRDefault="006C2438" w:rsidP="001B6C49">
      <w:pPr>
        <w:pStyle w:val="ListParagraph"/>
        <w:rPr>
          <w:rtl/>
        </w:rPr>
      </w:pPr>
    </w:p>
    <w:p w:rsidR="006C2438" w:rsidRDefault="006C2438">
      <w:pPr>
        <w:bidi w:val="0"/>
        <w:rPr>
          <w:rtl/>
        </w:rPr>
      </w:pPr>
      <w:r>
        <w:rPr>
          <w:rtl/>
        </w:rPr>
        <w:br w:type="page"/>
      </w:r>
    </w:p>
    <w:p w:rsidR="006C2438" w:rsidRDefault="006C2438" w:rsidP="006C2438">
      <w:pPr>
        <w:pStyle w:val="ListParagraph"/>
        <w:numPr>
          <w:ilvl w:val="0"/>
          <w:numId w:val="24"/>
        </w:numPr>
        <w:rPr>
          <w:rtl/>
        </w:rPr>
      </w:pPr>
      <w:r>
        <w:rPr>
          <w:rFonts w:hint="cs"/>
          <w:rtl/>
        </w:rPr>
        <w:t xml:space="preserve">כך מועברים המשתנים </w:t>
      </w:r>
      <w:r>
        <w:t>x</w:t>
      </w:r>
      <w:r>
        <w:rPr>
          <w:rFonts w:hint="cs"/>
          <w:rtl/>
        </w:rPr>
        <w:t xml:space="preserve"> ו-</w:t>
      </w:r>
      <w:r>
        <w:t>y</w:t>
      </w:r>
      <w:r>
        <w:rPr>
          <w:rFonts w:hint="cs"/>
          <w:rtl/>
        </w:rPr>
        <w:t xml:space="preserve"> לתוך הפונקציה:</w:t>
      </w:r>
    </w:p>
    <w:p w:rsidR="006C2438" w:rsidRDefault="006C2438" w:rsidP="001B6C49">
      <w:pPr>
        <w:bidi w:val="0"/>
      </w:pPr>
      <w:r>
        <w:rPr>
          <w:noProof/>
        </w:rPr>
        <w:drawing>
          <wp:inline distT="0" distB="0" distL="0" distR="0">
            <wp:extent cx="4511675" cy="3588385"/>
            <wp:effectExtent l="19050" t="0" r="3175" b="0"/>
            <wp:docPr id="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srcRect/>
                    <a:stretch>
                      <a:fillRect/>
                    </a:stretch>
                  </pic:blipFill>
                  <pic:spPr bwMode="auto">
                    <a:xfrm>
                      <a:off x="0" y="0"/>
                      <a:ext cx="4511675" cy="3588385"/>
                    </a:xfrm>
                    <a:prstGeom prst="rect">
                      <a:avLst/>
                    </a:prstGeom>
                    <a:noFill/>
                    <a:ln w="9525">
                      <a:noFill/>
                      <a:miter lim="800000"/>
                      <a:headEnd/>
                      <a:tailEnd/>
                    </a:ln>
                  </pic:spPr>
                </pic:pic>
              </a:graphicData>
            </a:graphic>
          </wp:inline>
        </w:drawing>
      </w:r>
    </w:p>
    <w:p w:rsidR="006C2438" w:rsidRDefault="006C2438" w:rsidP="006C2438">
      <w:pPr>
        <w:pStyle w:val="ListParagraph"/>
        <w:numPr>
          <w:ilvl w:val="0"/>
          <w:numId w:val="25"/>
        </w:numPr>
        <w:jc w:val="both"/>
      </w:pPr>
      <w:r>
        <w:rPr>
          <w:rFonts w:hint="cs"/>
          <w:rtl/>
        </w:rPr>
        <w:t xml:space="preserve">בתוכנית הראשית מועברים הכתובות של </w:t>
      </w:r>
      <w:r>
        <w:t>x</w:t>
      </w:r>
      <w:r>
        <w:rPr>
          <w:rFonts w:hint="cs"/>
          <w:rtl/>
        </w:rPr>
        <w:t xml:space="preserve"> ו- </w:t>
      </w:r>
      <w:r>
        <w:t>y</w:t>
      </w:r>
      <w:r>
        <w:rPr>
          <w:rFonts w:hint="cs"/>
          <w:rtl/>
        </w:rPr>
        <w:t xml:space="preserve">. כדי לגשת לערכים שלהם באמצעות הכתובות שהתקבלו בפונקציה, משתמשים באופרטור * כך שכל שינוי בערך שעליו מצביעים משנה למעשה את </w:t>
      </w:r>
      <w:r>
        <w:t>x</w:t>
      </w:r>
      <w:r>
        <w:rPr>
          <w:rFonts w:hint="cs"/>
          <w:rtl/>
        </w:rPr>
        <w:t xml:space="preserve"> ו- </w:t>
      </w:r>
      <w:r>
        <w:t>y</w:t>
      </w:r>
      <w:r>
        <w:rPr>
          <w:rFonts w:hint="cs"/>
          <w:rtl/>
        </w:rPr>
        <w:t>.</w:t>
      </w:r>
    </w:p>
    <w:p w:rsidR="006C2438" w:rsidRDefault="006C2438" w:rsidP="00BB2372">
      <w:pPr>
        <w:rPr>
          <w:rtl/>
        </w:rPr>
      </w:pPr>
      <w:r>
        <w:rPr>
          <w:rFonts w:hint="cs"/>
          <w:rtl/>
        </w:rPr>
        <w:t>תרגיל כיתה:</w:t>
      </w:r>
    </w:p>
    <w:p w:rsidR="006C2438" w:rsidRDefault="006C2438" w:rsidP="006C2438">
      <w:pPr>
        <w:pStyle w:val="ListParagraph"/>
        <w:numPr>
          <w:ilvl w:val="0"/>
          <w:numId w:val="25"/>
        </w:numPr>
        <w:jc w:val="both"/>
      </w:pPr>
      <w:r>
        <w:rPr>
          <w:rFonts w:hint="cs"/>
          <w:rtl/>
        </w:rPr>
        <w:t>כתבו תת-תוכנית שמקבלת שני פרמטרים ומסדרת אותם בסדר עולה. כתבו תוכנית שמשתמשת  בה.</w:t>
      </w:r>
    </w:p>
    <w:p w:rsidR="006C2438" w:rsidRPr="00BB2372" w:rsidRDefault="006C2438" w:rsidP="006C2438">
      <w:pPr>
        <w:numPr>
          <w:ilvl w:val="0"/>
          <w:numId w:val="25"/>
        </w:numPr>
        <w:spacing w:after="0" w:line="240" w:lineRule="auto"/>
        <w:jc w:val="both"/>
        <w:rPr>
          <w:rFonts w:ascii="Arial" w:hAnsi="Arial" w:cs="Arial"/>
          <w:rtl/>
        </w:rPr>
      </w:pPr>
      <w:r>
        <w:rPr>
          <w:rFonts w:ascii="Arial" w:hAnsi="Arial" w:cs="Arial" w:hint="cs"/>
          <w:rtl/>
        </w:rPr>
        <w:t>כתבו תת תוכנית שמקבלת שלושה פרמטרים וממיינת אותם בסדר עולה.</w:t>
      </w:r>
    </w:p>
    <w:p w:rsidR="006C2438" w:rsidRPr="00BB2372" w:rsidRDefault="006C2438" w:rsidP="006C2438">
      <w:pPr>
        <w:numPr>
          <w:ilvl w:val="1"/>
          <w:numId w:val="25"/>
        </w:numPr>
        <w:spacing w:after="0" w:line="240" w:lineRule="auto"/>
        <w:jc w:val="both"/>
        <w:rPr>
          <w:rFonts w:ascii="Arial" w:hAnsi="Arial" w:cs="Arial"/>
        </w:rPr>
      </w:pPr>
      <w:r>
        <w:rPr>
          <w:rFonts w:ascii="Arial" w:hAnsi="Arial" w:cs="Arial" w:hint="cs"/>
          <w:rtl/>
        </w:rPr>
        <w:t>כתבו תת תוכנית זו ללא הפונקציה שרשמתם בשאלה הקודמת.</w:t>
      </w:r>
    </w:p>
    <w:p w:rsidR="006C2438" w:rsidRDefault="006C2438" w:rsidP="006C2438">
      <w:pPr>
        <w:numPr>
          <w:ilvl w:val="1"/>
          <w:numId w:val="25"/>
        </w:numPr>
        <w:spacing w:after="0" w:line="240" w:lineRule="auto"/>
        <w:jc w:val="both"/>
        <w:rPr>
          <w:rFonts w:ascii="Arial" w:hAnsi="Arial" w:cs="Arial"/>
        </w:rPr>
      </w:pPr>
      <w:r>
        <w:rPr>
          <w:rFonts w:ascii="Arial" w:hAnsi="Arial" w:cs="Arial" w:hint="cs"/>
          <w:rtl/>
        </w:rPr>
        <w:t>כתבו תת תוכנית זו בעזרת הפונקציה שרשמתם בשאלה הקודמת.</w:t>
      </w:r>
    </w:p>
    <w:p w:rsidR="006C2438" w:rsidRDefault="006C2438" w:rsidP="00BB2372">
      <w:pPr>
        <w:pStyle w:val="ListParagraph"/>
        <w:rPr>
          <w:rtl/>
        </w:rPr>
      </w:pPr>
    </w:p>
    <w:p w:rsidR="006C2438" w:rsidRDefault="006C2438">
      <w:pPr>
        <w:bidi w:val="0"/>
        <w:rPr>
          <w:rtl/>
        </w:rPr>
      </w:pPr>
      <w:r>
        <w:rPr>
          <w:rtl/>
        </w:rPr>
        <w:br w:type="page"/>
      </w:r>
    </w:p>
    <w:p w:rsidR="006C2438" w:rsidRDefault="006C2438" w:rsidP="00BB2372">
      <w:pPr>
        <w:pStyle w:val="Heading1"/>
        <w:rPr>
          <w:rtl/>
        </w:rPr>
      </w:pPr>
      <w:r>
        <w:rPr>
          <w:rFonts w:hint="cs"/>
          <w:rtl/>
        </w:rPr>
        <w:t>מצביעים ומערכים</w:t>
      </w:r>
    </w:p>
    <w:p w:rsidR="006C2438" w:rsidRPr="00E60BCA" w:rsidRDefault="006C2438" w:rsidP="006C2438">
      <w:pPr>
        <w:pStyle w:val="ListParagraph"/>
        <w:numPr>
          <w:ilvl w:val="0"/>
          <w:numId w:val="27"/>
        </w:numPr>
        <w:rPr>
          <w:rFonts w:ascii="Arial" w:hAnsi="Arial" w:cs="Arial"/>
          <w:rtl/>
        </w:rPr>
      </w:pPr>
      <w:r w:rsidRPr="00E60BCA">
        <w:rPr>
          <w:rFonts w:ascii="Arial" w:hAnsi="Arial" w:cs="Arial" w:hint="cs"/>
          <w:rtl/>
        </w:rPr>
        <w:t>התאים שבכל מערך מופיעים באופן רציף בזיכרון זה לאחר זה.</w:t>
      </w:r>
    </w:p>
    <w:p w:rsidR="006C2438" w:rsidRDefault="006C2438" w:rsidP="006C2438">
      <w:pPr>
        <w:pStyle w:val="ListParagraph"/>
        <w:numPr>
          <w:ilvl w:val="0"/>
          <w:numId w:val="27"/>
        </w:numPr>
        <w:jc w:val="both"/>
        <w:rPr>
          <w:rFonts w:ascii="Arial" w:hAnsi="Arial" w:cs="Arial"/>
        </w:rPr>
      </w:pPr>
      <w:r w:rsidRPr="00E60BCA">
        <w:rPr>
          <w:rFonts w:ascii="Arial" w:hAnsi="Arial" w:cs="Arial" w:hint="cs"/>
          <w:rtl/>
        </w:rPr>
        <w:t xml:space="preserve">שם המערך (כמו </w:t>
      </w:r>
      <w:r w:rsidRPr="00E60BCA">
        <w:rPr>
          <w:rFonts w:ascii="Arial" w:hAnsi="Arial" w:cs="Arial"/>
        </w:rPr>
        <w:t>vec</w:t>
      </w:r>
      <w:r w:rsidRPr="00E60BCA">
        <w:rPr>
          <w:rFonts w:ascii="Arial" w:hAnsi="Arial" w:cs="Arial" w:hint="cs"/>
          <w:rtl/>
        </w:rPr>
        <w:t xml:space="preserve"> בדוגמה למטה) הוא לא רק מערך אלא גם מצביע לתא הראשון במערך. </w:t>
      </w:r>
    </w:p>
    <w:p w:rsidR="006C2438" w:rsidRPr="00E60BCA" w:rsidRDefault="006C2438" w:rsidP="006C2438">
      <w:pPr>
        <w:pStyle w:val="ListParagraph"/>
        <w:numPr>
          <w:ilvl w:val="0"/>
          <w:numId w:val="27"/>
        </w:numPr>
        <w:jc w:val="both"/>
        <w:rPr>
          <w:rFonts w:ascii="Arial" w:hAnsi="Arial" w:cs="Arial"/>
          <w:rtl/>
        </w:rPr>
      </w:pPr>
      <w:r>
        <w:rPr>
          <w:rFonts w:ascii="Arial" w:hAnsi="Arial" w:cs="Arial" w:hint="cs"/>
          <w:rtl/>
        </w:rPr>
        <w:t>כל משתנה מטיפוס מערך</w:t>
      </w:r>
      <w:r w:rsidRPr="00E60BCA">
        <w:rPr>
          <w:rFonts w:ascii="Arial" w:hAnsi="Arial" w:cs="Arial" w:hint="cs"/>
          <w:rtl/>
        </w:rPr>
        <w:t xml:space="preserve"> הוא משתנה מטיפוס מצביע שמכיל כתובת של התא הראשון במערך.</w:t>
      </w:r>
    </w:p>
    <w:p w:rsidR="006C2438" w:rsidRDefault="006C2438" w:rsidP="00E60BCA">
      <w:pPr>
        <w:jc w:val="both"/>
        <w:rPr>
          <w:rFonts w:ascii="Arial" w:hAnsi="Arial" w:cs="Arial"/>
          <w:rtl/>
        </w:rPr>
      </w:pPr>
    </w:p>
    <w:p w:rsidR="006C2438" w:rsidRPr="00E60BCA" w:rsidRDefault="006C2438" w:rsidP="006C2438">
      <w:pPr>
        <w:pStyle w:val="ListParagraph"/>
        <w:numPr>
          <w:ilvl w:val="0"/>
          <w:numId w:val="27"/>
        </w:numPr>
        <w:rPr>
          <w:rFonts w:ascii="Arial" w:hAnsi="Arial" w:cs="Arial"/>
          <w:rtl/>
        </w:rPr>
      </w:pPr>
      <w:r w:rsidRPr="00E60BCA">
        <w:rPr>
          <w:rFonts w:ascii="Arial" w:hAnsi="Arial" w:cs="Arial" w:hint="cs"/>
          <w:rtl/>
        </w:rPr>
        <w:t>כאשר מוסיפים ערך מספרי למצביע (שימו לב, למצביע ולא לערך שבתוכו) מגיעים לתאים שאחריו.</w:t>
      </w:r>
    </w:p>
    <w:p w:rsidR="006C2438" w:rsidRDefault="006C2438" w:rsidP="00E60BCA">
      <w:pPr>
        <w:jc w:val="center"/>
        <w:rPr>
          <w:rFonts w:ascii="Arial" w:hAnsi="Arial" w:cs="Arial"/>
        </w:rPr>
      </w:pPr>
      <w:r>
        <w:rPr>
          <w:rFonts w:ascii="Arial" w:hAnsi="Arial" w:cs="Arial"/>
        </w:rPr>
        <w:t xml:space="preserve">vec[0]    </w:t>
      </w:r>
      <w:r w:rsidRPr="00241CFB">
        <w:rPr>
          <w:rFonts w:ascii="Arial" w:hAnsi="Arial" w:cs="Arial"/>
        </w:rPr>
        <w:sym w:font="Wingdings" w:char="F0E7"/>
      </w:r>
      <w:r w:rsidRPr="00241CFB">
        <w:rPr>
          <w:rFonts w:ascii="Arial" w:hAnsi="Arial" w:cs="Arial"/>
        </w:rPr>
        <w:sym w:font="Wingdings" w:char="F0E8"/>
      </w:r>
      <w:r>
        <w:rPr>
          <w:rFonts w:ascii="Arial" w:hAnsi="Arial" w:cs="Arial"/>
        </w:rPr>
        <w:t xml:space="preserve">     *(vec)</w:t>
      </w:r>
    </w:p>
    <w:p w:rsidR="006C2438" w:rsidRDefault="006C2438" w:rsidP="00E60BCA">
      <w:pPr>
        <w:jc w:val="center"/>
        <w:rPr>
          <w:rFonts w:ascii="Arial" w:hAnsi="Arial" w:cs="Arial"/>
        </w:rPr>
      </w:pPr>
      <w:r>
        <w:rPr>
          <w:rFonts w:ascii="Arial" w:hAnsi="Arial" w:cs="Arial"/>
        </w:rPr>
        <w:t xml:space="preserve">vec[1]    </w:t>
      </w:r>
      <w:r w:rsidRPr="00241CFB">
        <w:rPr>
          <w:rFonts w:ascii="Arial" w:hAnsi="Arial" w:cs="Arial"/>
        </w:rPr>
        <w:sym w:font="Wingdings" w:char="F0E7"/>
      </w:r>
      <w:r w:rsidRPr="00241CFB">
        <w:rPr>
          <w:rFonts w:ascii="Arial" w:hAnsi="Arial" w:cs="Arial"/>
        </w:rPr>
        <w:sym w:font="Wingdings" w:char="F0E8"/>
      </w:r>
      <w:r>
        <w:rPr>
          <w:rFonts w:ascii="Arial" w:hAnsi="Arial" w:cs="Arial"/>
        </w:rPr>
        <w:t xml:space="preserve">     *(vec+1)</w:t>
      </w:r>
    </w:p>
    <w:p w:rsidR="006C2438" w:rsidRDefault="006C2438" w:rsidP="00E60BCA">
      <w:pPr>
        <w:jc w:val="center"/>
        <w:rPr>
          <w:rFonts w:ascii="Arial" w:hAnsi="Arial" w:cs="Arial"/>
        </w:rPr>
      </w:pPr>
      <w:r>
        <w:rPr>
          <w:rFonts w:ascii="Arial" w:hAnsi="Arial" w:cs="Arial"/>
        </w:rPr>
        <w:t xml:space="preserve">vec[2]    </w:t>
      </w:r>
      <w:r w:rsidRPr="00241CFB">
        <w:rPr>
          <w:rFonts w:ascii="Arial" w:hAnsi="Arial" w:cs="Arial"/>
        </w:rPr>
        <w:sym w:font="Wingdings" w:char="F0E7"/>
      </w:r>
      <w:r w:rsidRPr="00241CFB">
        <w:rPr>
          <w:rFonts w:ascii="Arial" w:hAnsi="Arial" w:cs="Arial"/>
        </w:rPr>
        <w:sym w:font="Wingdings" w:char="F0E8"/>
      </w:r>
      <w:r>
        <w:rPr>
          <w:rFonts w:ascii="Arial" w:hAnsi="Arial" w:cs="Arial"/>
        </w:rPr>
        <w:t xml:space="preserve">     *(vec+2)</w:t>
      </w:r>
    </w:p>
    <w:p w:rsidR="006C2438" w:rsidRDefault="006C2438" w:rsidP="00E60BCA">
      <w:pPr>
        <w:jc w:val="center"/>
        <w:rPr>
          <w:rFonts w:ascii="Arial" w:hAnsi="Arial" w:cs="Arial"/>
          <w:rtl/>
        </w:rPr>
      </w:pPr>
      <w:r>
        <w:rPr>
          <w:rFonts w:ascii="Arial" w:hAnsi="Arial" w:cs="Arial"/>
        </w:rPr>
        <w:t xml:space="preserve">vec[3]    </w:t>
      </w:r>
      <w:r w:rsidRPr="00241CFB">
        <w:rPr>
          <w:rFonts w:ascii="Arial" w:hAnsi="Arial" w:cs="Arial"/>
        </w:rPr>
        <w:sym w:font="Wingdings" w:char="F0E7"/>
      </w:r>
      <w:r w:rsidRPr="00241CFB">
        <w:rPr>
          <w:rFonts w:ascii="Arial" w:hAnsi="Arial" w:cs="Arial"/>
        </w:rPr>
        <w:sym w:font="Wingdings" w:char="F0E8"/>
      </w:r>
      <w:r>
        <w:rPr>
          <w:rFonts w:ascii="Arial" w:hAnsi="Arial" w:cs="Arial"/>
        </w:rPr>
        <w:t xml:space="preserve">     *(vec+3)</w:t>
      </w:r>
    </w:p>
    <w:p w:rsidR="006C2438" w:rsidRDefault="006C2438" w:rsidP="00E60BCA">
      <w:pPr>
        <w:rPr>
          <w:rFonts w:ascii="Arial" w:hAnsi="Arial" w:cs="Arial"/>
          <w:rtl/>
        </w:rPr>
      </w:pPr>
    </w:p>
    <w:p w:rsidR="006C2438" w:rsidRDefault="006C2438" w:rsidP="006C2438">
      <w:pPr>
        <w:pStyle w:val="ListParagraph"/>
        <w:numPr>
          <w:ilvl w:val="0"/>
          <w:numId w:val="28"/>
        </w:numPr>
        <w:rPr>
          <w:rFonts w:ascii="Arial" w:hAnsi="Arial" w:cs="Arial"/>
        </w:rPr>
      </w:pPr>
      <w:r w:rsidRPr="00E60BCA">
        <w:rPr>
          <w:rFonts w:ascii="Arial" w:hAnsi="Arial" w:cs="Arial" w:hint="cs"/>
          <w:rtl/>
        </w:rPr>
        <w:t>אם שני מצביעים, מצביעים על שני תאים שנמצאים באותו מערך, ניתן להשוות ביניהם</w:t>
      </w:r>
      <w:r>
        <w:rPr>
          <w:rFonts w:ascii="Arial" w:hAnsi="Arial" w:cs="Arial" w:hint="cs"/>
          <w:rtl/>
        </w:rPr>
        <w:t>, כלומר על הכתובות שהם מצביעים</w:t>
      </w:r>
      <w:r w:rsidRPr="00E60BCA">
        <w:rPr>
          <w:rFonts w:ascii="Arial" w:hAnsi="Arial" w:cs="Arial" w:hint="cs"/>
          <w:rtl/>
        </w:rPr>
        <w:t xml:space="preserve">. </w:t>
      </w:r>
    </w:p>
    <w:p w:rsidR="006C2438" w:rsidRDefault="006C2438" w:rsidP="006C2438">
      <w:pPr>
        <w:pStyle w:val="ListParagraph"/>
        <w:numPr>
          <w:ilvl w:val="0"/>
          <w:numId w:val="28"/>
        </w:numPr>
        <w:jc w:val="both"/>
        <w:rPr>
          <w:rFonts w:ascii="Arial" w:hAnsi="Arial" w:cs="Arial"/>
        </w:rPr>
      </w:pPr>
      <w:r w:rsidRPr="00E60BCA">
        <w:rPr>
          <w:rFonts w:ascii="Arial" w:hAnsi="Arial" w:cs="Arial" w:hint="cs"/>
          <w:rtl/>
        </w:rPr>
        <w:t xml:space="preserve">אם מצביע </w:t>
      </w:r>
      <w:r>
        <w:rPr>
          <w:rFonts w:ascii="Arial" w:hAnsi="Arial" w:cs="Arial" w:hint="cs"/>
          <w:rtl/>
        </w:rPr>
        <w:t>מכיל כתובת של</w:t>
      </w:r>
      <w:r w:rsidRPr="00E60BCA">
        <w:rPr>
          <w:rFonts w:ascii="Arial" w:hAnsi="Arial" w:cs="Arial" w:hint="cs"/>
          <w:rtl/>
        </w:rPr>
        <w:t xml:space="preserve"> תא זיכרון במיקום קטן יותר, גם כתובת הזיכרון תהיה יותר קטנה.</w:t>
      </w:r>
    </w:p>
    <w:p w:rsidR="006C2438" w:rsidRDefault="006C2438" w:rsidP="001228FF">
      <w:pPr>
        <w:bidi w:val="0"/>
        <w:jc w:val="both"/>
        <w:rPr>
          <w:rFonts w:ascii="Arial" w:hAnsi="Arial" w:cs="Arial"/>
        </w:rPr>
      </w:pPr>
      <w:r>
        <w:rPr>
          <w:rFonts w:ascii="Arial" w:hAnsi="Arial" w:cs="Arial" w:hint="cs"/>
          <w:noProof/>
        </w:rPr>
        <w:drawing>
          <wp:inline distT="0" distB="0" distL="0" distR="0">
            <wp:extent cx="4524604" cy="2458529"/>
            <wp:effectExtent l="19050" t="0" r="9296" b="0"/>
            <wp:docPr id="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srcRect/>
                    <a:stretch>
                      <a:fillRect/>
                    </a:stretch>
                  </pic:blipFill>
                  <pic:spPr bwMode="auto">
                    <a:xfrm>
                      <a:off x="0" y="0"/>
                      <a:ext cx="4526272" cy="2459435"/>
                    </a:xfrm>
                    <a:prstGeom prst="rect">
                      <a:avLst/>
                    </a:prstGeom>
                    <a:noFill/>
                    <a:ln w="9525">
                      <a:noFill/>
                      <a:miter lim="800000"/>
                      <a:headEnd/>
                      <a:tailEnd/>
                    </a:ln>
                  </pic:spPr>
                </pic:pic>
              </a:graphicData>
            </a:graphic>
          </wp:inline>
        </w:drawing>
      </w:r>
    </w:p>
    <w:p w:rsidR="006C2438" w:rsidRPr="001228FF" w:rsidRDefault="006C2438" w:rsidP="001228FF">
      <w:pPr>
        <w:bidi w:val="0"/>
        <w:jc w:val="both"/>
        <w:rPr>
          <w:rFonts w:ascii="Arial" w:hAnsi="Arial" w:cs="Arial"/>
          <w:rtl/>
        </w:rPr>
      </w:pPr>
      <w:r>
        <w:rPr>
          <w:rFonts w:ascii="Arial" w:hAnsi="Arial" w:cs="Arial" w:hint="cs"/>
          <w:noProof/>
        </w:rPr>
        <w:drawing>
          <wp:inline distT="0" distB="0" distL="0" distR="0">
            <wp:extent cx="5276850" cy="3143250"/>
            <wp:effectExtent l="19050" t="0" r="0" b="0"/>
            <wp:docPr id="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srcRect/>
                    <a:stretch>
                      <a:fillRect/>
                    </a:stretch>
                  </pic:blipFill>
                  <pic:spPr bwMode="auto">
                    <a:xfrm>
                      <a:off x="0" y="0"/>
                      <a:ext cx="5276850" cy="3143250"/>
                    </a:xfrm>
                    <a:prstGeom prst="rect">
                      <a:avLst/>
                    </a:prstGeom>
                    <a:noFill/>
                    <a:ln w="9525">
                      <a:noFill/>
                      <a:miter lim="800000"/>
                      <a:headEnd/>
                      <a:tailEnd/>
                    </a:ln>
                  </pic:spPr>
                </pic:pic>
              </a:graphicData>
            </a:graphic>
          </wp:inline>
        </w:drawing>
      </w:r>
    </w:p>
    <w:p w:rsidR="006C2438" w:rsidRDefault="006C2438" w:rsidP="00BB2372">
      <w:pPr>
        <w:rPr>
          <w:rtl/>
        </w:rPr>
      </w:pPr>
      <w:r>
        <w:rPr>
          <w:rFonts w:hint="cs"/>
          <w:rtl/>
        </w:rPr>
        <w:t>תרגיל כיתה:</w:t>
      </w:r>
    </w:p>
    <w:p w:rsidR="006C2438" w:rsidRDefault="006C2438" w:rsidP="006C2438">
      <w:pPr>
        <w:numPr>
          <w:ilvl w:val="0"/>
          <w:numId w:val="29"/>
        </w:numPr>
        <w:spacing w:after="0" w:line="240" w:lineRule="auto"/>
        <w:jc w:val="both"/>
        <w:rPr>
          <w:rFonts w:ascii="Arial" w:hAnsi="Arial" w:cs="Arial"/>
        </w:rPr>
      </w:pPr>
      <w:r>
        <w:rPr>
          <w:rFonts w:ascii="Arial" w:hAnsi="Arial" w:cs="Arial" w:hint="cs"/>
          <w:rtl/>
        </w:rPr>
        <w:t>כתבו תוכנית ובה הגדירו מערך בגודל 10 תאים שלמים. הציבו בהם נתונים. התוכנית צריכה להפוך את סדר המספרים במערך (ליצור באותו מערך תמונת מראה. בלי להשתמש באופרטור הסוגריים המרובעים אלא רק במצביעים.</w:t>
      </w:r>
    </w:p>
    <w:p w:rsidR="006C2438" w:rsidRDefault="006C2438" w:rsidP="00BB2372">
      <w:pPr>
        <w:rPr>
          <w:rtl/>
        </w:rPr>
      </w:pPr>
    </w:p>
    <w:p w:rsidR="006C2438" w:rsidRDefault="006C2438">
      <w:pPr>
        <w:bidi w:val="0"/>
        <w:rPr>
          <w:rtl/>
        </w:rPr>
      </w:pPr>
      <w:r>
        <w:rPr>
          <w:rtl/>
        </w:rPr>
        <w:br w:type="page"/>
      </w:r>
    </w:p>
    <w:p w:rsidR="006C2438" w:rsidRPr="00FA04FF" w:rsidRDefault="006C2438" w:rsidP="00FA04FF">
      <w:pPr>
        <w:pStyle w:val="Heading1"/>
        <w:rPr>
          <w:rFonts w:asciiTheme="minorBidi" w:hAnsiTheme="minorBidi" w:cstheme="minorBidi"/>
          <w:rtl/>
        </w:rPr>
      </w:pPr>
      <w:r>
        <w:rPr>
          <w:rFonts w:hint="cs"/>
          <w:rtl/>
        </w:rPr>
        <w:t>הקצאה דינמית של זיכ</w:t>
      </w:r>
      <w:r w:rsidRPr="00FA04FF">
        <w:rPr>
          <w:rFonts w:asciiTheme="minorBidi" w:hAnsiTheme="minorBidi" w:cstheme="minorBidi"/>
          <w:rtl/>
        </w:rPr>
        <w:t xml:space="preserve">רון – </w:t>
      </w:r>
      <w:r w:rsidRPr="00FA04FF">
        <w:rPr>
          <w:rFonts w:asciiTheme="minorBidi" w:hAnsiTheme="minorBidi" w:cstheme="minorBidi"/>
        </w:rPr>
        <w:t>Dynamic Memory Allocation</w:t>
      </w:r>
    </w:p>
    <w:p w:rsidR="006C2438" w:rsidRDefault="006C2438" w:rsidP="00FA04FF">
      <w:pPr>
        <w:pStyle w:val="ListParagraph"/>
      </w:pPr>
    </w:p>
    <w:p w:rsidR="006C2438" w:rsidRDefault="006C2438" w:rsidP="006C2438">
      <w:pPr>
        <w:pStyle w:val="ListParagraph"/>
        <w:numPr>
          <w:ilvl w:val="0"/>
          <w:numId w:val="30"/>
        </w:numPr>
        <w:jc w:val="both"/>
      </w:pPr>
      <w:r>
        <w:rPr>
          <w:rFonts w:hint="cs"/>
          <w:rtl/>
        </w:rPr>
        <w:t>עד היום היינו חייבים להגדיר מראש את המשתנים שבהם נשתמש לפני התחלת התוכנית ורק בזמן כתיבתה.</w:t>
      </w:r>
    </w:p>
    <w:p w:rsidR="006C2438" w:rsidRDefault="006C2438" w:rsidP="006C2438">
      <w:pPr>
        <w:pStyle w:val="ListParagraph"/>
        <w:numPr>
          <w:ilvl w:val="0"/>
          <w:numId w:val="30"/>
        </w:numPr>
        <w:jc w:val="both"/>
      </w:pPr>
      <w:r>
        <w:rPr>
          <w:rFonts w:hint="cs"/>
          <w:rtl/>
        </w:rPr>
        <w:t>הקצאה דינמית מאפשרת לנו להשתמש בתאי זיכרון נוספים שאת כמותם ואת טיפוסם ניתן לקבוע בזמן ריצה!</w:t>
      </w:r>
    </w:p>
    <w:p w:rsidR="006C2438" w:rsidRDefault="006C2438" w:rsidP="006C2438">
      <w:pPr>
        <w:pStyle w:val="ListParagraph"/>
        <w:numPr>
          <w:ilvl w:val="0"/>
          <w:numId w:val="30"/>
        </w:numPr>
        <w:jc w:val="both"/>
      </w:pPr>
      <w:r>
        <w:rPr>
          <w:rFonts w:hint="cs"/>
          <w:rtl/>
        </w:rPr>
        <w:t xml:space="preserve">כדי להשתמש בהקצאה דינמית ובפקודות המאפשרות לנו שימוש בה, אנו זקוקים להוסיף את השימוש בספריית הפונקציות </w:t>
      </w:r>
      <w:r>
        <w:t>stdlib.h</w:t>
      </w:r>
      <w:r>
        <w:rPr>
          <w:rFonts w:hint="cs"/>
          <w:rtl/>
        </w:rPr>
        <w:t>.</w:t>
      </w:r>
    </w:p>
    <w:p w:rsidR="006C2438" w:rsidRDefault="006C2438" w:rsidP="006C2438">
      <w:pPr>
        <w:pStyle w:val="ListParagraph"/>
        <w:numPr>
          <w:ilvl w:val="0"/>
          <w:numId w:val="30"/>
        </w:numPr>
        <w:jc w:val="both"/>
      </w:pPr>
      <w:r>
        <w:rPr>
          <w:rFonts w:hint="cs"/>
          <w:rtl/>
        </w:rPr>
        <w:t xml:space="preserve">הפקודה </w:t>
      </w:r>
      <w:r>
        <w:t>malloc (Memory Allocation)</w:t>
      </w:r>
      <w:r>
        <w:rPr>
          <w:rFonts w:hint="cs"/>
          <w:rtl/>
        </w:rPr>
        <w:t xml:space="preserve"> מאפשרת לנו לבקש מהמערכת כמות זיכרון שמצויינת בבתים (</w:t>
      </w:r>
      <w:r>
        <w:t>bytes</w:t>
      </w:r>
      <w:r>
        <w:rPr>
          <w:rFonts w:hint="cs"/>
          <w:rtl/>
        </w:rPr>
        <w:t xml:space="preserve">). לכן יש צורך לחשב את גודל הטיפוס שאנו מעוניינים בו באמצעות </w:t>
      </w:r>
      <w:r>
        <w:t>sizeof</w:t>
      </w:r>
      <w:r>
        <w:rPr>
          <w:rFonts w:hint="cs"/>
          <w:rtl/>
        </w:rPr>
        <w:t xml:space="preserve"> ולהכפילו בכמות התאים שלהם אנו זקוקים.</w:t>
      </w:r>
    </w:p>
    <w:p w:rsidR="006C2438" w:rsidRDefault="006C2438" w:rsidP="006C2438">
      <w:pPr>
        <w:pStyle w:val="ListParagraph"/>
        <w:numPr>
          <w:ilvl w:val="0"/>
          <w:numId w:val="30"/>
        </w:numPr>
        <w:jc w:val="both"/>
      </w:pPr>
      <w:r>
        <w:rPr>
          <w:rFonts w:hint="cs"/>
          <w:rtl/>
        </w:rPr>
        <w:t xml:space="preserve">בגלל שאנו מקבלים מהפקודה </w:t>
      </w:r>
      <w:r>
        <w:t>malloc</w:t>
      </w:r>
      <w:r>
        <w:rPr>
          <w:rFonts w:hint="cs"/>
          <w:rtl/>
        </w:rPr>
        <w:t xml:space="preserve"> תאי זיכרון גולמיים אנו זקוקים להמיר אותם באמצעות </w:t>
      </w:r>
      <w:r>
        <w:t>typecast</w:t>
      </w:r>
      <w:r>
        <w:rPr>
          <w:rFonts w:hint="cs"/>
          <w:rtl/>
        </w:rPr>
        <w:t xml:space="preserve"> לטיפוס בו אנו מעוניינים.</w:t>
      </w:r>
    </w:p>
    <w:p w:rsidR="006C2438" w:rsidRDefault="006C2438" w:rsidP="006C2438">
      <w:pPr>
        <w:pStyle w:val="ListParagraph"/>
        <w:numPr>
          <w:ilvl w:val="0"/>
          <w:numId w:val="30"/>
        </w:numPr>
        <w:jc w:val="both"/>
      </w:pPr>
      <w:r>
        <w:rPr>
          <w:rFonts w:hint="cs"/>
          <w:rtl/>
        </w:rPr>
        <w:t>שימו לב שתאי המערך אינם מאותחלים !</w:t>
      </w:r>
    </w:p>
    <w:p w:rsidR="006C2438" w:rsidRPr="00FA04FF" w:rsidRDefault="006C2438" w:rsidP="00FA04FF">
      <w:pPr>
        <w:autoSpaceDE w:val="0"/>
        <w:autoSpaceDN w:val="0"/>
        <w:bidi w:val="0"/>
        <w:adjustRightInd w:val="0"/>
        <w:spacing w:after="0" w:line="240" w:lineRule="auto"/>
        <w:rPr>
          <w:rFonts w:ascii="Courier New" w:hAnsi="Courier New" w:cs="Courier New"/>
          <w:noProof/>
          <w:color w:val="A31515"/>
          <w:sz w:val="20"/>
          <w:szCs w:val="20"/>
        </w:rPr>
      </w:pPr>
      <w:r w:rsidRPr="00FA04FF">
        <w:rPr>
          <w:rFonts w:ascii="Courier New" w:hAnsi="Courier New" w:cs="Courier New"/>
          <w:noProof/>
          <w:color w:val="0000FF"/>
          <w:sz w:val="20"/>
          <w:szCs w:val="20"/>
        </w:rPr>
        <w:t>#include</w:t>
      </w:r>
      <w:r w:rsidRPr="00FA04FF">
        <w:rPr>
          <w:rFonts w:ascii="Courier New" w:hAnsi="Courier New" w:cs="Courier New"/>
          <w:noProof/>
          <w:sz w:val="20"/>
          <w:szCs w:val="20"/>
        </w:rPr>
        <w:t xml:space="preserve"> </w:t>
      </w:r>
      <w:r w:rsidRPr="00FA04FF">
        <w:rPr>
          <w:rFonts w:ascii="Courier New" w:hAnsi="Courier New" w:cs="Courier New"/>
          <w:noProof/>
          <w:color w:val="A31515"/>
          <w:sz w:val="20"/>
          <w:szCs w:val="20"/>
        </w:rPr>
        <w:t>&lt;stdio.h&gt;</w:t>
      </w:r>
    </w:p>
    <w:p w:rsidR="006C2438" w:rsidRPr="00FA04FF" w:rsidRDefault="006C2438" w:rsidP="00FA04FF">
      <w:pPr>
        <w:autoSpaceDE w:val="0"/>
        <w:autoSpaceDN w:val="0"/>
        <w:bidi w:val="0"/>
        <w:adjustRightInd w:val="0"/>
        <w:spacing w:after="0" w:line="240" w:lineRule="auto"/>
        <w:rPr>
          <w:rFonts w:ascii="Courier New" w:hAnsi="Courier New" w:cs="Courier New"/>
          <w:noProof/>
          <w:color w:val="A31515"/>
          <w:sz w:val="20"/>
          <w:szCs w:val="20"/>
        </w:rPr>
      </w:pPr>
      <w:r w:rsidRPr="00FA04FF">
        <w:rPr>
          <w:rFonts w:ascii="Courier New" w:hAnsi="Courier New" w:cs="Courier New"/>
          <w:noProof/>
          <w:color w:val="0000FF"/>
          <w:sz w:val="20"/>
          <w:szCs w:val="20"/>
        </w:rPr>
        <w:t>#include</w:t>
      </w:r>
      <w:r w:rsidRPr="00FA04FF">
        <w:rPr>
          <w:rFonts w:ascii="Courier New" w:hAnsi="Courier New" w:cs="Courier New"/>
          <w:noProof/>
          <w:sz w:val="20"/>
          <w:szCs w:val="20"/>
        </w:rPr>
        <w:t xml:space="preserve"> </w:t>
      </w:r>
      <w:r w:rsidRPr="00FA04FF">
        <w:rPr>
          <w:rFonts w:ascii="Courier New" w:hAnsi="Courier New" w:cs="Courier New"/>
          <w:noProof/>
          <w:color w:val="A31515"/>
          <w:sz w:val="20"/>
          <w:szCs w:val="20"/>
        </w:rPr>
        <w:t>&lt;stdlib.h&gt;</w:t>
      </w:r>
    </w:p>
    <w:p w:rsidR="006C2438" w:rsidRPr="00FA04FF" w:rsidRDefault="006C2438" w:rsidP="00FA04FF">
      <w:pPr>
        <w:autoSpaceDE w:val="0"/>
        <w:autoSpaceDN w:val="0"/>
        <w:bidi w:val="0"/>
        <w:adjustRightInd w:val="0"/>
        <w:spacing w:after="0" w:line="240" w:lineRule="auto"/>
        <w:rPr>
          <w:rFonts w:ascii="Courier New" w:hAnsi="Courier New" w:cs="Courier New"/>
          <w:noProof/>
          <w:color w:val="A31515"/>
          <w:sz w:val="20"/>
          <w:szCs w:val="20"/>
        </w:rPr>
      </w:pPr>
    </w:p>
    <w:p w:rsidR="006C2438" w:rsidRPr="00FA04FF" w:rsidRDefault="006C2438" w:rsidP="00FA04FF">
      <w:pPr>
        <w:autoSpaceDE w:val="0"/>
        <w:autoSpaceDN w:val="0"/>
        <w:bidi w:val="0"/>
        <w:adjustRightInd w:val="0"/>
        <w:spacing w:after="0" w:line="240" w:lineRule="auto"/>
        <w:rPr>
          <w:rFonts w:ascii="Courier New" w:hAnsi="Courier New" w:cs="Courier New"/>
          <w:noProof/>
          <w:sz w:val="20"/>
          <w:szCs w:val="20"/>
        </w:rPr>
      </w:pPr>
      <w:r w:rsidRPr="00FA04FF">
        <w:rPr>
          <w:rFonts w:ascii="Courier New" w:hAnsi="Courier New" w:cs="Courier New"/>
          <w:noProof/>
          <w:color w:val="0000FF"/>
          <w:sz w:val="20"/>
          <w:szCs w:val="20"/>
        </w:rPr>
        <w:t>void</w:t>
      </w:r>
      <w:r w:rsidRPr="00FA04FF">
        <w:rPr>
          <w:rFonts w:ascii="Courier New" w:hAnsi="Courier New" w:cs="Courier New"/>
          <w:noProof/>
          <w:sz w:val="20"/>
          <w:szCs w:val="20"/>
        </w:rPr>
        <w:t xml:space="preserve"> main()</w:t>
      </w:r>
    </w:p>
    <w:p w:rsidR="006C2438" w:rsidRPr="00FA04FF" w:rsidRDefault="006C2438" w:rsidP="00FA04FF">
      <w:pPr>
        <w:autoSpaceDE w:val="0"/>
        <w:autoSpaceDN w:val="0"/>
        <w:bidi w:val="0"/>
        <w:adjustRightInd w:val="0"/>
        <w:spacing w:after="0" w:line="240" w:lineRule="auto"/>
        <w:rPr>
          <w:rFonts w:ascii="Courier New" w:hAnsi="Courier New" w:cs="Courier New"/>
          <w:noProof/>
          <w:sz w:val="20"/>
          <w:szCs w:val="20"/>
        </w:rPr>
      </w:pPr>
      <w:r w:rsidRPr="00FA04FF">
        <w:rPr>
          <w:rFonts w:ascii="Courier New" w:hAnsi="Courier New" w:cs="Courier New"/>
          <w:noProof/>
          <w:sz w:val="20"/>
          <w:szCs w:val="20"/>
        </w:rPr>
        <w:t>{</w:t>
      </w:r>
    </w:p>
    <w:p w:rsidR="006C2438" w:rsidRPr="00FA04FF" w:rsidRDefault="006C2438" w:rsidP="00FA04FF">
      <w:pPr>
        <w:autoSpaceDE w:val="0"/>
        <w:autoSpaceDN w:val="0"/>
        <w:bidi w:val="0"/>
        <w:adjustRightInd w:val="0"/>
        <w:spacing w:after="0" w:line="240" w:lineRule="auto"/>
        <w:rPr>
          <w:rFonts w:ascii="Courier New" w:hAnsi="Courier New" w:cs="Courier New"/>
          <w:noProof/>
          <w:sz w:val="20"/>
          <w:szCs w:val="20"/>
        </w:rPr>
      </w:pPr>
      <w:r w:rsidRPr="00FA04FF">
        <w:rPr>
          <w:rFonts w:ascii="Courier New" w:hAnsi="Courier New" w:cs="Courier New"/>
          <w:noProof/>
          <w:sz w:val="20"/>
          <w:szCs w:val="20"/>
        </w:rPr>
        <w:tab/>
      </w:r>
      <w:r w:rsidRPr="00FA04FF">
        <w:rPr>
          <w:rFonts w:ascii="Courier New" w:hAnsi="Courier New" w:cs="Courier New"/>
          <w:noProof/>
          <w:color w:val="0000FF"/>
          <w:sz w:val="20"/>
          <w:szCs w:val="20"/>
        </w:rPr>
        <w:t>int</w:t>
      </w:r>
      <w:r w:rsidRPr="00FA04FF">
        <w:rPr>
          <w:rFonts w:ascii="Courier New" w:hAnsi="Courier New" w:cs="Courier New"/>
          <w:noProof/>
          <w:sz w:val="20"/>
          <w:szCs w:val="20"/>
        </w:rPr>
        <w:t xml:space="preserve"> *arr;</w:t>
      </w:r>
    </w:p>
    <w:p w:rsidR="006C2438" w:rsidRPr="00FA04FF" w:rsidRDefault="006C2438" w:rsidP="00FA04FF">
      <w:pPr>
        <w:autoSpaceDE w:val="0"/>
        <w:autoSpaceDN w:val="0"/>
        <w:bidi w:val="0"/>
        <w:adjustRightInd w:val="0"/>
        <w:spacing w:after="0" w:line="240" w:lineRule="auto"/>
        <w:rPr>
          <w:rFonts w:ascii="Courier New" w:hAnsi="Courier New" w:cs="Courier New"/>
          <w:noProof/>
          <w:sz w:val="20"/>
          <w:szCs w:val="20"/>
        </w:rPr>
      </w:pPr>
      <w:r w:rsidRPr="00FA04FF">
        <w:rPr>
          <w:rFonts w:ascii="Courier New" w:hAnsi="Courier New" w:cs="Courier New"/>
          <w:noProof/>
          <w:sz w:val="20"/>
          <w:szCs w:val="20"/>
        </w:rPr>
        <w:tab/>
      </w:r>
      <w:r w:rsidRPr="00FA04FF">
        <w:rPr>
          <w:rFonts w:ascii="Courier New" w:hAnsi="Courier New" w:cs="Courier New"/>
          <w:noProof/>
          <w:color w:val="0000FF"/>
          <w:sz w:val="20"/>
          <w:szCs w:val="20"/>
        </w:rPr>
        <w:t>char</w:t>
      </w:r>
      <w:r w:rsidRPr="00FA04FF">
        <w:rPr>
          <w:rFonts w:ascii="Courier New" w:hAnsi="Courier New" w:cs="Courier New"/>
          <w:noProof/>
          <w:sz w:val="20"/>
          <w:szCs w:val="20"/>
        </w:rPr>
        <w:t xml:space="preserve"> *str;</w:t>
      </w:r>
    </w:p>
    <w:p w:rsidR="006C2438" w:rsidRPr="00FA04FF" w:rsidRDefault="006C2438" w:rsidP="00FA04FF">
      <w:pPr>
        <w:autoSpaceDE w:val="0"/>
        <w:autoSpaceDN w:val="0"/>
        <w:bidi w:val="0"/>
        <w:adjustRightInd w:val="0"/>
        <w:spacing w:after="0" w:line="240" w:lineRule="auto"/>
        <w:rPr>
          <w:rFonts w:ascii="Courier New" w:hAnsi="Courier New" w:cs="Courier New"/>
          <w:noProof/>
          <w:sz w:val="20"/>
          <w:szCs w:val="20"/>
        </w:rPr>
      </w:pPr>
    </w:p>
    <w:p w:rsidR="006C2438" w:rsidRPr="00FA04FF" w:rsidRDefault="006C2438" w:rsidP="00FA04FF">
      <w:pPr>
        <w:autoSpaceDE w:val="0"/>
        <w:autoSpaceDN w:val="0"/>
        <w:bidi w:val="0"/>
        <w:adjustRightInd w:val="0"/>
        <w:spacing w:after="0" w:line="240" w:lineRule="auto"/>
        <w:rPr>
          <w:rFonts w:ascii="Courier New" w:hAnsi="Courier New" w:cs="Courier New"/>
          <w:noProof/>
          <w:sz w:val="20"/>
          <w:szCs w:val="20"/>
        </w:rPr>
      </w:pPr>
      <w:r w:rsidRPr="00FA04FF">
        <w:rPr>
          <w:rFonts w:ascii="Courier New" w:hAnsi="Courier New" w:cs="Courier New"/>
          <w:noProof/>
          <w:sz w:val="20"/>
          <w:szCs w:val="20"/>
        </w:rPr>
        <w:tab/>
        <w:t>arr = (</w:t>
      </w:r>
      <w:r w:rsidRPr="00FA04FF">
        <w:rPr>
          <w:rFonts w:ascii="Courier New" w:hAnsi="Courier New" w:cs="Courier New"/>
          <w:noProof/>
          <w:color w:val="0000FF"/>
          <w:sz w:val="20"/>
          <w:szCs w:val="20"/>
        </w:rPr>
        <w:t>int</w:t>
      </w:r>
      <w:r w:rsidRPr="00FA04FF">
        <w:rPr>
          <w:rFonts w:ascii="Courier New" w:hAnsi="Courier New" w:cs="Courier New"/>
          <w:noProof/>
          <w:sz w:val="20"/>
          <w:szCs w:val="20"/>
        </w:rPr>
        <w:t>*)malloc(</w:t>
      </w:r>
      <w:r w:rsidRPr="00FA04FF">
        <w:rPr>
          <w:rFonts w:ascii="Courier New" w:hAnsi="Courier New" w:cs="Courier New"/>
          <w:noProof/>
          <w:color w:val="0000FF"/>
          <w:sz w:val="20"/>
          <w:szCs w:val="20"/>
        </w:rPr>
        <w:t>sizeof</w:t>
      </w:r>
      <w:r w:rsidRPr="00FA04FF">
        <w:rPr>
          <w:rFonts w:ascii="Courier New" w:hAnsi="Courier New" w:cs="Courier New"/>
          <w:noProof/>
          <w:sz w:val="20"/>
          <w:szCs w:val="20"/>
        </w:rPr>
        <w:t>(</w:t>
      </w:r>
      <w:r w:rsidRPr="00FA04FF">
        <w:rPr>
          <w:rFonts w:ascii="Courier New" w:hAnsi="Courier New" w:cs="Courier New"/>
          <w:noProof/>
          <w:color w:val="0000FF"/>
          <w:sz w:val="20"/>
          <w:szCs w:val="20"/>
        </w:rPr>
        <w:t>int</w:t>
      </w:r>
      <w:r w:rsidRPr="00FA04FF">
        <w:rPr>
          <w:rFonts w:ascii="Courier New" w:hAnsi="Courier New" w:cs="Courier New"/>
          <w:noProof/>
          <w:sz w:val="20"/>
          <w:szCs w:val="20"/>
        </w:rPr>
        <w:t>)*10);</w:t>
      </w:r>
    </w:p>
    <w:p w:rsidR="006C2438" w:rsidRPr="00FA04FF" w:rsidRDefault="006C2438" w:rsidP="00FA04FF">
      <w:pPr>
        <w:autoSpaceDE w:val="0"/>
        <w:autoSpaceDN w:val="0"/>
        <w:bidi w:val="0"/>
        <w:adjustRightInd w:val="0"/>
        <w:spacing w:after="0" w:line="240" w:lineRule="auto"/>
        <w:rPr>
          <w:rFonts w:ascii="Courier New" w:hAnsi="Courier New" w:cs="Courier New"/>
          <w:noProof/>
          <w:sz w:val="20"/>
          <w:szCs w:val="20"/>
        </w:rPr>
      </w:pPr>
      <w:r w:rsidRPr="00FA04FF">
        <w:rPr>
          <w:rFonts w:ascii="Courier New" w:hAnsi="Courier New" w:cs="Courier New"/>
          <w:noProof/>
          <w:sz w:val="20"/>
          <w:szCs w:val="20"/>
        </w:rPr>
        <w:tab/>
        <w:t>str = (</w:t>
      </w:r>
      <w:r w:rsidRPr="00FA04FF">
        <w:rPr>
          <w:rFonts w:ascii="Courier New" w:hAnsi="Courier New" w:cs="Courier New"/>
          <w:noProof/>
          <w:color w:val="0000FF"/>
          <w:sz w:val="20"/>
          <w:szCs w:val="20"/>
        </w:rPr>
        <w:t>char</w:t>
      </w:r>
      <w:r w:rsidRPr="00FA04FF">
        <w:rPr>
          <w:rFonts w:ascii="Courier New" w:hAnsi="Courier New" w:cs="Courier New"/>
          <w:noProof/>
          <w:sz w:val="20"/>
          <w:szCs w:val="20"/>
        </w:rPr>
        <w:t>*)malloc(</w:t>
      </w:r>
      <w:r w:rsidRPr="00FA04FF">
        <w:rPr>
          <w:rFonts w:ascii="Courier New" w:hAnsi="Courier New" w:cs="Courier New"/>
          <w:noProof/>
          <w:color w:val="0000FF"/>
          <w:sz w:val="20"/>
          <w:szCs w:val="20"/>
        </w:rPr>
        <w:t>sizeof</w:t>
      </w:r>
      <w:r w:rsidRPr="00FA04FF">
        <w:rPr>
          <w:rFonts w:ascii="Courier New" w:hAnsi="Courier New" w:cs="Courier New"/>
          <w:noProof/>
          <w:sz w:val="20"/>
          <w:szCs w:val="20"/>
        </w:rPr>
        <w:t>(</w:t>
      </w:r>
      <w:r w:rsidRPr="00FA04FF">
        <w:rPr>
          <w:rFonts w:ascii="Courier New" w:hAnsi="Courier New" w:cs="Courier New"/>
          <w:noProof/>
          <w:color w:val="0000FF"/>
          <w:sz w:val="20"/>
          <w:szCs w:val="20"/>
        </w:rPr>
        <w:t>char</w:t>
      </w:r>
      <w:r w:rsidRPr="00FA04FF">
        <w:rPr>
          <w:rFonts w:ascii="Courier New" w:hAnsi="Courier New" w:cs="Courier New"/>
          <w:noProof/>
          <w:sz w:val="20"/>
          <w:szCs w:val="20"/>
        </w:rPr>
        <w:t>)*5);</w:t>
      </w:r>
    </w:p>
    <w:p w:rsidR="006C2438" w:rsidRPr="00FA04FF" w:rsidRDefault="006C2438" w:rsidP="00FA04FF">
      <w:pPr>
        <w:autoSpaceDE w:val="0"/>
        <w:autoSpaceDN w:val="0"/>
        <w:bidi w:val="0"/>
        <w:adjustRightInd w:val="0"/>
        <w:spacing w:after="0" w:line="240" w:lineRule="auto"/>
        <w:rPr>
          <w:rFonts w:ascii="Courier New" w:hAnsi="Courier New" w:cs="Courier New"/>
          <w:noProof/>
          <w:sz w:val="20"/>
          <w:szCs w:val="20"/>
        </w:rPr>
      </w:pPr>
    </w:p>
    <w:p w:rsidR="006C2438" w:rsidRPr="00FA04FF" w:rsidRDefault="006C2438" w:rsidP="00FA04FF">
      <w:pPr>
        <w:autoSpaceDE w:val="0"/>
        <w:autoSpaceDN w:val="0"/>
        <w:bidi w:val="0"/>
        <w:adjustRightInd w:val="0"/>
        <w:spacing w:after="0" w:line="240" w:lineRule="auto"/>
        <w:rPr>
          <w:rFonts w:ascii="Courier New" w:hAnsi="Courier New" w:cs="Courier New"/>
          <w:noProof/>
          <w:sz w:val="20"/>
          <w:szCs w:val="20"/>
        </w:rPr>
      </w:pPr>
      <w:r w:rsidRPr="00FA04FF">
        <w:rPr>
          <w:rFonts w:ascii="Courier New" w:hAnsi="Courier New" w:cs="Courier New"/>
          <w:noProof/>
          <w:sz w:val="20"/>
          <w:szCs w:val="20"/>
        </w:rPr>
        <w:tab/>
        <w:t>arr[5] = 53;</w:t>
      </w:r>
    </w:p>
    <w:p w:rsidR="006C2438" w:rsidRPr="00FA04FF" w:rsidRDefault="006C2438" w:rsidP="00FA04FF">
      <w:pPr>
        <w:autoSpaceDE w:val="0"/>
        <w:autoSpaceDN w:val="0"/>
        <w:bidi w:val="0"/>
        <w:adjustRightInd w:val="0"/>
        <w:spacing w:after="0" w:line="240" w:lineRule="auto"/>
        <w:rPr>
          <w:rFonts w:ascii="Courier New" w:hAnsi="Courier New" w:cs="Courier New"/>
          <w:noProof/>
          <w:sz w:val="20"/>
          <w:szCs w:val="20"/>
        </w:rPr>
      </w:pPr>
      <w:r w:rsidRPr="00FA04FF">
        <w:rPr>
          <w:rFonts w:ascii="Courier New" w:hAnsi="Courier New" w:cs="Courier New"/>
          <w:noProof/>
          <w:sz w:val="20"/>
          <w:szCs w:val="20"/>
        </w:rPr>
        <w:tab/>
        <w:t xml:space="preserve">str[2] = </w:t>
      </w:r>
      <w:r w:rsidRPr="00FA04FF">
        <w:rPr>
          <w:rFonts w:ascii="Courier New" w:hAnsi="Courier New" w:cs="Courier New"/>
          <w:noProof/>
          <w:color w:val="A31515"/>
          <w:sz w:val="20"/>
          <w:szCs w:val="20"/>
        </w:rPr>
        <w:t>'b'</w:t>
      </w:r>
      <w:r w:rsidRPr="00FA04FF">
        <w:rPr>
          <w:rFonts w:ascii="Courier New" w:hAnsi="Courier New" w:cs="Courier New"/>
          <w:noProof/>
          <w:sz w:val="20"/>
          <w:szCs w:val="20"/>
        </w:rPr>
        <w:t>;</w:t>
      </w:r>
    </w:p>
    <w:p w:rsidR="006C2438" w:rsidRPr="00FA04FF" w:rsidRDefault="006C2438" w:rsidP="00FA04FF">
      <w:pPr>
        <w:autoSpaceDE w:val="0"/>
        <w:autoSpaceDN w:val="0"/>
        <w:bidi w:val="0"/>
        <w:adjustRightInd w:val="0"/>
        <w:spacing w:after="0" w:line="240" w:lineRule="auto"/>
        <w:rPr>
          <w:rFonts w:ascii="Courier New" w:hAnsi="Courier New" w:cs="Courier New"/>
          <w:noProof/>
          <w:sz w:val="20"/>
          <w:szCs w:val="20"/>
        </w:rPr>
      </w:pPr>
    </w:p>
    <w:p w:rsidR="006C2438" w:rsidRPr="00FA04FF" w:rsidRDefault="006C2438" w:rsidP="00FA04FF">
      <w:pPr>
        <w:autoSpaceDE w:val="0"/>
        <w:autoSpaceDN w:val="0"/>
        <w:bidi w:val="0"/>
        <w:adjustRightInd w:val="0"/>
        <w:spacing w:after="0" w:line="240" w:lineRule="auto"/>
        <w:rPr>
          <w:rFonts w:ascii="Courier New" w:hAnsi="Courier New" w:cs="Courier New"/>
          <w:noProof/>
          <w:sz w:val="20"/>
          <w:szCs w:val="20"/>
        </w:rPr>
      </w:pPr>
      <w:r w:rsidRPr="00FA04FF">
        <w:rPr>
          <w:rFonts w:ascii="Courier New" w:hAnsi="Courier New" w:cs="Courier New"/>
          <w:noProof/>
          <w:sz w:val="20"/>
          <w:szCs w:val="20"/>
        </w:rPr>
        <w:tab/>
        <w:t>free(arr);</w:t>
      </w:r>
    </w:p>
    <w:p w:rsidR="006C2438" w:rsidRPr="00FA04FF" w:rsidRDefault="006C2438" w:rsidP="00FA04FF">
      <w:pPr>
        <w:autoSpaceDE w:val="0"/>
        <w:autoSpaceDN w:val="0"/>
        <w:bidi w:val="0"/>
        <w:adjustRightInd w:val="0"/>
        <w:spacing w:after="0" w:line="240" w:lineRule="auto"/>
        <w:rPr>
          <w:rFonts w:ascii="Courier New" w:hAnsi="Courier New" w:cs="Courier New"/>
          <w:noProof/>
          <w:sz w:val="20"/>
          <w:szCs w:val="20"/>
        </w:rPr>
      </w:pPr>
      <w:r w:rsidRPr="00FA04FF">
        <w:rPr>
          <w:rFonts w:ascii="Courier New" w:hAnsi="Courier New" w:cs="Courier New"/>
          <w:noProof/>
          <w:sz w:val="20"/>
          <w:szCs w:val="20"/>
        </w:rPr>
        <w:tab/>
        <w:t>free(str);</w:t>
      </w:r>
    </w:p>
    <w:p w:rsidR="006C2438" w:rsidRDefault="006C2438" w:rsidP="00FA04FF">
      <w:pPr>
        <w:autoSpaceDE w:val="0"/>
        <w:autoSpaceDN w:val="0"/>
        <w:bidi w:val="0"/>
        <w:adjustRightInd w:val="0"/>
        <w:spacing w:after="0" w:line="240" w:lineRule="auto"/>
        <w:rPr>
          <w:rFonts w:ascii="Courier New" w:hAnsi="Courier New" w:cs="Courier New"/>
          <w:noProof/>
          <w:sz w:val="20"/>
          <w:szCs w:val="20"/>
        </w:rPr>
      </w:pPr>
      <w:r w:rsidRPr="00FA04FF">
        <w:rPr>
          <w:rFonts w:ascii="Courier New" w:hAnsi="Courier New" w:cs="Courier New"/>
          <w:noProof/>
          <w:sz w:val="20"/>
          <w:szCs w:val="20"/>
        </w:rPr>
        <w:t>}</w:t>
      </w:r>
    </w:p>
    <w:p w:rsidR="006C2438" w:rsidRPr="00FA04FF" w:rsidRDefault="006C2438" w:rsidP="00082F75">
      <w:pPr>
        <w:autoSpaceDE w:val="0"/>
        <w:autoSpaceDN w:val="0"/>
        <w:bidi w:val="0"/>
        <w:adjustRightInd w:val="0"/>
        <w:spacing w:after="0" w:line="240" w:lineRule="auto"/>
        <w:rPr>
          <w:rFonts w:ascii="Courier New" w:hAnsi="Courier New" w:cs="Courier New"/>
          <w:noProof/>
          <w:sz w:val="20"/>
          <w:szCs w:val="20"/>
        </w:rPr>
      </w:pPr>
    </w:p>
    <w:p w:rsidR="006C2438" w:rsidRDefault="006C2438" w:rsidP="006C2438">
      <w:pPr>
        <w:pStyle w:val="ListParagraph"/>
        <w:numPr>
          <w:ilvl w:val="0"/>
          <w:numId w:val="30"/>
        </w:numPr>
        <w:jc w:val="both"/>
      </w:pPr>
      <w:r>
        <w:rPr>
          <w:rFonts w:hint="cs"/>
          <w:rtl/>
        </w:rPr>
        <w:t>לאחר פעולת ההקצאה, המצביע שלנו יכיל את כתובתו של מערך התאים שקיבלנו. מרגע זה ניתן להתייחס למצביע כמערך לכל דבר.</w:t>
      </w:r>
    </w:p>
    <w:p w:rsidR="006C2438" w:rsidRDefault="006C2438" w:rsidP="006C2438">
      <w:pPr>
        <w:pStyle w:val="ListParagraph"/>
        <w:numPr>
          <w:ilvl w:val="0"/>
          <w:numId w:val="30"/>
        </w:numPr>
        <w:jc w:val="both"/>
      </w:pPr>
      <w:r>
        <w:rPr>
          <w:rFonts w:hint="cs"/>
          <w:rtl/>
        </w:rPr>
        <w:t xml:space="preserve">בסיום השימוש שלנו בזיכרון, חובה עלינו לשחרר את ההקצאה שלו על ידי פקודת </w:t>
      </w:r>
      <w:r>
        <w:t>free</w:t>
      </w:r>
      <w:r>
        <w:rPr>
          <w:rFonts w:hint="cs"/>
          <w:rtl/>
        </w:rPr>
        <w:t>. זיכרון שלא ישוחרר, לא יהיה זמין לתוכניות אחרות גם לאחר סיום התוכנית!</w:t>
      </w:r>
    </w:p>
    <w:p w:rsidR="006C2438" w:rsidRDefault="006C2438">
      <w:pPr>
        <w:bidi w:val="0"/>
        <w:rPr>
          <w:rtl/>
        </w:rPr>
      </w:pPr>
      <w:r>
        <w:rPr>
          <w:rtl/>
        </w:rPr>
        <w:br w:type="page"/>
      </w:r>
    </w:p>
    <w:p w:rsidR="006C2438" w:rsidRDefault="006C2438" w:rsidP="00082F75">
      <w:pPr>
        <w:jc w:val="both"/>
        <w:rPr>
          <w:rtl/>
        </w:rPr>
      </w:pPr>
      <w:r>
        <w:rPr>
          <w:rFonts w:hint="cs"/>
          <w:rtl/>
        </w:rPr>
        <w:t>תרגיל כיתה</w:t>
      </w:r>
    </w:p>
    <w:p w:rsidR="006C2438" w:rsidRDefault="006C2438" w:rsidP="006C2438">
      <w:pPr>
        <w:pStyle w:val="ListParagraph"/>
        <w:numPr>
          <w:ilvl w:val="0"/>
          <w:numId w:val="31"/>
        </w:numPr>
        <w:jc w:val="both"/>
        <w:rPr>
          <w:rtl/>
        </w:rPr>
      </w:pPr>
      <w:r>
        <w:rPr>
          <w:rFonts w:hint="cs"/>
          <w:rtl/>
        </w:rPr>
        <w:t>כתבו תוכנית שקולטת מהמשתמש מספר שלם. התוכנית תיצור מערך בגודל זה ותקלוט מספרים שלמים לתוכו. התוכנית תדפיס ערכים אלו בסדר הפוך להקשתם.</w:t>
      </w:r>
    </w:p>
    <w:p w:rsidR="006C2438" w:rsidRDefault="006C2438" w:rsidP="00327CC9">
      <w:pPr>
        <w:pStyle w:val="Heading1"/>
        <w:rPr>
          <w:rFonts w:asciiTheme="minorBidi" w:hAnsiTheme="minorBidi" w:cstheme="minorBidi"/>
          <w:rtl/>
        </w:rPr>
      </w:pPr>
      <w:r w:rsidRPr="00327CC9">
        <w:rPr>
          <w:rFonts w:asciiTheme="minorBidi" w:hAnsiTheme="minorBidi" w:cstheme="minorBidi"/>
        </w:rPr>
        <w:t>realloc</w:t>
      </w:r>
      <w:r w:rsidRPr="00327CC9">
        <w:rPr>
          <w:rFonts w:asciiTheme="minorBidi" w:hAnsiTheme="minorBidi" w:cstheme="minorBidi"/>
          <w:rtl/>
        </w:rPr>
        <w:t xml:space="preserve"> ו- </w:t>
      </w:r>
      <w:r w:rsidRPr="00327CC9">
        <w:rPr>
          <w:rFonts w:asciiTheme="minorBidi" w:hAnsiTheme="minorBidi" w:cstheme="minorBidi"/>
        </w:rPr>
        <w:t>calloc</w:t>
      </w:r>
    </w:p>
    <w:p w:rsidR="006C2438" w:rsidRDefault="006C2438" w:rsidP="006C2438">
      <w:pPr>
        <w:pStyle w:val="ListParagraph"/>
        <w:numPr>
          <w:ilvl w:val="0"/>
          <w:numId w:val="31"/>
        </w:numPr>
      </w:pPr>
      <w:r>
        <w:rPr>
          <w:rFonts w:hint="cs"/>
          <w:rtl/>
        </w:rPr>
        <w:t xml:space="preserve">ניתן להקצות מקום למערך ולאפס את תאיו בפקודה אחת </w:t>
      </w:r>
      <w:r>
        <w:rPr>
          <w:rtl/>
        </w:rPr>
        <w:t>–</w:t>
      </w:r>
      <w:r>
        <w:rPr>
          <w:rFonts w:hint="cs"/>
          <w:rtl/>
        </w:rPr>
        <w:t xml:space="preserve"> </w:t>
      </w:r>
      <w:r>
        <w:t>calloc</w:t>
      </w:r>
      <w:r>
        <w:rPr>
          <w:rFonts w:hint="cs"/>
          <w:rtl/>
        </w:rPr>
        <w:t>.</w:t>
      </w:r>
    </w:p>
    <w:p w:rsidR="006C2438" w:rsidRDefault="006C2438" w:rsidP="006C2438">
      <w:pPr>
        <w:pStyle w:val="ListParagraph"/>
        <w:numPr>
          <w:ilvl w:val="0"/>
          <w:numId w:val="31"/>
        </w:numPr>
      </w:pPr>
      <w:r>
        <w:rPr>
          <w:rFonts w:hint="cs"/>
          <w:rtl/>
        </w:rPr>
        <w:t xml:space="preserve">פקודה זו מקבלת שני פרמטרים </w:t>
      </w:r>
      <w:r>
        <w:rPr>
          <w:rtl/>
        </w:rPr>
        <w:t>–</w:t>
      </w:r>
      <w:r>
        <w:rPr>
          <w:rFonts w:hint="cs"/>
          <w:rtl/>
        </w:rPr>
        <w:t xml:space="preserve"> טיפוס כל תא ומספר התאים.</w:t>
      </w:r>
    </w:p>
    <w:p w:rsidR="006C2438" w:rsidRDefault="006C2438" w:rsidP="006C2438">
      <w:pPr>
        <w:pStyle w:val="ListParagraph"/>
        <w:numPr>
          <w:ilvl w:val="0"/>
          <w:numId w:val="31"/>
        </w:numPr>
      </w:pPr>
      <w:r>
        <w:rPr>
          <w:rFonts w:hint="cs"/>
          <w:rtl/>
        </w:rPr>
        <w:t>השימוש בפקודה זו דומה לשימוש ב-</w:t>
      </w:r>
      <w:r>
        <w:t>malloc</w:t>
      </w:r>
      <w:r>
        <w:rPr>
          <w:rFonts w:hint="cs"/>
          <w:rtl/>
        </w:rPr>
        <w:t>:</w:t>
      </w:r>
    </w:p>
    <w:p w:rsidR="006C2438" w:rsidRPr="00327CC9" w:rsidRDefault="006C2438" w:rsidP="00327CC9">
      <w:pPr>
        <w:autoSpaceDE w:val="0"/>
        <w:autoSpaceDN w:val="0"/>
        <w:bidi w:val="0"/>
        <w:adjustRightInd w:val="0"/>
        <w:spacing w:after="0" w:line="240" w:lineRule="auto"/>
        <w:rPr>
          <w:rFonts w:ascii="Courier New" w:hAnsi="Courier New" w:cs="Courier New"/>
          <w:noProof/>
          <w:sz w:val="20"/>
          <w:szCs w:val="20"/>
        </w:rPr>
      </w:pPr>
    </w:p>
    <w:p w:rsidR="006C2438" w:rsidRPr="00327CC9" w:rsidRDefault="006C2438" w:rsidP="00327CC9">
      <w:pPr>
        <w:autoSpaceDE w:val="0"/>
        <w:autoSpaceDN w:val="0"/>
        <w:bidi w:val="0"/>
        <w:adjustRightInd w:val="0"/>
        <w:spacing w:after="0" w:line="240" w:lineRule="auto"/>
        <w:rPr>
          <w:rFonts w:ascii="Courier New" w:hAnsi="Courier New" w:cs="Courier New"/>
          <w:noProof/>
          <w:sz w:val="20"/>
          <w:szCs w:val="20"/>
        </w:rPr>
      </w:pPr>
      <w:r w:rsidRPr="00327CC9">
        <w:rPr>
          <w:rFonts w:ascii="Courier New" w:hAnsi="Courier New" w:cs="Courier New"/>
          <w:noProof/>
          <w:sz w:val="20"/>
          <w:szCs w:val="20"/>
        </w:rPr>
        <w:tab/>
        <w:t>arr = (</w:t>
      </w:r>
      <w:r w:rsidRPr="00327CC9">
        <w:rPr>
          <w:rFonts w:ascii="Courier New" w:hAnsi="Courier New" w:cs="Courier New"/>
          <w:noProof/>
          <w:color w:val="0000FF"/>
          <w:sz w:val="20"/>
          <w:szCs w:val="20"/>
        </w:rPr>
        <w:t>int</w:t>
      </w:r>
      <w:r w:rsidRPr="00327CC9">
        <w:rPr>
          <w:rFonts w:ascii="Courier New" w:hAnsi="Courier New" w:cs="Courier New"/>
          <w:noProof/>
          <w:sz w:val="20"/>
          <w:szCs w:val="20"/>
        </w:rPr>
        <w:t>*)calloc(10,</w:t>
      </w:r>
      <w:r w:rsidRPr="00327CC9">
        <w:rPr>
          <w:rFonts w:ascii="Courier New" w:hAnsi="Courier New" w:cs="Courier New"/>
          <w:noProof/>
          <w:color w:val="0000FF"/>
          <w:sz w:val="20"/>
          <w:szCs w:val="20"/>
        </w:rPr>
        <w:t>sizeof</w:t>
      </w:r>
      <w:r w:rsidRPr="00327CC9">
        <w:rPr>
          <w:rFonts w:ascii="Courier New" w:hAnsi="Courier New" w:cs="Courier New"/>
          <w:noProof/>
          <w:sz w:val="20"/>
          <w:szCs w:val="20"/>
        </w:rPr>
        <w:t>(</w:t>
      </w:r>
      <w:r w:rsidRPr="00327CC9">
        <w:rPr>
          <w:rFonts w:ascii="Courier New" w:hAnsi="Courier New" w:cs="Courier New"/>
          <w:noProof/>
          <w:color w:val="0000FF"/>
          <w:sz w:val="20"/>
          <w:szCs w:val="20"/>
        </w:rPr>
        <w:t>int</w:t>
      </w:r>
      <w:r w:rsidRPr="00327CC9">
        <w:rPr>
          <w:rFonts w:ascii="Courier New" w:hAnsi="Courier New" w:cs="Courier New"/>
          <w:noProof/>
          <w:sz w:val="20"/>
          <w:szCs w:val="20"/>
        </w:rPr>
        <w:t>));</w:t>
      </w:r>
    </w:p>
    <w:p w:rsidR="006C2438" w:rsidRDefault="006C2438" w:rsidP="00327CC9">
      <w:pPr>
        <w:bidi w:val="0"/>
      </w:pPr>
      <w:r w:rsidRPr="00327CC9">
        <w:rPr>
          <w:rFonts w:ascii="Courier New" w:hAnsi="Courier New" w:cs="Courier New"/>
          <w:noProof/>
          <w:sz w:val="20"/>
          <w:szCs w:val="20"/>
        </w:rPr>
        <w:tab/>
        <w:t>str = (</w:t>
      </w:r>
      <w:r w:rsidRPr="00327CC9">
        <w:rPr>
          <w:rFonts w:ascii="Courier New" w:hAnsi="Courier New" w:cs="Courier New"/>
          <w:noProof/>
          <w:color w:val="0000FF"/>
          <w:sz w:val="20"/>
          <w:szCs w:val="20"/>
        </w:rPr>
        <w:t>char</w:t>
      </w:r>
      <w:r w:rsidRPr="00327CC9">
        <w:rPr>
          <w:rFonts w:ascii="Courier New" w:hAnsi="Courier New" w:cs="Courier New"/>
          <w:noProof/>
          <w:sz w:val="20"/>
          <w:szCs w:val="20"/>
        </w:rPr>
        <w:t>*)calloc(5,</w:t>
      </w:r>
      <w:r w:rsidRPr="00327CC9">
        <w:rPr>
          <w:rFonts w:ascii="Courier New" w:hAnsi="Courier New" w:cs="Courier New"/>
          <w:noProof/>
          <w:color w:val="0000FF"/>
          <w:sz w:val="20"/>
          <w:szCs w:val="20"/>
        </w:rPr>
        <w:t>sizeof</w:t>
      </w:r>
      <w:r w:rsidRPr="00327CC9">
        <w:rPr>
          <w:rFonts w:ascii="Courier New" w:hAnsi="Courier New" w:cs="Courier New"/>
          <w:noProof/>
          <w:sz w:val="20"/>
          <w:szCs w:val="20"/>
        </w:rPr>
        <w:t>(</w:t>
      </w:r>
      <w:r w:rsidRPr="00327CC9">
        <w:rPr>
          <w:rFonts w:ascii="Courier New" w:hAnsi="Courier New" w:cs="Courier New"/>
          <w:noProof/>
          <w:color w:val="0000FF"/>
          <w:sz w:val="20"/>
          <w:szCs w:val="20"/>
        </w:rPr>
        <w:t>char</w:t>
      </w:r>
      <w:r w:rsidRPr="00327CC9">
        <w:rPr>
          <w:rFonts w:ascii="Courier New" w:hAnsi="Courier New" w:cs="Courier New"/>
          <w:noProof/>
          <w:sz w:val="20"/>
          <w:szCs w:val="20"/>
        </w:rPr>
        <w:t>));</w:t>
      </w:r>
    </w:p>
    <w:p w:rsidR="006C2438" w:rsidRDefault="006C2438" w:rsidP="006C2438">
      <w:pPr>
        <w:pStyle w:val="ListParagraph"/>
        <w:numPr>
          <w:ilvl w:val="0"/>
          <w:numId w:val="31"/>
        </w:numPr>
        <w:jc w:val="both"/>
      </w:pPr>
      <w:r>
        <w:rPr>
          <w:rFonts w:hint="cs"/>
          <w:rtl/>
        </w:rPr>
        <w:t xml:space="preserve">כאשר ברצוננו להקצות מקום נוסף למערך שהקצינו לו מקום דינמית על ידי </w:t>
      </w:r>
      <w:r>
        <w:t>malloc</w:t>
      </w:r>
      <w:r>
        <w:rPr>
          <w:rFonts w:hint="cs"/>
          <w:rtl/>
        </w:rPr>
        <w:t xml:space="preserve"> או </w:t>
      </w:r>
      <w:r>
        <w:t>calloc</w:t>
      </w:r>
      <w:r>
        <w:rPr>
          <w:rFonts w:hint="cs"/>
          <w:rtl/>
        </w:rPr>
        <w:t xml:space="preserve">, ניתן להשתמש בפקודה </w:t>
      </w:r>
      <w:r>
        <w:t>realloc</w:t>
      </w:r>
      <w:r>
        <w:rPr>
          <w:rFonts w:hint="cs"/>
          <w:rtl/>
        </w:rPr>
        <w:t>.</w:t>
      </w:r>
    </w:p>
    <w:p w:rsidR="006C2438" w:rsidRDefault="006C2438" w:rsidP="006C2438">
      <w:pPr>
        <w:pStyle w:val="ListParagraph"/>
        <w:numPr>
          <w:ilvl w:val="0"/>
          <w:numId w:val="31"/>
        </w:numPr>
        <w:jc w:val="both"/>
      </w:pPr>
      <w:r>
        <w:rPr>
          <w:rFonts w:hint="cs"/>
          <w:rtl/>
        </w:rPr>
        <w:t xml:space="preserve">בשימוש בפקודה </w:t>
      </w:r>
      <w:r>
        <w:t>realloc</w:t>
      </w:r>
      <w:r>
        <w:rPr>
          <w:rFonts w:hint="cs"/>
          <w:rtl/>
        </w:rPr>
        <w:t xml:space="preserve"> נציין את המצביע לו הקצינו את הזיכרון ואת כמות הזיכרון החדשה המבוקשת.</w:t>
      </w:r>
    </w:p>
    <w:p w:rsidR="006C2438" w:rsidRPr="001358D9" w:rsidRDefault="006C2438" w:rsidP="001358D9">
      <w:pPr>
        <w:autoSpaceDE w:val="0"/>
        <w:autoSpaceDN w:val="0"/>
        <w:bidi w:val="0"/>
        <w:adjustRightInd w:val="0"/>
        <w:spacing w:after="0" w:line="240" w:lineRule="auto"/>
        <w:rPr>
          <w:rFonts w:ascii="Courier New" w:hAnsi="Courier New" w:cs="Courier New"/>
          <w:noProof/>
          <w:sz w:val="20"/>
          <w:szCs w:val="20"/>
        </w:rPr>
      </w:pPr>
    </w:p>
    <w:p w:rsidR="006C2438" w:rsidRPr="001358D9" w:rsidRDefault="006C2438" w:rsidP="001358D9">
      <w:pPr>
        <w:autoSpaceDE w:val="0"/>
        <w:autoSpaceDN w:val="0"/>
        <w:bidi w:val="0"/>
        <w:adjustRightInd w:val="0"/>
        <w:spacing w:after="0" w:line="240" w:lineRule="auto"/>
        <w:rPr>
          <w:rFonts w:ascii="Courier New" w:hAnsi="Courier New" w:cs="Courier New"/>
          <w:noProof/>
          <w:sz w:val="20"/>
          <w:szCs w:val="20"/>
        </w:rPr>
      </w:pPr>
      <w:r w:rsidRPr="001358D9">
        <w:rPr>
          <w:rFonts w:ascii="Courier New" w:hAnsi="Courier New" w:cs="Courier New"/>
          <w:noProof/>
          <w:sz w:val="20"/>
          <w:szCs w:val="20"/>
        </w:rPr>
        <w:tab/>
        <w:t>arr = (</w:t>
      </w:r>
      <w:r w:rsidRPr="001358D9">
        <w:rPr>
          <w:rFonts w:ascii="Courier New" w:hAnsi="Courier New" w:cs="Courier New"/>
          <w:noProof/>
          <w:color w:val="0000FF"/>
          <w:sz w:val="20"/>
          <w:szCs w:val="20"/>
        </w:rPr>
        <w:t>int</w:t>
      </w:r>
      <w:r w:rsidRPr="001358D9">
        <w:rPr>
          <w:rFonts w:ascii="Courier New" w:hAnsi="Courier New" w:cs="Courier New"/>
          <w:noProof/>
          <w:sz w:val="20"/>
          <w:szCs w:val="20"/>
        </w:rPr>
        <w:t>*)calloc(10,</w:t>
      </w:r>
      <w:r w:rsidRPr="001358D9">
        <w:rPr>
          <w:rFonts w:ascii="Courier New" w:hAnsi="Courier New" w:cs="Courier New"/>
          <w:noProof/>
          <w:color w:val="0000FF"/>
          <w:sz w:val="20"/>
          <w:szCs w:val="20"/>
        </w:rPr>
        <w:t>sizeof</w:t>
      </w:r>
      <w:r w:rsidRPr="001358D9">
        <w:rPr>
          <w:rFonts w:ascii="Courier New" w:hAnsi="Courier New" w:cs="Courier New"/>
          <w:noProof/>
          <w:sz w:val="20"/>
          <w:szCs w:val="20"/>
        </w:rPr>
        <w:t>(</w:t>
      </w:r>
      <w:r w:rsidRPr="001358D9">
        <w:rPr>
          <w:rFonts w:ascii="Courier New" w:hAnsi="Courier New" w:cs="Courier New"/>
          <w:noProof/>
          <w:color w:val="0000FF"/>
          <w:sz w:val="20"/>
          <w:szCs w:val="20"/>
        </w:rPr>
        <w:t>int</w:t>
      </w:r>
      <w:r w:rsidRPr="001358D9">
        <w:rPr>
          <w:rFonts w:ascii="Courier New" w:hAnsi="Courier New" w:cs="Courier New"/>
          <w:noProof/>
          <w:sz w:val="20"/>
          <w:szCs w:val="20"/>
        </w:rPr>
        <w:t>));</w:t>
      </w:r>
    </w:p>
    <w:p w:rsidR="006C2438" w:rsidRDefault="006C2438" w:rsidP="001358D9">
      <w:pPr>
        <w:bidi w:val="0"/>
      </w:pPr>
      <w:r w:rsidRPr="001358D9">
        <w:rPr>
          <w:rFonts w:ascii="Courier New" w:hAnsi="Courier New" w:cs="Courier New"/>
          <w:noProof/>
          <w:sz w:val="20"/>
          <w:szCs w:val="20"/>
        </w:rPr>
        <w:tab/>
        <w:t>arr = (</w:t>
      </w:r>
      <w:r w:rsidRPr="001358D9">
        <w:rPr>
          <w:rFonts w:ascii="Courier New" w:hAnsi="Courier New" w:cs="Courier New"/>
          <w:noProof/>
          <w:color w:val="0000FF"/>
          <w:sz w:val="20"/>
          <w:szCs w:val="20"/>
        </w:rPr>
        <w:t>int</w:t>
      </w:r>
      <w:r w:rsidRPr="001358D9">
        <w:rPr>
          <w:rFonts w:ascii="Courier New" w:hAnsi="Courier New" w:cs="Courier New"/>
          <w:noProof/>
          <w:sz w:val="20"/>
          <w:szCs w:val="20"/>
        </w:rPr>
        <w:t xml:space="preserve">*)realloc(arr, </w:t>
      </w:r>
      <w:r w:rsidRPr="001358D9">
        <w:rPr>
          <w:rFonts w:ascii="Courier New" w:hAnsi="Courier New" w:cs="Courier New"/>
          <w:noProof/>
          <w:color w:val="0000FF"/>
          <w:sz w:val="20"/>
          <w:szCs w:val="20"/>
        </w:rPr>
        <w:t>sizeof</w:t>
      </w:r>
      <w:r w:rsidRPr="001358D9">
        <w:rPr>
          <w:rFonts w:ascii="Courier New" w:hAnsi="Courier New" w:cs="Courier New"/>
          <w:noProof/>
          <w:sz w:val="20"/>
          <w:szCs w:val="20"/>
        </w:rPr>
        <w:t>(</w:t>
      </w:r>
      <w:r w:rsidRPr="001358D9">
        <w:rPr>
          <w:rFonts w:ascii="Courier New" w:hAnsi="Courier New" w:cs="Courier New"/>
          <w:noProof/>
          <w:color w:val="0000FF"/>
          <w:sz w:val="20"/>
          <w:szCs w:val="20"/>
        </w:rPr>
        <w:t>int</w:t>
      </w:r>
      <w:r w:rsidRPr="001358D9">
        <w:rPr>
          <w:rFonts w:ascii="Courier New" w:hAnsi="Courier New" w:cs="Courier New"/>
          <w:noProof/>
          <w:sz w:val="20"/>
          <w:szCs w:val="20"/>
        </w:rPr>
        <w:t>)*15);</w:t>
      </w:r>
    </w:p>
    <w:p w:rsidR="006C2438" w:rsidRDefault="006C2438" w:rsidP="006C2438">
      <w:pPr>
        <w:pStyle w:val="ListParagraph"/>
        <w:numPr>
          <w:ilvl w:val="0"/>
          <w:numId w:val="32"/>
        </w:numPr>
        <w:rPr>
          <w:rtl/>
        </w:rPr>
        <w:sectPr w:rsidR="006C2438" w:rsidSect="00955120">
          <w:headerReference w:type="default" r:id="rId13"/>
          <w:pgSz w:w="11906" w:h="16838"/>
          <w:pgMar w:top="1440" w:right="1800" w:bottom="1440" w:left="1800" w:header="708" w:footer="708" w:gutter="0"/>
          <w:pgBorders w:offsetFrom="page">
            <w:top w:val="single" w:sz="4" w:space="24" w:color="auto"/>
            <w:left w:val="single" w:sz="4" w:space="24" w:color="auto"/>
            <w:bottom w:val="single" w:sz="4" w:space="24" w:color="auto"/>
            <w:right w:val="single" w:sz="4" w:space="24" w:color="auto"/>
          </w:pgBorders>
          <w:cols w:space="708"/>
          <w:bidi/>
          <w:rtlGutter/>
          <w:docGrid w:linePitch="360"/>
        </w:sectPr>
      </w:pPr>
      <w:r>
        <w:rPr>
          <w:rFonts w:hint="cs"/>
          <w:rtl/>
        </w:rPr>
        <w:t>בדוגמה לעיל הקצינו מקום למערך בגודל 10 תאים מטיפוס שלם. לאחר מכן שינינו את גודל המערך ל-15 תאים מטיפוס שלם.</w:t>
      </w:r>
    </w:p>
    <w:p w:rsidR="00327CC9" w:rsidRPr="00327CC9" w:rsidRDefault="00327CC9" w:rsidP="001358D9">
      <w:pPr>
        <w:pStyle w:val="ListParagraph"/>
        <w:numPr>
          <w:ilvl w:val="0"/>
          <w:numId w:val="32"/>
        </w:numPr>
        <w:rPr>
          <w:rtl/>
        </w:rPr>
      </w:pPr>
    </w:p>
    <w:sectPr w:rsidR="00327CC9" w:rsidRPr="00327CC9" w:rsidSect="00C252E6">
      <w:headerReference w:type="default" r:id="rId14"/>
      <w:pgSz w:w="11906" w:h="16838"/>
      <w:pgMar w:top="1440" w:right="1800" w:bottom="1440" w:left="1800" w:header="708" w:footer="708" w:gutter="0"/>
      <w:cols w:space="708"/>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40B89" w:rsidRDefault="00540B89" w:rsidP="001848A1">
      <w:pPr>
        <w:spacing w:after="0" w:line="240" w:lineRule="auto"/>
      </w:pPr>
      <w:r>
        <w:separator/>
      </w:r>
    </w:p>
  </w:endnote>
  <w:endnote w:type="continuationSeparator" w:id="1">
    <w:p w:rsidR="00540B89" w:rsidRDefault="00540B89" w:rsidP="001848A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40B89" w:rsidRDefault="00540B89" w:rsidP="001848A1">
      <w:pPr>
        <w:spacing w:after="0" w:line="240" w:lineRule="auto"/>
      </w:pPr>
      <w:r>
        <w:separator/>
      </w:r>
    </w:p>
  </w:footnote>
  <w:footnote w:type="continuationSeparator" w:id="1">
    <w:p w:rsidR="00540B89" w:rsidRDefault="00540B89" w:rsidP="001848A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C2438" w:rsidRDefault="006C2438" w:rsidP="00F41599">
    <w:pPr>
      <w:pStyle w:val="Header"/>
      <w:jc w:val="center"/>
      <w:rPr>
        <w:rtl/>
      </w:rPr>
    </w:pPr>
    <w:r>
      <w:rPr>
        <w:rFonts w:hint="cs"/>
        <w:rtl/>
      </w:rPr>
      <w:t xml:space="preserve">שפת </w:t>
    </w:r>
    <w:r>
      <w:t>C</w:t>
    </w:r>
    <w:r>
      <w:rPr>
        <w:rFonts w:hint="cs"/>
        <w:rtl/>
      </w:rPr>
      <w:t xml:space="preserve"> </w:t>
    </w:r>
  </w:p>
  <w:p w:rsidR="006C2438" w:rsidRDefault="006C2438" w:rsidP="00B11EEA">
    <w:pPr>
      <w:pStyle w:val="Header"/>
      <w:jc w:val="center"/>
      <w:rPr>
        <w:rtl/>
        <w:lang w:eastAsia="ja-JP"/>
      </w:rPr>
    </w:pPr>
    <w:r>
      <w:rPr>
        <w:rFonts w:hint="cs"/>
        <w:rtl/>
      </w:rPr>
      <w:t xml:space="preserve">יחידה </w:t>
    </w:r>
    <w:r>
      <w:rPr>
        <w:rFonts w:hint="cs"/>
        <w:rtl/>
        <w:lang w:eastAsia="ja-JP"/>
      </w:rPr>
      <w:t>12</w:t>
    </w:r>
    <w:r>
      <w:rPr>
        <w:rFonts w:hint="cs"/>
        <w:rtl/>
      </w:rPr>
      <w:t xml:space="preserve">: </w:t>
    </w:r>
    <w:r>
      <w:rPr>
        <w:rFonts w:hint="cs"/>
        <w:rtl/>
        <w:lang w:eastAsia="ja-JP"/>
      </w:rPr>
      <w:t>מצביעים</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41599" w:rsidRDefault="001848A1" w:rsidP="00F41599">
    <w:pPr>
      <w:pStyle w:val="Header"/>
      <w:jc w:val="center"/>
      <w:rPr>
        <w:rtl/>
      </w:rPr>
    </w:pPr>
    <w:r>
      <w:rPr>
        <w:rFonts w:hint="cs"/>
        <w:rtl/>
      </w:rPr>
      <w:t xml:space="preserve">שפת </w:t>
    </w:r>
    <w:r>
      <w:t>C</w:t>
    </w:r>
    <w:r>
      <w:rPr>
        <w:rFonts w:hint="cs"/>
        <w:rtl/>
      </w:rPr>
      <w:t xml:space="preserve"> </w:t>
    </w:r>
  </w:p>
  <w:p w:rsidR="00B11EEA" w:rsidRDefault="001848A1" w:rsidP="00B11EEA">
    <w:pPr>
      <w:pStyle w:val="Header"/>
      <w:jc w:val="center"/>
      <w:rPr>
        <w:rtl/>
        <w:lang w:eastAsia="ja-JP"/>
      </w:rPr>
    </w:pPr>
    <w:r>
      <w:rPr>
        <w:rFonts w:hint="cs"/>
        <w:rtl/>
      </w:rPr>
      <w:t xml:space="preserve">יחידה </w:t>
    </w:r>
    <w:r w:rsidR="003F13F3">
      <w:rPr>
        <w:rFonts w:hint="cs"/>
        <w:rtl/>
        <w:lang w:eastAsia="ja-JP"/>
      </w:rPr>
      <w:t>1</w:t>
    </w:r>
    <w:r w:rsidR="00B11EEA">
      <w:rPr>
        <w:rFonts w:hint="cs"/>
        <w:rtl/>
        <w:lang w:eastAsia="ja-JP"/>
      </w:rPr>
      <w:t>2</w:t>
    </w:r>
    <w:r w:rsidR="00F41599">
      <w:rPr>
        <w:rFonts w:hint="cs"/>
        <w:rtl/>
      </w:rPr>
      <w:t xml:space="preserve">: </w:t>
    </w:r>
    <w:r w:rsidR="00B11EEA">
      <w:rPr>
        <w:rFonts w:hint="cs"/>
        <w:rtl/>
        <w:lang w:eastAsia="ja-JP"/>
      </w:rPr>
      <w:t>מצביעים</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A147B6"/>
    <w:multiLevelType w:val="hybridMultilevel"/>
    <w:tmpl w:val="AE987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5A1A68"/>
    <w:multiLevelType w:val="hybridMultilevel"/>
    <w:tmpl w:val="616CD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243421E"/>
    <w:multiLevelType w:val="hybridMultilevel"/>
    <w:tmpl w:val="5DC249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2EF1B00"/>
    <w:multiLevelType w:val="hybridMultilevel"/>
    <w:tmpl w:val="29EED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A3B0C8A"/>
    <w:multiLevelType w:val="hybridMultilevel"/>
    <w:tmpl w:val="77C8C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8EC1D85"/>
    <w:multiLevelType w:val="hybridMultilevel"/>
    <w:tmpl w:val="5568D1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B017251"/>
    <w:multiLevelType w:val="hybridMultilevel"/>
    <w:tmpl w:val="C8445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C7718B4"/>
    <w:multiLevelType w:val="hybridMultilevel"/>
    <w:tmpl w:val="AFDC1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E7B5F9C"/>
    <w:multiLevelType w:val="hybridMultilevel"/>
    <w:tmpl w:val="5A3C41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32A2369F"/>
    <w:multiLevelType w:val="hybridMultilevel"/>
    <w:tmpl w:val="6298E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6AB0DDC"/>
    <w:multiLevelType w:val="hybridMultilevel"/>
    <w:tmpl w:val="1584A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8E20102"/>
    <w:multiLevelType w:val="hybridMultilevel"/>
    <w:tmpl w:val="080610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9FB0C84"/>
    <w:multiLevelType w:val="hybridMultilevel"/>
    <w:tmpl w:val="A6A0D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AFD2D47"/>
    <w:multiLevelType w:val="hybridMultilevel"/>
    <w:tmpl w:val="8AF6A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EFD2042"/>
    <w:multiLevelType w:val="hybridMultilevel"/>
    <w:tmpl w:val="C61222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1936496"/>
    <w:multiLevelType w:val="hybridMultilevel"/>
    <w:tmpl w:val="7116F6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1E2389E"/>
    <w:multiLevelType w:val="hybridMultilevel"/>
    <w:tmpl w:val="05969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2643649"/>
    <w:multiLevelType w:val="hybridMultilevel"/>
    <w:tmpl w:val="77AEF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3EF6A56"/>
    <w:multiLevelType w:val="hybridMultilevel"/>
    <w:tmpl w:val="AC748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DC36D85"/>
    <w:multiLevelType w:val="hybridMultilevel"/>
    <w:tmpl w:val="884C624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4E4C6FBB"/>
    <w:multiLevelType w:val="hybridMultilevel"/>
    <w:tmpl w:val="3B2C7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00B70F7"/>
    <w:multiLevelType w:val="hybridMultilevel"/>
    <w:tmpl w:val="09008B7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51E335FF"/>
    <w:multiLevelType w:val="hybridMultilevel"/>
    <w:tmpl w:val="3864CE4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59C65429"/>
    <w:multiLevelType w:val="hybridMultilevel"/>
    <w:tmpl w:val="D4622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D6D5BD4"/>
    <w:multiLevelType w:val="hybridMultilevel"/>
    <w:tmpl w:val="34C262AC"/>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64816F8F"/>
    <w:multiLevelType w:val="hybridMultilevel"/>
    <w:tmpl w:val="3F121A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98720A8"/>
    <w:multiLevelType w:val="hybridMultilevel"/>
    <w:tmpl w:val="0F42B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03C10A8"/>
    <w:multiLevelType w:val="hybridMultilevel"/>
    <w:tmpl w:val="5420A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0D9747E"/>
    <w:multiLevelType w:val="hybridMultilevel"/>
    <w:tmpl w:val="D3865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6724B8B"/>
    <w:multiLevelType w:val="hybridMultilevel"/>
    <w:tmpl w:val="B2307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74B5708"/>
    <w:multiLevelType w:val="hybridMultilevel"/>
    <w:tmpl w:val="1020F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D6F641F"/>
    <w:multiLevelType w:val="hybridMultilevel"/>
    <w:tmpl w:val="AE42A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5"/>
  </w:num>
  <w:num w:numId="3">
    <w:abstractNumId w:val="10"/>
  </w:num>
  <w:num w:numId="4">
    <w:abstractNumId w:val="21"/>
  </w:num>
  <w:num w:numId="5">
    <w:abstractNumId w:val="11"/>
  </w:num>
  <w:num w:numId="6">
    <w:abstractNumId w:val="8"/>
  </w:num>
  <w:num w:numId="7">
    <w:abstractNumId w:val="13"/>
  </w:num>
  <w:num w:numId="8">
    <w:abstractNumId w:val="31"/>
  </w:num>
  <w:num w:numId="9">
    <w:abstractNumId w:val="26"/>
  </w:num>
  <w:num w:numId="10">
    <w:abstractNumId w:val="29"/>
  </w:num>
  <w:num w:numId="11">
    <w:abstractNumId w:val="3"/>
  </w:num>
  <w:num w:numId="12">
    <w:abstractNumId w:val="0"/>
  </w:num>
  <w:num w:numId="13">
    <w:abstractNumId w:val="28"/>
  </w:num>
  <w:num w:numId="14">
    <w:abstractNumId w:val="16"/>
  </w:num>
  <w:num w:numId="15">
    <w:abstractNumId w:val="20"/>
  </w:num>
  <w:num w:numId="16">
    <w:abstractNumId w:val="25"/>
  </w:num>
  <w:num w:numId="17">
    <w:abstractNumId w:val="15"/>
  </w:num>
  <w:num w:numId="18">
    <w:abstractNumId w:val="17"/>
  </w:num>
  <w:num w:numId="19">
    <w:abstractNumId w:val="23"/>
  </w:num>
  <w:num w:numId="20">
    <w:abstractNumId w:val="27"/>
  </w:num>
  <w:num w:numId="21">
    <w:abstractNumId w:val="2"/>
  </w:num>
  <w:num w:numId="22">
    <w:abstractNumId w:val="12"/>
  </w:num>
  <w:num w:numId="23">
    <w:abstractNumId w:val="7"/>
  </w:num>
  <w:num w:numId="24">
    <w:abstractNumId w:val="18"/>
  </w:num>
  <w:num w:numId="25">
    <w:abstractNumId w:val="14"/>
  </w:num>
  <w:num w:numId="26">
    <w:abstractNumId w:val="24"/>
  </w:num>
  <w:num w:numId="27">
    <w:abstractNumId w:val="30"/>
  </w:num>
  <w:num w:numId="28">
    <w:abstractNumId w:val="6"/>
  </w:num>
  <w:num w:numId="29">
    <w:abstractNumId w:val="19"/>
  </w:num>
  <w:num w:numId="30">
    <w:abstractNumId w:val="1"/>
  </w:num>
  <w:num w:numId="31">
    <w:abstractNumId w:val="9"/>
  </w:num>
  <w:num w:numId="32">
    <w:abstractNumId w:val="4"/>
  </w:num>
  <w:numIdMacAtCleanup w:val="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useFELayout/>
  </w:compat>
  <w:rsids>
    <w:rsidRoot w:val="001848A1"/>
    <w:rsid w:val="00022372"/>
    <w:rsid w:val="000545FE"/>
    <w:rsid w:val="0006014E"/>
    <w:rsid w:val="00063690"/>
    <w:rsid w:val="00066C33"/>
    <w:rsid w:val="00072DF0"/>
    <w:rsid w:val="00080873"/>
    <w:rsid w:val="00082F75"/>
    <w:rsid w:val="0008752E"/>
    <w:rsid w:val="00094D62"/>
    <w:rsid w:val="0009657A"/>
    <w:rsid w:val="000A0264"/>
    <w:rsid w:val="000E3303"/>
    <w:rsid w:val="000F5EA2"/>
    <w:rsid w:val="00100F26"/>
    <w:rsid w:val="00104F1F"/>
    <w:rsid w:val="00105C04"/>
    <w:rsid w:val="001126F4"/>
    <w:rsid w:val="00113A59"/>
    <w:rsid w:val="00116DDF"/>
    <w:rsid w:val="001228FF"/>
    <w:rsid w:val="00123BFD"/>
    <w:rsid w:val="00130EDE"/>
    <w:rsid w:val="001358D9"/>
    <w:rsid w:val="00147D35"/>
    <w:rsid w:val="001517E7"/>
    <w:rsid w:val="00155268"/>
    <w:rsid w:val="00157830"/>
    <w:rsid w:val="001612A2"/>
    <w:rsid w:val="001709FE"/>
    <w:rsid w:val="001848A1"/>
    <w:rsid w:val="00186663"/>
    <w:rsid w:val="00194360"/>
    <w:rsid w:val="001A26AB"/>
    <w:rsid w:val="001B6C49"/>
    <w:rsid w:val="001C4639"/>
    <w:rsid w:val="001D0304"/>
    <w:rsid w:val="001D627B"/>
    <w:rsid w:val="00212636"/>
    <w:rsid w:val="0021363D"/>
    <w:rsid w:val="002214FE"/>
    <w:rsid w:val="00226C33"/>
    <w:rsid w:val="00231139"/>
    <w:rsid w:val="002419A9"/>
    <w:rsid w:val="00241F29"/>
    <w:rsid w:val="002556D9"/>
    <w:rsid w:val="0027163C"/>
    <w:rsid w:val="002771DF"/>
    <w:rsid w:val="00293E07"/>
    <w:rsid w:val="0029725D"/>
    <w:rsid w:val="002A2186"/>
    <w:rsid w:val="002A401F"/>
    <w:rsid w:val="002B4D47"/>
    <w:rsid w:val="002D1A5F"/>
    <w:rsid w:val="002D70A8"/>
    <w:rsid w:val="002D7CAF"/>
    <w:rsid w:val="002E498A"/>
    <w:rsid w:val="003132CC"/>
    <w:rsid w:val="003147B3"/>
    <w:rsid w:val="0031596F"/>
    <w:rsid w:val="00317826"/>
    <w:rsid w:val="00327CC9"/>
    <w:rsid w:val="0034538B"/>
    <w:rsid w:val="00365284"/>
    <w:rsid w:val="003754A9"/>
    <w:rsid w:val="0038371D"/>
    <w:rsid w:val="003A112F"/>
    <w:rsid w:val="003A1DFC"/>
    <w:rsid w:val="003A2151"/>
    <w:rsid w:val="003A4BED"/>
    <w:rsid w:val="003A68C5"/>
    <w:rsid w:val="003A6B1C"/>
    <w:rsid w:val="003C07E1"/>
    <w:rsid w:val="003C4ABC"/>
    <w:rsid w:val="003C63EB"/>
    <w:rsid w:val="003D3245"/>
    <w:rsid w:val="003D5F4E"/>
    <w:rsid w:val="003E4918"/>
    <w:rsid w:val="003F13F3"/>
    <w:rsid w:val="0041478D"/>
    <w:rsid w:val="00421ED4"/>
    <w:rsid w:val="004302A3"/>
    <w:rsid w:val="004325E7"/>
    <w:rsid w:val="004340CF"/>
    <w:rsid w:val="00437DDE"/>
    <w:rsid w:val="00444127"/>
    <w:rsid w:val="0046095C"/>
    <w:rsid w:val="004736FF"/>
    <w:rsid w:val="004775B2"/>
    <w:rsid w:val="00483A99"/>
    <w:rsid w:val="004C0AFF"/>
    <w:rsid w:val="004D2D71"/>
    <w:rsid w:val="004D5033"/>
    <w:rsid w:val="004E3274"/>
    <w:rsid w:val="004E41B6"/>
    <w:rsid w:val="005037B4"/>
    <w:rsid w:val="0050654D"/>
    <w:rsid w:val="00507901"/>
    <w:rsid w:val="005249C6"/>
    <w:rsid w:val="005253AB"/>
    <w:rsid w:val="005308CC"/>
    <w:rsid w:val="0053279B"/>
    <w:rsid w:val="005351EA"/>
    <w:rsid w:val="00540B89"/>
    <w:rsid w:val="00544A68"/>
    <w:rsid w:val="0055357B"/>
    <w:rsid w:val="00565AD4"/>
    <w:rsid w:val="00567BD0"/>
    <w:rsid w:val="0057289B"/>
    <w:rsid w:val="00575805"/>
    <w:rsid w:val="00582D85"/>
    <w:rsid w:val="00585D8A"/>
    <w:rsid w:val="00590C67"/>
    <w:rsid w:val="005B6EBB"/>
    <w:rsid w:val="005C658C"/>
    <w:rsid w:val="005E4E4B"/>
    <w:rsid w:val="005F3BDD"/>
    <w:rsid w:val="005F6027"/>
    <w:rsid w:val="005F7225"/>
    <w:rsid w:val="005F792B"/>
    <w:rsid w:val="00602A58"/>
    <w:rsid w:val="006123D0"/>
    <w:rsid w:val="0061308B"/>
    <w:rsid w:val="006142FC"/>
    <w:rsid w:val="006152B5"/>
    <w:rsid w:val="00622061"/>
    <w:rsid w:val="006240D4"/>
    <w:rsid w:val="00644AF8"/>
    <w:rsid w:val="00646023"/>
    <w:rsid w:val="00646BC4"/>
    <w:rsid w:val="0065436E"/>
    <w:rsid w:val="0066464B"/>
    <w:rsid w:val="006801FC"/>
    <w:rsid w:val="00680F89"/>
    <w:rsid w:val="0069425B"/>
    <w:rsid w:val="006B1DF6"/>
    <w:rsid w:val="006B5D81"/>
    <w:rsid w:val="006B60E1"/>
    <w:rsid w:val="006C2438"/>
    <w:rsid w:val="006D432B"/>
    <w:rsid w:val="006D63D5"/>
    <w:rsid w:val="006E3064"/>
    <w:rsid w:val="006E6533"/>
    <w:rsid w:val="006F2130"/>
    <w:rsid w:val="006F2EA3"/>
    <w:rsid w:val="006F2FB9"/>
    <w:rsid w:val="006F5DA4"/>
    <w:rsid w:val="006F6118"/>
    <w:rsid w:val="00700F6A"/>
    <w:rsid w:val="00731EFA"/>
    <w:rsid w:val="00736127"/>
    <w:rsid w:val="00745000"/>
    <w:rsid w:val="007713B1"/>
    <w:rsid w:val="007764B7"/>
    <w:rsid w:val="00777D07"/>
    <w:rsid w:val="00780A9A"/>
    <w:rsid w:val="00781754"/>
    <w:rsid w:val="00784006"/>
    <w:rsid w:val="00790502"/>
    <w:rsid w:val="007915CD"/>
    <w:rsid w:val="00792688"/>
    <w:rsid w:val="007B70DF"/>
    <w:rsid w:val="007E7FA0"/>
    <w:rsid w:val="007F142E"/>
    <w:rsid w:val="00801CA0"/>
    <w:rsid w:val="00807A0C"/>
    <w:rsid w:val="0082562B"/>
    <w:rsid w:val="0082628F"/>
    <w:rsid w:val="008322A1"/>
    <w:rsid w:val="00856B71"/>
    <w:rsid w:val="00873677"/>
    <w:rsid w:val="00882907"/>
    <w:rsid w:val="00883614"/>
    <w:rsid w:val="0088498C"/>
    <w:rsid w:val="008864C4"/>
    <w:rsid w:val="008A4462"/>
    <w:rsid w:val="008B1A91"/>
    <w:rsid w:val="008D6B50"/>
    <w:rsid w:val="008E4331"/>
    <w:rsid w:val="008F04E3"/>
    <w:rsid w:val="00900ACB"/>
    <w:rsid w:val="009071A1"/>
    <w:rsid w:val="0091265F"/>
    <w:rsid w:val="00912A14"/>
    <w:rsid w:val="00915824"/>
    <w:rsid w:val="00923E56"/>
    <w:rsid w:val="00937F7D"/>
    <w:rsid w:val="00940AE5"/>
    <w:rsid w:val="00943D43"/>
    <w:rsid w:val="00944E62"/>
    <w:rsid w:val="00954B4E"/>
    <w:rsid w:val="00956047"/>
    <w:rsid w:val="00956F4F"/>
    <w:rsid w:val="00983101"/>
    <w:rsid w:val="00987443"/>
    <w:rsid w:val="00990049"/>
    <w:rsid w:val="009B66DA"/>
    <w:rsid w:val="009D190B"/>
    <w:rsid w:val="009D465F"/>
    <w:rsid w:val="009D7EC5"/>
    <w:rsid w:val="009E39CB"/>
    <w:rsid w:val="00A42402"/>
    <w:rsid w:val="00A461D2"/>
    <w:rsid w:val="00A56CAF"/>
    <w:rsid w:val="00A6207B"/>
    <w:rsid w:val="00A6451D"/>
    <w:rsid w:val="00A8430A"/>
    <w:rsid w:val="00A84761"/>
    <w:rsid w:val="00A875D1"/>
    <w:rsid w:val="00AA0FD3"/>
    <w:rsid w:val="00AB087E"/>
    <w:rsid w:val="00AB177B"/>
    <w:rsid w:val="00AC31A7"/>
    <w:rsid w:val="00AD5269"/>
    <w:rsid w:val="00AE1A85"/>
    <w:rsid w:val="00AF5627"/>
    <w:rsid w:val="00AF6FDD"/>
    <w:rsid w:val="00B11EEA"/>
    <w:rsid w:val="00B1255D"/>
    <w:rsid w:val="00B12C64"/>
    <w:rsid w:val="00B147AE"/>
    <w:rsid w:val="00B14EEB"/>
    <w:rsid w:val="00B25D35"/>
    <w:rsid w:val="00B274D4"/>
    <w:rsid w:val="00B32992"/>
    <w:rsid w:val="00B418E3"/>
    <w:rsid w:val="00B459AA"/>
    <w:rsid w:val="00B476A9"/>
    <w:rsid w:val="00B556FA"/>
    <w:rsid w:val="00B57BCB"/>
    <w:rsid w:val="00B60119"/>
    <w:rsid w:val="00B62834"/>
    <w:rsid w:val="00B95ECD"/>
    <w:rsid w:val="00BA6B67"/>
    <w:rsid w:val="00BB2372"/>
    <w:rsid w:val="00BD0020"/>
    <w:rsid w:val="00BD08D6"/>
    <w:rsid w:val="00BD5BB1"/>
    <w:rsid w:val="00BE37C0"/>
    <w:rsid w:val="00BE5090"/>
    <w:rsid w:val="00C05C32"/>
    <w:rsid w:val="00C16665"/>
    <w:rsid w:val="00C179F5"/>
    <w:rsid w:val="00C252E6"/>
    <w:rsid w:val="00C322AA"/>
    <w:rsid w:val="00C32753"/>
    <w:rsid w:val="00C35F7C"/>
    <w:rsid w:val="00C518FC"/>
    <w:rsid w:val="00C54286"/>
    <w:rsid w:val="00C7242B"/>
    <w:rsid w:val="00C8045B"/>
    <w:rsid w:val="00C83CE0"/>
    <w:rsid w:val="00C91887"/>
    <w:rsid w:val="00C957F4"/>
    <w:rsid w:val="00C96BAC"/>
    <w:rsid w:val="00C97246"/>
    <w:rsid w:val="00C97D28"/>
    <w:rsid w:val="00CB68A9"/>
    <w:rsid w:val="00CB69A2"/>
    <w:rsid w:val="00CD51A2"/>
    <w:rsid w:val="00CE278D"/>
    <w:rsid w:val="00CE3BEF"/>
    <w:rsid w:val="00D01BCF"/>
    <w:rsid w:val="00D051CB"/>
    <w:rsid w:val="00D0769E"/>
    <w:rsid w:val="00D11AD7"/>
    <w:rsid w:val="00D17753"/>
    <w:rsid w:val="00D1785F"/>
    <w:rsid w:val="00D20428"/>
    <w:rsid w:val="00D23D08"/>
    <w:rsid w:val="00D23E10"/>
    <w:rsid w:val="00D25408"/>
    <w:rsid w:val="00D310F4"/>
    <w:rsid w:val="00D31D73"/>
    <w:rsid w:val="00D34994"/>
    <w:rsid w:val="00D3541F"/>
    <w:rsid w:val="00D4082E"/>
    <w:rsid w:val="00D55B61"/>
    <w:rsid w:val="00D579F8"/>
    <w:rsid w:val="00D628DA"/>
    <w:rsid w:val="00D6406E"/>
    <w:rsid w:val="00D77BE2"/>
    <w:rsid w:val="00D90306"/>
    <w:rsid w:val="00DB590E"/>
    <w:rsid w:val="00DC1069"/>
    <w:rsid w:val="00E00037"/>
    <w:rsid w:val="00E04D68"/>
    <w:rsid w:val="00E07A25"/>
    <w:rsid w:val="00E13495"/>
    <w:rsid w:val="00E30264"/>
    <w:rsid w:val="00E334C5"/>
    <w:rsid w:val="00E44C5F"/>
    <w:rsid w:val="00E46CA5"/>
    <w:rsid w:val="00E53478"/>
    <w:rsid w:val="00E5717E"/>
    <w:rsid w:val="00E60BCA"/>
    <w:rsid w:val="00E74B5D"/>
    <w:rsid w:val="00E94225"/>
    <w:rsid w:val="00EA3C3C"/>
    <w:rsid w:val="00EB1427"/>
    <w:rsid w:val="00EB69CE"/>
    <w:rsid w:val="00EC0FD3"/>
    <w:rsid w:val="00ED4132"/>
    <w:rsid w:val="00ED7663"/>
    <w:rsid w:val="00F16F10"/>
    <w:rsid w:val="00F201F1"/>
    <w:rsid w:val="00F20BD4"/>
    <w:rsid w:val="00F228EB"/>
    <w:rsid w:val="00F27BBF"/>
    <w:rsid w:val="00F30385"/>
    <w:rsid w:val="00F33D4F"/>
    <w:rsid w:val="00F36CEC"/>
    <w:rsid w:val="00F41599"/>
    <w:rsid w:val="00F42442"/>
    <w:rsid w:val="00F45B45"/>
    <w:rsid w:val="00F46174"/>
    <w:rsid w:val="00F46549"/>
    <w:rsid w:val="00F53D53"/>
    <w:rsid w:val="00F635B4"/>
    <w:rsid w:val="00F7420C"/>
    <w:rsid w:val="00F80819"/>
    <w:rsid w:val="00F81E31"/>
    <w:rsid w:val="00F84CBD"/>
    <w:rsid w:val="00F86ED9"/>
    <w:rsid w:val="00F90F15"/>
    <w:rsid w:val="00FA04FF"/>
    <w:rsid w:val="00FA145C"/>
    <w:rsid w:val="00FC12A5"/>
    <w:rsid w:val="00FD0075"/>
    <w:rsid w:val="00FD098F"/>
    <w:rsid w:val="00FD663F"/>
    <w:rsid w:val="00FD73B2"/>
    <w:rsid w:val="00FE00D2"/>
    <w:rsid w:val="00FE668E"/>
    <w:rsid w:val="00FF25DF"/>
    <w:rsid w:val="00FF2A0A"/>
    <w:rsid w:val="00FF66C8"/>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307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48A1"/>
    <w:pPr>
      <w:bidi/>
    </w:pPr>
    <w:rPr>
      <w:sz w:val="28"/>
      <w:szCs w:val="28"/>
    </w:rPr>
  </w:style>
  <w:style w:type="paragraph" w:styleId="Heading1">
    <w:name w:val="heading 1"/>
    <w:basedOn w:val="Normal"/>
    <w:next w:val="Normal"/>
    <w:link w:val="Heading1Char"/>
    <w:uiPriority w:val="9"/>
    <w:qFormat/>
    <w:rsid w:val="00937F7D"/>
    <w:pPr>
      <w:keepNext/>
      <w:keepLines/>
      <w:spacing w:before="480" w:after="0"/>
      <w:outlineLvl w:val="0"/>
    </w:pPr>
    <w:rPr>
      <w:rFonts w:asciiTheme="majorHAnsi" w:eastAsiaTheme="majorEastAsia" w:hAnsiTheme="majorHAnsi" w:cs="Arial"/>
      <w:b/>
      <w:bCs/>
      <w:szCs w:val="36"/>
      <w:u w:val="single"/>
    </w:rPr>
  </w:style>
  <w:style w:type="paragraph" w:styleId="Heading2">
    <w:name w:val="heading 2"/>
    <w:basedOn w:val="Normal"/>
    <w:next w:val="Normal"/>
    <w:link w:val="Heading2Char"/>
    <w:uiPriority w:val="9"/>
    <w:unhideWhenUsed/>
    <w:qFormat/>
    <w:rsid w:val="00F7420C"/>
    <w:pPr>
      <w:keepNext/>
      <w:keepLines/>
      <w:spacing w:before="200" w:after="0"/>
      <w:outlineLvl w:val="1"/>
    </w:pPr>
    <w:rPr>
      <w:rFonts w:ascii="Arial" w:eastAsiaTheme="majorEastAsia" w:hAnsi="Arial" w:cs="Arial"/>
      <w:b/>
      <w:bCs/>
      <w:sz w:val="26"/>
      <w:szCs w:val="3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1848A1"/>
    <w:pPr>
      <w:tabs>
        <w:tab w:val="center" w:pos="4153"/>
        <w:tab w:val="right" w:pos="8306"/>
      </w:tabs>
      <w:spacing w:after="0" w:line="240" w:lineRule="auto"/>
    </w:pPr>
  </w:style>
  <w:style w:type="character" w:customStyle="1" w:styleId="HeaderChar">
    <w:name w:val="Header Char"/>
    <w:basedOn w:val="DefaultParagraphFont"/>
    <w:link w:val="Header"/>
    <w:uiPriority w:val="99"/>
    <w:semiHidden/>
    <w:rsid w:val="001848A1"/>
    <w:rPr>
      <w:szCs w:val="28"/>
    </w:rPr>
  </w:style>
  <w:style w:type="paragraph" w:styleId="Footer">
    <w:name w:val="footer"/>
    <w:basedOn w:val="Normal"/>
    <w:link w:val="FooterChar"/>
    <w:uiPriority w:val="99"/>
    <w:semiHidden/>
    <w:unhideWhenUsed/>
    <w:rsid w:val="001848A1"/>
    <w:pPr>
      <w:tabs>
        <w:tab w:val="center" w:pos="4153"/>
        <w:tab w:val="right" w:pos="8306"/>
      </w:tabs>
      <w:spacing w:after="0" w:line="240" w:lineRule="auto"/>
    </w:pPr>
  </w:style>
  <w:style w:type="character" w:customStyle="1" w:styleId="FooterChar">
    <w:name w:val="Footer Char"/>
    <w:basedOn w:val="DefaultParagraphFont"/>
    <w:link w:val="Footer"/>
    <w:uiPriority w:val="99"/>
    <w:semiHidden/>
    <w:rsid w:val="001848A1"/>
    <w:rPr>
      <w:szCs w:val="28"/>
    </w:rPr>
  </w:style>
  <w:style w:type="table" w:styleId="TableGrid">
    <w:name w:val="Table Grid"/>
    <w:basedOn w:val="TableNormal"/>
    <w:uiPriority w:val="59"/>
    <w:rsid w:val="003132C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B66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66DA"/>
    <w:rPr>
      <w:rFonts w:ascii="Tahoma" w:hAnsi="Tahoma" w:cs="Tahoma"/>
      <w:sz w:val="16"/>
      <w:szCs w:val="16"/>
    </w:rPr>
  </w:style>
  <w:style w:type="paragraph" w:styleId="ListParagraph">
    <w:name w:val="List Paragraph"/>
    <w:basedOn w:val="Normal"/>
    <w:uiPriority w:val="34"/>
    <w:qFormat/>
    <w:rsid w:val="00D3541F"/>
    <w:pPr>
      <w:ind w:left="720"/>
      <w:contextualSpacing/>
    </w:pPr>
  </w:style>
  <w:style w:type="character" w:customStyle="1" w:styleId="Heading2Char">
    <w:name w:val="Heading 2 Char"/>
    <w:basedOn w:val="DefaultParagraphFont"/>
    <w:link w:val="Heading2"/>
    <w:uiPriority w:val="9"/>
    <w:rsid w:val="00F7420C"/>
    <w:rPr>
      <w:rFonts w:ascii="Arial" w:eastAsiaTheme="majorEastAsia" w:hAnsi="Arial" w:cs="Arial"/>
      <w:b/>
      <w:bCs/>
      <w:sz w:val="26"/>
      <w:szCs w:val="32"/>
      <w:u w:val="single"/>
    </w:rPr>
  </w:style>
  <w:style w:type="character" w:customStyle="1" w:styleId="Heading1Char">
    <w:name w:val="Heading 1 Char"/>
    <w:basedOn w:val="DefaultParagraphFont"/>
    <w:link w:val="Heading1"/>
    <w:uiPriority w:val="9"/>
    <w:rsid w:val="00937F7D"/>
    <w:rPr>
      <w:rFonts w:asciiTheme="majorHAnsi" w:eastAsiaTheme="majorEastAsia" w:hAnsiTheme="majorHAnsi" w:cs="Arial"/>
      <w:b/>
      <w:bCs/>
      <w:sz w:val="28"/>
      <w:szCs w:val="36"/>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2CF554-B67A-4F55-B2EA-7A35F5D4A9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1315</TotalTime>
  <Pages>1</Pages>
  <Words>834</Words>
  <Characters>4171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dc:creator>
  <cp:keywords/>
  <dc:description/>
  <cp:lastModifiedBy>Gil</cp:lastModifiedBy>
  <cp:revision>230</cp:revision>
  <dcterms:created xsi:type="dcterms:W3CDTF">2011-07-31T21:32:00Z</dcterms:created>
  <dcterms:modified xsi:type="dcterms:W3CDTF">2011-10-08T14:26:00Z</dcterms:modified>
</cp:coreProperties>
</file>