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41F1" w:rsidRDefault="002241F1" w:rsidP="002B1D06">
      <w:pPr>
        <w:pStyle w:val="Heading1"/>
        <w:rPr>
          <w:rFonts w:ascii="Arial" w:hAnsi="Arial"/>
          <w:rtl/>
        </w:rPr>
      </w:pPr>
      <w:r w:rsidRPr="002B1D06">
        <w:rPr>
          <w:rFonts w:ascii="Arial" w:hAnsi="Arial"/>
          <w:rtl/>
        </w:rPr>
        <w:t xml:space="preserve">פעולות על סיביות בשפת </w:t>
      </w:r>
      <w:r w:rsidRPr="002B1D06">
        <w:rPr>
          <w:rFonts w:ascii="Arial" w:hAnsi="Arial"/>
        </w:rPr>
        <w:t>C</w:t>
      </w:r>
    </w:p>
    <w:p w:rsidR="002241F1" w:rsidRPr="00D55885" w:rsidRDefault="002241F1" w:rsidP="00D55885">
      <w:pPr>
        <w:rPr>
          <w:rtl/>
        </w:rPr>
      </w:pPr>
    </w:p>
    <w:p w:rsidR="002241F1" w:rsidRDefault="002241F1" w:rsidP="002241F1">
      <w:pPr>
        <w:pStyle w:val="ListParagraph"/>
        <w:numPr>
          <w:ilvl w:val="0"/>
          <w:numId w:val="31"/>
        </w:numPr>
      </w:pPr>
      <w:r>
        <w:rPr>
          <w:rFonts w:hint="cs"/>
          <w:rtl/>
        </w:rPr>
        <w:t>בשימוש בפעולות על סיביות, אין אנו מתייחסים לערך שהמשתנה מכיל, אלא לכל אחת מהסיביות.</w:t>
      </w:r>
    </w:p>
    <w:p w:rsidR="002241F1" w:rsidRDefault="002241F1" w:rsidP="00D55885">
      <w:pPr>
        <w:pStyle w:val="ListParagraph"/>
      </w:pPr>
    </w:p>
    <w:p w:rsidR="002241F1" w:rsidRDefault="002241F1" w:rsidP="002241F1">
      <w:pPr>
        <w:pStyle w:val="ListParagraph"/>
        <w:numPr>
          <w:ilvl w:val="0"/>
          <w:numId w:val="31"/>
        </w:numPr>
        <w:jc w:val="both"/>
      </w:pPr>
      <w:r>
        <w:rPr>
          <w:rFonts w:hint="cs"/>
          <w:rtl/>
        </w:rPr>
        <w:t xml:space="preserve">פעולות </w:t>
      </w:r>
      <w:r>
        <w:rPr>
          <w:rFonts w:hint="cs"/>
        </w:rPr>
        <w:t>AND</w:t>
      </w:r>
      <w:r>
        <w:rPr>
          <w:rFonts w:hint="cs"/>
          <w:rtl/>
        </w:rPr>
        <w:t xml:space="preserve">, </w:t>
      </w:r>
      <w:r>
        <w:rPr>
          <w:rFonts w:hint="cs"/>
        </w:rPr>
        <w:t>OR</w:t>
      </w:r>
      <w:r>
        <w:rPr>
          <w:rFonts w:hint="cs"/>
          <w:rtl/>
        </w:rPr>
        <w:t>, ו-</w:t>
      </w:r>
      <w:r>
        <w:rPr>
          <w:rFonts w:hint="cs"/>
        </w:rPr>
        <w:t>XOR</w:t>
      </w:r>
      <w:r>
        <w:rPr>
          <w:rFonts w:hint="cs"/>
          <w:rtl/>
        </w:rPr>
        <w:t xml:space="preserve"> מקבלות שני ערכים ופועלות על הסיביות המקבילות בכל אחד מהערכים </w:t>
      </w:r>
      <w:r>
        <w:rPr>
          <w:rtl/>
        </w:rPr>
        <w:t>–</w:t>
      </w:r>
      <w:r>
        <w:rPr>
          <w:rFonts w:hint="cs"/>
          <w:rtl/>
        </w:rPr>
        <w:t xml:space="preserve"> סיבית ראשונה מול סיבית ראשונה, סיבית שניה מול סיבית שניה וכן הלאה.</w:t>
      </w:r>
    </w:p>
    <w:p w:rsidR="002241F1" w:rsidRDefault="002241F1" w:rsidP="00D55885">
      <w:pPr>
        <w:pStyle w:val="ListParagraph"/>
        <w:rPr>
          <w:rtl/>
        </w:rPr>
      </w:pPr>
    </w:p>
    <w:p w:rsidR="002241F1" w:rsidRDefault="002241F1" w:rsidP="002241F1">
      <w:pPr>
        <w:pStyle w:val="ListParagraph"/>
        <w:numPr>
          <w:ilvl w:val="0"/>
          <w:numId w:val="31"/>
        </w:numPr>
        <w:jc w:val="both"/>
      </w:pPr>
      <w:r>
        <w:rPr>
          <w:rFonts w:hint="cs"/>
          <w:rtl/>
        </w:rPr>
        <w:t>פעולות ההזזה, מזיזות את הסיביות כמות פעמים לכיוון כלשהו. סיביות אשר אין להם מקום, לא יהיו קיימות במספר החדש.</w:t>
      </w:r>
    </w:p>
    <w:p w:rsidR="002241F1" w:rsidRDefault="002241F1" w:rsidP="00D55885">
      <w:pPr>
        <w:pStyle w:val="ListParagraph"/>
        <w:rPr>
          <w:rtl/>
        </w:rPr>
      </w:pPr>
    </w:p>
    <w:p w:rsidR="002241F1" w:rsidRDefault="002241F1" w:rsidP="002241F1">
      <w:pPr>
        <w:pStyle w:val="ListParagraph"/>
        <w:numPr>
          <w:ilvl w:val="0"/>
          <w:numId w:val="31"/>
        </w:numPr>
        <w:jc w:val="both"/>
        <w:rPr>
          <w:rtl/>
        </w:rPr>
      </w:pPr>
      <w:r>
        <w:rPr>
          <w:rFonts w:hint="cs"/>
          <w:rtl/>
        </w:rPr>
        <w:t>פעולת ה-</w:t>
      </w:r>
      <w:r>
        <w:rPr>
          <w:rFonts w:hint="cs"/>
        </w:rPr>
        <w:t>NOT</w:t>
      </w:r>
      <w:r>
        <w:rPr>
          <w:rFonts w:hint="cs"/>
          <w:rtl/>
        </w:rPr>
        <w:t xml:space="preserve"> הופכת את סיביותיו של המשתנה היחיד אותו היא מקבלת.</w:t>
      </w:r>
    </w:p>
    <w:tbl>
      <w:tblPr>
        <w:tblStyle w:val="LightList-Accent1"/>
        <w:bidiVisual/>
        <w:tblW w:w="0" w:type="auto"/>
        <w:tblLook w:val="04A0"/>
      </w:tblPr>
      <w:tblGrid>
        <w:gridCol w:w="2840"/>
        <w:gridCol w:w="2841"/>
        <w:gridCol w:w="2841"/>
      </w:tblGrid>
      <w:tr w:rsidR="002241F1" w:rsidTr="00250256">
        <w:trPr>
          <w:cnfStyle w:val="100000000000"/>
        </w:trPr>
        <w:tc>
          <w:tcPr>
            <w:cnfStyle w:val="001000000000"/>
            <w:tcW w:w="2840" w:type="dxa"/>
            <w:vAlign w:val="center"/>
          </w:tcPr>
          <w:p w:rsidR="002241F1" w:rsidRDefault="002241F1" w:rsidP="0025025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האופרטור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משמעות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100000000000"/>
              <w:rPr>
                <w:rtl/>
              </w:rPr>
            </w:pPr>
            <w:r>
              <w:rPr>
                <w:rFonts w:hint="cs"/>
                <w:rtl/>
              </w:rPr>
              <w:t>דוגמה לשימוש</w:t>
            </w:r>
          </w:p>
        </w:tc>
      </w:tr>
      <w:tr w:rsidR="002241F1" w:rsidTr="00250256">
        <w:trPr>
          <w:cnfStyle w:val="000000100000"/>
        </w:trPr>
        <w:tc>
          <w:tcPr>
            <w:cnfStyle w:val="001000000000"/>
            <w:tcW w:w="8522" w:type="dxa"/>
            <w:gridSpan w:val="3"/>
            <w:shd w:val="clear" w:color="auto" w:fill="D9D9D9" w:themeFill="background1" w:themeFillShade="D9"/>
            <w:vAlign w:val="center"/>
          </w:tcPr>
          <w:p w:rsidR="002241F1" w:rsidRDefault="002241F1" w:rsidP="00250256">
            <w:pPr>
              <w:jc w:val="center"/>
            </w:pPr>
            <w:r>
              <w:rPr>
                <w:rFonts w:hint="cs"/>
                <w:rtl/>
              </w:rPr>
              <w:t>אופרטורים בינאריים</w:t>
            </w:r>
          </w:p>
        </w:tc>
      </w:tr>
      <w:tr w:rsidR="002241F1" w:rsidTr="00250256">
        <w:tc>
          <w:tcPr>
            <w:cnfStyle w:val="001000000000"/>
            <w:tcW w:w="2840" w:type="dxa"/>
            <w:vAlign w:val="center"/>
          </w:tcPr>
          <w:p w:rsidR="002241F1" w:rsidRDefault="002241F1" w:rsidP="0025025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|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000000000000"/>
              <w:rPr>
                <w:rtl/>
              </w:rPr>
            </w:pPr>
            <w:r>
              <w:rPr>
                <w:rFonts w:hint="cs"/>
                <w:rtl/>
              </w:rPr>
              <w:t>חיבור סיביות</w:t>
            </w:r>
          </w:p>
          <w:p w:rsidR="002241F1" w:rsidRDefault="002241F1" w:rsidP="00250256">
            <w:pPr>
              <w:jc w:val="center"/>
              <w:cnfStyle w:val="000000000000"/>
            </w:pPr>
            <w:r>
              <w:rPr>
                <w:rFonts w:hint="cs"/>
              </w:rPr>
              <w:t>OR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000000000000"/>
              <w:rPr>
                <w:rtl/>
              </w:rPr>
            </w:pPr>
            <w:r>
              <w:t>x = 0x27|0x33</w:t>
            </w:r>
          </w:p>
        </w:tc>
      </w:tr>
      <w:tr w:rsidR="002241F1" w:rsidTr="00250256">
        <w:trPr>
          <w:cnfStyle w:val="000000100000"/>
        </w:trPr>
        <w:tc>
          <w:tcPr>
            <w:cnfStyle w:val="001000000000"/>
            <w:tcW w:w="2840" w:type="dxa"/>
            <w:vAlign w:val="center"/>
          </w:tcPr>
          <w:p w:rsidR="002241F1" w:rsidRDefault="002241F1" w:rsidP="0025025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&amp;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כפל סיביות</w:t>
            </w:r>
          </w:p>
          <w:p w:rsidR="002241F1" w:rsidRDefault="002241F1" w:rsidP="00250256">
            <w:pPr>
              <w:jc w:val="center"/>
              <w:cnfStyle w:val="000000100000"/>
            </w:pPr>
            <w:r>
              <w:rPr>
                <w:rFonts w:hint="cs"/>
              </w:rPr>
              <w:t>AND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000000100000"/>
            </w:pPr>
            <w:r>
              <w:t>x = a | 0x0F</w:t>
            </w:r>
          </w:p>
        </w:tc>
      </w:tr>
      <w:tr w:rsidR="002241F1" w:rsidTr="00250256">
        <w:tc>
          <w:tcPr>
            <w:cnfStyle w:val="001000000000"/>
            <w:tcW w:w="2840" w:type="dxa"/>
            <w:vAlign w:val="center"/>
          </w:tcPr>
          <w:p w:rsidR="002241F1" w:rsidRDefault="002241F1" w:rsidP="0025025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^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000000000000"/>
              <w:rPr>
                <w:rtl/>
              </w:rPr>
            </w:pPr>
            <w:r>
              <w:rPr>
                <w:rFonts w:hint="cs"/>
              </w:rPr>
              <w:t>XOR</w:t>
            </w:r>
          </w:p>
          <w:p w:rsidR="002241F1" w:rsidRDefault="002241F1" w:rsidP="00250256">
            <w:pPr>
              <w:jc w:val="center"/>
              <w:cnfStyle w:val="000000000000"/>
            </w:pPr>
            <w:r>
              <w:t>(Exclusive OR)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000000000000"/>
              <w:rPr>
                <w:rtl/>
              </w:rPr>
            </w:pPr>
            <w:r>
              <w:t>x = 0x33 ^ 0xF</w:t>
            </w:r>
          </w:p>
        </w:tc>
      </w:tr>
      <w:tr w:rsidR="002241F1" w:rsidTr="00250256">
        <w:trPr>
          <w:cnfStyle w:val="000000100000"/>
        </w:trPr>
        <w:tc>
          <w:tcPr>
            <w:cnfStyle w:val="001000000000"/>
            <w:tcW w:w="2840" w:type="dxa"/>
            <w:vAlign w:val="center"/>
          </w:tcPr>
          <w:p w:rsidR="002241F1" w:rsidRDefault="002241F1" w:rsidP="00250256">
            <w:pPr>
              <w:jc w:val="center"/>
            </w:pPr>
            <w:r>
              <w:t>&gt;&gt;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000000100000"/>
              <w:rPr>
                <w:rtl/>
              </w:rPr>
            </w:pPr>
            <w:r>
              <w:rPr>
                <w:rFonts w:hint="cs"/>
                <w:rtl/>
              </w:rPr>
              <w:t>הזזה ימינה</w:t>
            </w:r>
          </w:p>
          <w:p w:rsidR="002241F1" w:rsidRDefault="002241F1" w:rsidP="00250256">
            <w:pPr>
              <w:jc w:val="center"/>
              <w:cnfStyle w:val="000000100000"/>
            </w:pPr>
            <w:r>
              <w:t>Shift Right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000000100000"/>
            </w:pPr>
            <w:r>
              <w:t>x = 0x56 &gt;&gt; 3</w:t>
            </w:r>
          </w:p>
        </w:tc>
      </w:tr>
      <w:tr w:rsidR="002241F1" w:rsidTr="00250256">
        <w:tc>
          <w:tcPr>
            <w:cnfStyle w:val="001000000000"/>
            <w:tcW w:w="2840" w:type="dxa"/>
            <w:vAlign w:val="center"/>
          </w:tcPr>
          <w:p w:rsidR="002241F1" w:rsidRDefault="002241F1" w:rsidP="0025025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&gt;&gt;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000000000000"/>
              <w:rPr>
                <w:rtl/>
              </w:rPr>
            </w:pPr>
            <w:r>
              <w:rPr>
                <w:rFonts w:hint="cs"/>
                <w:rtl/>
              </w:rPr>
              <w:t>הזזה שמאלה</w:t>
            </w:r>
          </w:p>
          <w:p w:rsidR="002241F1" w:rsidRDefault="002241F1" w:rsidP="00250256">
            <w:pPr>
              <w:jc w:val="center"/>
              <w:cnfStyle w:val="000000000000"/>
            </w:pPr>
            <w:r>
              <w:t>Shift Left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000000000000"/>
            </w:pPr>
            <w:r>
              <w:t>x = 0x56 &lt;&lt; 3</w:t>
            </w:r>
          </w:p>
        </w:tc>
      </w:tr>
      <w:tr w:rsidR="002241F1" w:rsidTr="00250256">
        <w:trPr>
          <w:cnfStyle w:val="000000100000"/>
        </w:trPr>
        <w:tc>
          <w:tcPr>
            <w:cnfStyle w:val="001000000000"/>
            <w:tcW w:w="8522" w:type="dxa"/>
            <w:gridSpan w:val="3"/>
            <w:shd w:val="clear" w:color="auto" w:fill="D9D9D9" w:themeFill="background1" w:themeFillShade="D9"/>
            <w:vAlign w:val="center"/>
          </w:tcPr>
          <w:p w:rsidR="002241F1" w:rsidRDefault="002241F1" w:rsidP="00250256">
            <w:pPr>
              <w:jc w:val="center"/>
            </w:pPr>
            <w:r>
              <w:rPr>
                <w:rFonts w:hint="cs"/>
                <w:rtl/>
              </w:rPr>
              <w:t>אופרטורים אונריים</w:t>
            </w:r>
          </w:p>
        </w:tc>
      </w:tr>
      <w:tr w:rsidR="002241F1" w:rsidTr="00250256">
        <w:tc>
          <w:tcPr>
            <w:cnfStyle w:val="001000000000"/>
            <w:tcW w:w="2840" w:type="dxa"/>
            <w:vAlign w:val="center"/>
          </w:tcPr>
          <w:p w:rsidR="002241F1" w:rsidRDefault="002241F1" w:rsidP="00250256">
            <w:pPr>
              <w:jc w:val="center"/>
              <w:rPr>
                <w:rtl/>
              </w:rPr>
            </w:pPr>
            <w:r>
              <w:rPr>
                <w:rFonts w:hint="cs"/>
                <w:rtl/>
              </w:rPr>
              <w:t>~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000000000000"/>
            </w:pPr>
            <w:r>
              <w:t>NOT</w:t>
            </w:r>
          </w:p>
        </w:tc>
        <w:tc>
          <w:tcPr>
            <w:tcW w:w="2841" w:type="dxa"/>
            <w:vAlign w:val="center"/>
          </w:tcPr>
          <w:p w:rsidR="002241F1" w:rsidRDefault="002241F1" w:rsidP="00250256">
            <w:pPr>
              <w:jc w:val="center"/>
              <w:cnfStyle w:val="000000000000"/>
              <w:rPr>
                <w:rtl/>
              </w:rPr>
            </w:pPr>
            <w:r>
              <w:t>x = ~0x02</w:t>
            </w:r>
          </w:p>
        </w:tc>
      </w:tr>
    </w:tbl>
    <w:p w:rsidR="002241F1" w:rsidRDefault="002241F1" w:rsidP="00D55885">
      <w:pPr>
        <w:rPr>
          <w:rtl/>
        </w:rPr>
      </w:pPr>
    </w:p>
    <w:p w:rsidR="002241F1" w:rsidRDefault="002241F1">
      <w:pPr>
        <w:bidi w:val="0"/>
        <w:rPr>
          <w:rtl/>
        </w:rPr>
      </w:pPr>
      <w:r>
        <w:rPr>
          <w:rtl/>
        </w:rPr>
        <w:br w:type="page"/>
      </w:r>
    </w:p>
    <w:p w:rsidR="002241F1" w:rsidRDefault="002241F1" w:rsidP="00D55885">
      <w:pPr>
        <w:pStyle w:val="Heading1"/>
        <w:rPr>
          <w:rtl/>
        </w:rPr>
      </w:pPr>
      <w:r>
        <w:rPr>
          <w:rFonts w:hint="cs"/>
          <w:rtl/>
        </w:rPr>
        <w:t>הזזת סיבית לשמאל</w:t>
      </w:r>
    </w:p>
    <w:p w:rsidR="002241F1" w:rsidRDefault="002241F1" w:rsidP="00D55885">
      <w:pPr>
        <w:jc w:val="center"/>
        <w:rPr>
          <w:rFonts w:ascii="Arial" w:hAnsi="Arial" w:cs="Arial"/>
          <w:rtl/>
        </w:rPr>
      </w:pPr>
    </w:p>
    <w:p w:rsidR="002241F1" w:rsidRDefault="002241F1" w:rsidP="00A42AA9">
      <w:pPr>
        <w:rPr>
          <w:rFonts w:ascii="Arial" w:hAnsi="Arial" w:cs="Arial"/>
        </w:rPr>
      </w:pPr>
      <w:r>
        <w:rPr>
          <w:rFonts w:ascii="Arial" w:hAnsi="Arial" w:cs="Arial"/>
        </w:rPr>
        <w:t>int x = 13;    //     1101 = 1*2</w:t>
      </w:r>
      <w:r w:rsidRPr="00A42AA9">
        <w:rPr>
          <w:rFonts w:ascii="Arial" w:hAnsi="Arial" w:cs="Arial"/>
          <w:vertAlign w:val="superscript"/>
        </w:rPr>
        <w:t>0</w:t>
      </w:r>
      <w:r>
        <w:rPr>
          <w:rFonts w:ascii="Arial" w:hAnsi="Arial" w:cs="Arial"/>
        </w:rPr>
        <w:t xml:space="preserve"> + 0*2</w:t>
      </w:r>
      <w:r w:rsidRPr="00A42AA9">
        <w:rPr>
          <w:rFonts w:ascii="Arial" w:hAnsi="Arial" w:cs="Arial"/>
          <w:vertAlign w:val="superscript"/>
        </w:rPr>
        <w:t>1</w:t>
      </w:r>
      <w:r>
        <w:rPr>
          <w:rFonts w:ascii="Arial" w:hAnsi="Arial" w:cs="Arial"/>
        </w:rPr>
        <w:t xml:space="preserve"> + 1*2</w:t>
      </w:r>
      <w:r w:rsidRPr="00A42AA9">
        <w:rPr>
          <w:rFonts w:ascii="Arial" w:hAnsi="Arial" w:cs="Arial"/>
          <w:vertAlign w:val="superscript"/>
        </w:rPr>
        <w:t>2</w:t>
      </w:r>
      <w:r>
        <w:rPr>
          <w:rFonts w:ascii="Arial" w:hAnsi="Arial" w:cs="Arial"/>
        </w:rPr>
        <w:t xml:space="preserve"> + 1*2</w:t>
      </w:r>
      <w:r w:rsidRPr="00A42AA9">
        <w:rPr>
          <w:rFonts w:ascii="Arial" w:hAnsi="Arial" w:cs="Arial"/>
          <w:vertAlign w:val="superscript"/>
        </w:rPr>
        <w:t>3</w:t>
      </w:r>
      <w:r>
        <w:rPr>
          <w:rFonts w:ascii="Arial" w:hAnsi="Arial" w:cs="Arial"/>
        </w:rPr>
        <w:t xml:space="preserve"> = 1 + 0 + 4 + 8 = 13</w:t>
      </w:r>
    </w:p>
    <w:p w:rsidR="002241F1" w:rsidRDefault="002241F1" w:rsidP="00A42AA9">
      <w:pPr>
        <w:bidi w:val="0"/>
        <w:rPr>
          <w:rFonts w:ascii="Arial" w:hAnsi="Arial" w:cs="Arial"/>
        </w:rPr>
      </w:pPr>
      <w:r>
        <w:rPr>
          <w:rFonts w:ascii="Arial" w:hAnsi="Arial" w:cs="Arial"/>
        </w:rPr>
        <w:t xml:space="preserve">x = x&lt;&lt;1;     // 1101  </w:t>
      </w:r>
      <w:r w:rsidRPr="00CC32BE">
        <w:rPr>
          <w:rFonts w:ascii="Arial" w:hAnsi="Arial" w:cs="Arial"/>
        </w:rPr>
        <w:sym w:font="Wingdings" w:char="F0E8"/>
      </w:r>
      <w:r>
        <w:rPr>
          <w:rFonts w:ascii="Arial" w:hAnsi="Arial" w:cs="Arial"/>
        </w:rPr>
        <w:t xml:space="preserve"> 11010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x = 13;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"x=%d\n"</w:t>
      </w:r>
      <w:r>
        <w:rPr>
          <w:rFonts w:ascii="Courier New" w:hAnsi="Courier New" w:cs="Courier New"/>
          <w:noProof/>
          <w:sz w:val="20"/>
          <w:szCs w:val="20"/>
        </w:rPr>
        <w:t>, x);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x = x &lt;&lt; 2;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add bit with a value of 0 from the right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1101 &lt;&lt; 110100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"x=%d\n"</w:t>
      </w:r>
      <w:r>
        <w:rPr>
          <w:rFonts w:ascii="Courier New" w:hAnsi="Courier New" w:cs="Courier New"/>
          <w:noProof/>
          <w:sz w:val="20"/>
          <w:szCs w:val="20"/>
        </w:rPr>
        <w:t>, x);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241F1" w:rsidRPr="00CC32BE" w:rsidRDefault="002241F1" w:rsidP="00A42AA9">
      <w:pPr>
        <w:pStyle w:val="Heading1"/>
        <w:rPr>
          <w:rtl/>
        </w:rPr>
      </w:pPr>
      <w:r>
        <w:rPr>
          <w:rFonts w:hint="cs"/>
          <w:rtl/>
        </w:rPr>
        <w:t>הזזת הסיביות לימין</w:t>
      </w:r>
    </w:p>
    <w:p w:rsidR="002241F1" w:rsidRDefault="002241F1" w:rsidP="00D55885">
      <w:pPr>
        <w:rPr>
          <w:rFonts w:ascii="Arial" w:hAnsi="Arial" w:cs="Arial"/>
        </w:rPr>
      </w:pPr>
    </w:p>
    <w:p w:rsidR="002241F1" w:rsidRDefault="002241F1" w:rsidP="00A42AA9">
      <w:pPr>
        <w:bidi w:val="0"/>
        <w:rPr>
          <w:rFonts w:ascii="Arial" w:hAnsi="Arial" w:cs="Arial"/>
        </w:rPr>
      </w:pPr>
      <w:r>
        <w:rPr>
          <w:rFonts w:ascii="Arial" w:hAnsi="Arial" w:cs="Arial"/>
        </w:rPr>
        <w:t xml:space="preserve">x= x &gt;&gt; 1;  // 1101 </w:t>
      </w:r>
      <w:r w:rsidRPr="00CC32BE">
        <w:rPr>
          <w:rFonts w:ascii="Arial" w:hAnsi="Arial" w:cs="Arial"/>
        </w:rPr>
        <w:sym w:font="Wingdings" w:char="F0E8"/>
      </w:r>
      <w:r>
        <w:rPr>
          <w:rFonts w:ascii="Arial" w:hAnsi="Arial" w:cs="Arial"/>
        </w:rPr>
        <w:t xml:space="preserve"> 110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x = 13;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"x=%d\n"</w:t>
      </w:r>
      <w:r>
        <w:rPr>
          <w:rFonts w:ascii="Courier New" w:hAnsi="Courier New" w:cs="Courier New"/>
          <w:noProof/>
          <w:sz w:val="20"/>
          <w:szCs w:val="20"/>
        </w:rPr>
        <w:t>, x);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 xml:space="preserve">x = x &gt;&gt; 2;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shift the number 2 bits to the right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"x=%d\n"</w:t>
      </w:r>
      <w:r>
        <w:rPr>
          <w:rFonts w:ascii="Courier New" w:hAnsi="Courier New" w:cs="Courier New"/>
          <w:noProof/>
          <w:sz w:val="20"/>
          <w:szCs w:val="20"/>
        </w:rPr>
        <w:t>, x);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42AA9">
      <w:pPr>
        <w:bidi w:val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241F1" w:rsidRDefault="002241F1" w:rsidP="00D55885">
      <w:pPr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42AA9">
      <w:pPr>
        <w:pStyle w:val="Heading1"/>
        <w:rPr>
          <w:rtl/>
        </w:rPr>
      </w:pPr>
      <w:r>
        <w:rPr>
          <w:rtl/>
        </w:rPr>
        <w:br w:type="page"/>
      </w:r>
      <w:r w:rsidRPr="004376D1">
        <w:rPr>
          <w:rFonts w:hint="cs"/>
          <w:rtl/>
        </w:rPr>
        <w:t>כפל סיביות</w:t>
      </w:r>
    </w:p>
    <w:p w:rsidR="002241F1" w:rsidRDefault="002241F1" w:rsidP="00D55885">
      <w:pPr>
        <w:rPr>
          <w:rFonts w:ascii="Arial" w:hAnsi="Arial" w:cs="Arial"/>
          <w:rtl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x = 13;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"x&amp;1=%d\n"</w:t>
      </w:r>
      <w:r>
        <w:rPr>
          <w:rFonts w:ascii="Courier New" w:hAnsi="Courier New" w:cs="Courier New"/>
          <w:noProof/>
          <w:sz w:val="20"/>
          <w:szCs w:val="20"/>
        </w:rPr>
        <w:t xml:space="preserve">, x &amp; 1);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/* 13 = 1101</w:t>
      </w:r>
    </w:p>
    <w:p w:rsidR="002241F1" w:rsidRDefault="002241F1" w:rsidP="004E435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 xml:space="preserve">      1  = 0001</w:t>
      </w:r>
    </w:p>
    <w:p w:rsidR="002241F1" w:rsidRDefault="002241F1" w:rsidP="004E435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>----------</w:t>
      </w:r>
    </w:p>
    <w:p w:rsidR="002241F1" w:rsidRDefault="002241F1" w:rsidP="004E435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 xml:space="preserve">     0001 */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"x&amp;4=%d\n"</w:t>
      </w:r>
      <w:r>
        <w:rPr>
          <w:rFonts w:ascii="Courier New" w:hAnsi="Courier New" w:cs="Courier New"/>
          <w:noProof/>
          <w:sz w:val="20"/>
          <w:szCs w:val="20"/>
        </w:rPr>
        <w:t xml:space="preserve">, x &amp; 4);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/* 13 = 1101</w:t>
      </w:r>
    </w:p>
    <w:p w:rsidR="002241F1" w:rsidRDefault="002241F1" w:rsidP="004E435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>4  = 0100</w:t>
      </w:r>
    </w:p>
    <w:p w:rsidR="002241F1" w:rsidRDefault="002241F1" w:rsidP="00422158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>----------</w:t>
      </w:r>
    </w:p>
    <w:p w:rsidR="002241F1" w:rsidRDefault="002241F1" w:rsidP="004E435B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 xml:space="preserve">     0100 */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"x&amp;4=%d\n"</w:t>
      </w:r>
      <w:r>
        <w:rPr>
          <w:rFonts w:ascii="Courier New" w:hAnsi="Courier New" w:cs="Courier New"/>
          <w:noProof/>
          <w:sz w:val="20"/>
          <w:szCs w:val="20"/>
        </w:rPr>
        <w:t xml:space="preserve">, x &amp; 14);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/* 13 = 1101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 xml:space="preserve">  14 = 1110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 xml:space="preserve">  ----------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</w:r>
      <w:r>
        <w:rPr>
          <w:rFonts w:ascii="Courier New" w:hAnsi="Courier New" w:cs="Courier New"/>
          <w:noProof/>
          <w:color w:val="008000"/>
          <w:sz w:val="20"/>
          <w:szCs w:val="20"/>
        </w:rPr>
        <w:tab/>
        <w:t xml:space="preserve">       1100 */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241F1" w:rsidRDefault="002241F1" w:rsidP="00A42AA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71759">
      <w:pPr>
        <w:pStyle w:val="Heading1"/>
        <w:rPr>
          <w:rtl/>
        </w:rPr>
      </w:pPr>
      <w:r>
        <w:rPr>
          <w:rFonts w:hint="cs"/>
          <w:rtl/>
        </w:rPr>
        <w:t xml:space="preserve">חיבור סיביות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>
        <w:rPr>
          <w:rFonts w:hint="cs"/>
        </w:rPr>
        <w:t>OR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x = 13;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"x|2=%d\n"</w:t>
      </w:r>
      <w:r>
        <w:rPr>
          <w:rFonts w:ascii="Courier New" w:hAnsi="Courier New" w:cs="Courier New"/>
          <w:noProof/>
          <w:sz w:val="20"/>
          <w:szCs w:val="20"/>
        </w:rPr>
        <w:t xml:space="preserve">, x | 2);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13 = 1101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</w:t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2  = 0010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//----------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15=   1111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"x|3=%d\n"</w:t>
      </w:r>
      <w:r>
        <w:rPr>
          <w:rFonts w:ascii="Courier New" w:hAnsi="Courier New" w:cs="Courier New"/>
          <w:noProof/>
          <w:sz w:val="20"/>
          <w:szCs w:val="20"/>
        </w:rPr>
        <w:t xml:space="preserve">, x | 3);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13 = 1101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3  = 0011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//----------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15=   1111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241F1" w:rsidRDefault="002241F1" w:rsidP="00A71759">
      <w:pPr>
        <w:bidi w:val="0"/>
        <w:rPr>
          <w:rFonts w:ascii="Courier New" w:hAnsi="Courier New" w:cs="Courier New"/>
          <w:noProof/>
        </w:rPr>
      </w:pPr>
    </w:p>
    <w:p w:rsidR="002241F1" w:rsidRDefault="002241F1">
      <w:pPr>
        <w:bidi w:val="0"/>
        <w:rPr>
          <w:rFonts w:ascii="Courier New" w:hAnsi="Courier New" w:cs="Courier New"/>
          <w:noProof/>
        </w:rPr>
      </w:pPr>
      <w:r>
        <w:rPr>
          <w:rFonts w:ascii="Courier New" w:hAnsi="Courier New" w:cs="Courier New"/>
          <w:noProof/>
        </w:rPr>
        <w:br w:type="page"/>
      </w:r>
    </w:p>
    <w:p w:rsidR="002241F1" w:rsidRDefault="002241F1" w:rsidP="00A71759">
      <w:pPr>
        <w:pStyle w:val="Heading1"/>
        <w:rPr>
          <w:noProof/>
        </w:rPr>
      </w:pPr>
      <w:r>
        <w:rPr>
          <w:noProof/>
        </w:rPr>
        <w:t>eXclusive OR</w:t>
      </w:r>
      <w:r>
        <w:rPr>
          <w:rFonts w:hint="cs"/>
          <w:noProof/>
          <w:rtl/>
        </w:rPr>
        <w:t xml:space="preserve"> </w:t>
      </w:r>
      <w:r>
        <w:rPr>
          <w:noProof/>
          <w:rtl/>
        </w:rPr>
        <w:t>–</w:t>
      </w:r>
      <w:r>
        <w:rPr>
          <w:rFonts w:hint="cs"/>
          <w:noProof/>
          <w:rtl/>
        </w:rPr>
        <w:t xml:space="preserve"> </w:t>
      </w:r>
      <w:r>
        <w:rPr>
          <w:noProof/>
        </w:rPr>
        <w:t>XOR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#include</w:t>
      </w:r>
      <w:r>
        <w:rPr>
          <w:rFonts w:ascii="Courier New" w:hAnsi="Courier New" w:cs="Courier New"/>
          <w:noProof/>
          <w:sz w:val="20"/>
          <w:szCs w:val="20"/>
        </w:rPr>
        <w:t xml:space="preserve"> 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&lt;stdio.h&gt;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A31515"/>
          <w:sz w:val="20"/>
          <w:szCs w:val="20"/>
        </w:rPr>
      </w:pP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color w:val="0000FF"/>
          <w:sz w:val="20"/>
          <w:szCs w:val="20"/>
        </w:rPr>
        <w:t>void</w:t>
      </w:r>
      <w:r>
        <w:rPr>
          <w:rFonts w:ascii="Courier New" w:hAnsi="Courier New" w:cs="Courier New"/>
          <w:noProof/>
          <w:sz w:val="20"/>
          <w:szCs w:val="20"/>
        </w:rPr>
        <w:t xml:space="preserve"> main()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{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color w:val="0000FF"/>
          <w:sz w:val="20"/>
          <w:szCs w:val="20"/>
        </w:rPr>
        <w:t>int</w:t>
      </w:r>
      <w:r>
        <w:rPr>
          <w:rFonts w:ascii="Courier New" w:hAnsi="Courier New" w:cs="Courier New"/>
          <w:noProof/>
          <w:sz w:val="20"/>
          <w:szCs w:val="20"/>
        </w:rPr>
        <w:t xml:space="preserve"> x = 13;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  <w:t>printf(</w:t>
      </w:r>
      <w:r>
        <w:rPr>
          <w:rFonts w:ascii="Courier New" w:hAnsi="Courier New" w:cs="Courier New"/>
          <w:noProof/>
          <w:color w:val="A31515"/>
          <w:sz w:val="20"/>
          <w:szCs w:val="20"/>
        </w:rPr>
        <w:t>"x^7=%d\n"</w:t>
      </w:r>
      <w:r>
        <w:rPr>
          <w:rFonts w:ascii="Courier New" w:hAnsi="Courier New" w:cs="Courier New"/>
          <w:noProof/>
          <w:sz w:val="20"/>
          <w:szCs w:val="20"/>
        </w:rPr>
        <w:t xml:space="preserve">, x ^ 7);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 13 = 1101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  </w:t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 7  = 0111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//----------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</w:r>
      <w:r>
        <w:rPr>
          <w:rFonts w:ascii="Courier New" w:hAnsi="Courier New" w:cs="Courier New"/>
          <w:noProof/>
          <w:sz w:val="20"/>
          <w:szCs w:val="20"/>
        </w:rPr>
        <w:tab/>
        <w:t xml:space="preserve">   </w:t>
      </w:r>
      <w:r>
        <w:rPr>
          <w:rFonts w:ascii="Courier New" w:hAnsi="Courier New" w:cs="Courier New"/>
          <w:noProof/>
          <w:color w:val="008000"/>
          <w:sz w:val="20"/>
          <w:szCs w:val="20"/>
        </w:rPr>
        <w:t>// 10 =  1010</w:t>
      </w:r>
    </w:p>
    <w:p w:rsidR="002241F1" w:rsidRDefault="002241F1" w:rsidP="00A71759">
      <w:pPr>
        <w:autoSpaceDE w:val="0"/>
        <w:autoSpaceDN w:val="0"/>
        <w:bidi w:val="0"/>
        <w:adjustRightInd w:val="0"/>
        <w:spacing w:after="0" w:line="240" w:lineRule="auto"/>
        <w:rPr>
          <w:rFonts w:ascii="Courier New" w:hAnsi="Courier New" w:cs="Courier New"/>
          <w:noProof/>
          <w:color w:val="008000"/>
          <w:sz w:val="20"/>
          <w:szCs w:val="20"/>
        </w:rPr>
      </w:pPr>
    </w:p>
    <w:p w:rsidR="002241F1" w:rsidRDefault="002241F1" w:rsidP="007B1C46">
      <w:pPr>
        <w:bidi w:val="0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}</w:t>
      </w:r>
    </w:p>
    <w:p w:rsidR="002241F1" w:rsidRDefault="002241F1" w:rsidP="0040788F">
      <w:pPr>
        <w:bidi w:val="0"/>
        <w:rPr>
          <w:rFonts w:ascii="Courier New" w:hAnsi="Courier New" w:cs="Courier New"/>
          <w:noProof/>
          <w:sz w:val="20"/>
          <w:szCs w:val="20"/>
        </w:rPr>
      </w:pPr>
    </w:p>
    <w:p w:rsidR="002241F1" w:rsidRDefault="002241F1" w:rsidP="0040788F">
      <w:pPr>
        <w:rPr>
          <w:rtl/>
        </w:rPr>
      </w:pPr>
      <w:r>
        <w:rPr>
          <w:rFonts w:hint="cs"/>
          <w:rtl/>
        </w:rPr>
        <w:t>תרגילי כיתה:</w:t>
      </w:r>
    </w:p>
    <w:p w:rsidR="002241F1" w:rsidRDefault="002241F1" w:rsidP="002241F1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>כתבו תוכנית שקולטת מהמשתמש ערך שלם ומציגה אותו על המסך בבסיס 2 (בינארי).</w:t>
      </w:r>
    </w:p>
    <w:p w:rsidR="002241F1" w:rsidRDefault="002241F1" w:rsidP="002241F1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>כתבו תוכנית שקולטת מהמשתמש ערך שלם ומציגה על המסך כמה סיביות שערכן 1 הוא מכיל וכמה סיביות שערכן 0 הוא מכיל.</w:t>
      </w:r>
    </w:p>
    <w:p w:rsidR="002241F1" w:rsidRDefault="002241F1" w:rsidP="002241F1">
      <w:pPr>
        <w:pStyle w:val="ListParagraph"/>
        <w:numPr>
          <w:ilvl w:val="0"/>
          <w:numId w:val="33"/>
        </w:numPr>
      </w:pPr>
      <w:r>
        <w:rPr>
          <w:rFonts w:hint="cs"/>
          <w:rtl/>
        </w:rPr>
        <w:t>כתבו תוכנית שקולטת מהמשתמש ערך שלם ומציגה על המסך "כן" אם הסיביות שלו הן פלינדרום (ניתן לקרוא אותם מההתחלה עד הסוף ומהסוף עד ההתחלה).</w:t>
      </w:r>
    </w:p>
    <w:p w:rsidR="002241F1" w:rsidRDefault="002241F1">
      <w:pPr>
        <w:bidi w:val="0"/>
        <w:rPr>
          <w:rtl/>
        </w:rPr>
      </w:pPr>
      <w:r>
        <w:rPr>
          <w:rtl/>
        </w:rPr>
        <w:br w:type="page"/>
      </w:r>
    </w:p>
    <w:p w:rsidR="002241F1" w:rsidRDefault="002241F1" w:rsidP="002241F1">
      <w:pPr>
        <w:pStyle w:val="ListParagraph"/>
        <w:numPr>
          <w:ilvl w:val="0"/>
          <w:numId w:val="34"/>
        </w:numPr>
        <w:rPr>
          <w:noProof/>
          <w:rtl/>
        </w:rPr>
      </w:pPr>
      <w:r>
        <w:rPr>
          <w:rFonts w:hint="cs"/>
          <w:noProof/>
          <w:rtl/>
        </w:rPr>
        <w:t xml:space="preserve">היזהרו שלא להתבלבל בין הפעולות הלוגיות שעובדות עם ערכי אמת-שקר (0 או שונה מ-0) לבין פעולות על סיביות. </w:t>
      </w:r>
    </w:p>
    <w:p w:rsidR="002241F1" w:rsidRDefault="002241F1" w:rsidP="002241F1">
      <w:pPr>
        <w:pStyle w:val="ListParagraph"/>
        <w:numPr>
          <w:ilvl w:val="0"/>
          <w:numId w:val="34"/>
        </w:numPr>
        <w:rPr>
          <w:noProof/>
        </w:rPr>
      </w:pPr>
      <w:r>
        <w:rPr>
          <w:rFonts w:hint="cs"/>
          <w:noProof/>
          <w:rtl/>
        </w:rPr>
        <w:t>החלפה בין הפעולות הללו יכולות להביא לתוצאה שונה ממה שהתכוונו.</w:t>
      </w:r>
    </w:p>
    <w:tbl>
      <w:tblPr>
        <w:tblStyle w:val="MediumShading1-Accent1"/>
        <w:tblW w:w="0" w:type="auto"/>
        <w:tblLook w:val="04A0"/>
      </w:tblPr>
      <w:tblGrid>
        <w:gridCol w:w="3855"/>
        <w:gridCol w:w="732"/>
        <w:gridCol w:w="3935"/>
      </w:tblGrid>
      <w:tr w:rsidR="002241F1" w:rsidTr="00250256">
        <w:trPr>
          <w:cnfStyle w:val="100000000000"/>
        </w:trPr>
        <w:tc>
          <w:tcPr>
            <w:cnfStyle w:val="001000000000"/>
            <w:tcW w:w="3936" w:type="dxa"/>
          </w:tcPr>
          <w:p w:rsidR="002241F1" w:rsidRDefault="002241F1" w:rsidP="00C61E26">
            <w:pPr>
              <w:jc w:val="center"/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>פעולה לוגית</w:t>
            </w:r>
          </w:p>
          <w:p w:rsidR="002241F1" w:rsidRDefault="002241F1" w:rsidP="00C61E26">
            <w:pPr>
              <w:jc w:val="center"/>
              <w:rPr>
                <w:noProof/>
              </w:rPr>
            </w:pPr>
            <w:r>
              <w:rPr>
                <w:noProof/>
              </w:rPr>
              <w:t>Logical operator</w:t>
            </w:r>
          </w:p>
        </w:tc>
        <w:tc>
          <w:tcPr>
            <w:tcW w:w="567" w:type="dxa"/>
          </w:tcPr>
          <w:p w:rsidR="002241F1" w:rsidRDefault="002241F1" w:rsidP="00C61E26">
            <w:pPr>
              <w:jc w:val="center"/>
              <w:cnfStyle w:val="100000000000"/>
              <w:rPr>
                <w:noProof/>
              </w:rPr>
            </w:pPr>
          </w:p>
        </w:tc>
        <w:tc>
          <w:tcPr>
            <w:tcW w:w="4019" w:type="dxa"/>
          </w:tcPr>
          <w:p w:rsidR="002241F1" w:rsidRDefault="002241F1" w:rsidP="00C61E26">
            <w:pPr>
              <w:jc w:val="center"/>
              <w:cnfStyle w:val="100000000000"/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>פעולה על סיביות</w:t>
            </w:r>
          </w:p>
          <w:p w:rsidR="002241F1" w:rsidRDefault="002241F1" w:rsidP="00C61E26">
            <w:pPr>
              <w:jc w:val="center"/>
              <w:cnfStyle w:val="100000000000"/>
              <w:rPr>
                <w:noProof/>
              </w:rPr>
            </w:pPr>
            <w:r>
              <w:rPr>
                <w:noProof/>
              </w:rPr>
              <w:t>Bit-wise operator</w:t>
            </w:r>
          </w:p>
        </w:tc>
      </w:tr>
      <w:tr w:rsidR="002241F1" w:rsidTr="00250256">
        <w:trPr>
          <w:cnfStyle w:val="000000100000"/>
        </w:trPr>
        <w:tc>
          <w:tcPr>
            <w:cnfStyle w:val="001000000000"/>
            <w:tcW w:w="3936" w:type="dxa"/>
          </w:tcPr>
          <w:p w:rsidR="002241F1" w:rsidRDefault="002241F1" w:rsidP="00C61E26">
            <w:pPr>
              <w:jc w:val="center"/>
              <w:rPr>
                <w:noProof/>
              </w:rPr>
            </w:pPr>
            <w:r>
              <w:rPr>
                <w:rFonts w:hint="cs"/>
                <w:noProof/>
                <w:rtl/>
              </w:rPr>
              <w:t>||</w:t>
            </w:r>
          </w:p>
        </w:tc>
        <w:tc>
          <w:tcPr>
            <w:tcW w:w="567" w:type="dxa"/>
          </w:tcPr>
          <w:p w:rsidR="002241F1" w:rsidRDefault="002241F1" w:rsidP="00C61E26">
            <w:pPr>
              <w:jc w:val="center"/>
              <w:cnfStyle w:val="000000100000"/>
              <w:rPr>
                <w:noProof/>
              </w:rPr>
            </w:pPr>
            <w:r>
              <w:rPr>
                <w:noProof/>
              </w:rPr>
              <w:t>OR</w:t>
            </w:r>
          </w:p>
        </w:tc>
        <w:tc>
          <w:tcPr>
            <w:tcW w:w="4019" w:type="dxa"/>
          </w:tcPr>
          <w:p w:rsidR="002241F1" w:rsidRDefault="002241F1" w:rsidP="00C61E26">
            <w:pPr>
              <w:jc w:val="center"/>
              <w:cnfStyle w:val="000000100000"/>
              <w:rPr>
                <w:noProof/>
              </w:rPr>
            </w:pPr>
            <w:r>
              <w:rPr>
                <w:rFonts w:hint="cs"/>
                <w:noProof/>
                <w:rtl/>
              </w:rPr>
              <w:t>|</w:t>
            </w:r>
          </w:p>
        </w:tc>
      </w:tr>
      <w:tr w:rsidR="002241F1" w:rsidTr="00250256">
        <w:trPr>
          <w:cnfStyle w:val="000000010000"/>
        </w:trPr>
        <w:tc>
          <w:tcPr>
            <w:cnfStyle w:val="001000000000"/>
            <w:tcW w:w="3936" w:type="dxa"/>
          </w:tcPr>
          <w:p w:rsidR="002241F1" w:rsidRDefault="002241F1" w:rsidP="00C61E26">
            <w:pPr>
              <w:jc w:val="center"/>
              <w:rPr>
                <w:noProof/>
              </w:rPr>
            </w:pPr>
            <w:r>
              <w:rPr>
                <w:rFonts w:hint="cs"/>
                <w:noProof/>
                <w:rtl/>
              </w:rPr>
              <w:t>&amp;&amp;</w:t>
            </w:r>
          </w:p>
        </w:tc>
        <w:tc>
          <w:tcPr>
            <w:tcW w:w="567" w:type="dxa"/>
          </w:tcPr>
          <w:p w:rsidR="002241F1" w:rsidRDefault="002241F1" w:rsidP="00C61E26">
            <w:pPr>
              <w:jc w:val="center"/>
              <w:cnfStyle w:val="000000010000"/>
              <w:rPr>
                <w:noProof/>
              </w:rPr>
            </w:pPr>
            <w:r>
              <w:rPr>
                <w:rFonts w:hint="cs"/>
                <w:noProof/>
              </w:rPr>
              <w:t>AND</w:t>
            </w:r>
          </w:p>
        </w:tc>
        <w:tc>
          <w:tcPr>
            <w:tcW w:w="4019" w:type="dxa"/>
          </w:tcPr>
          <w:p w:rsidR="002241F1" w:rsidRDefault="002241F1" w:rsidP="00C61E26">
            <w:pPr>
              <w:jc w:val="center"/>
              <w:cnfStyle w:val="000000010000"/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>&amp;</w:t>
            </w:r>
          </w:p>
        </w:tc>
      </w:tr>
      <w:tr w:rsidR="002241F1" w:rsidTr="00250256">
        <w:trPr>
          <w:cnfStyle w:val="000000100000"/>
        </w:trPr>
        <w:tc>
          <w:tcPr>
            <w:cnfStyle w:val="001000000000"/>
            <w:tcW w:w="3936" w:type="dxa"/>
          </w:tcPr>
          <w:p w:rsidR="002241F1" w:rsidRDefault="002241F1" w:rsidP="00C61E26">
            <w:pPr>
              <w:jc w:val="center"/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>!</w:t>
            </w:r>
          </w:p>
        </w:tc>
        <w:tc>
          <w:tcPr>
            <w:tcW w:w="567" w:type="dxa"/>
          </w:tcPr>
          <w:p w:rsidR="002241F1" w:rsidRDefault="002241F1" w:rsidP="00C61E26">
            <w:pPr>
              <w:jc w:val="center"/>
              <w:cnfStyle w:val="000000100000"/>
              <w:rPr>
                <w:noProof/>
              </w:rPr>
            </w:pPr>
            <w:r>
              <w:rPr>
                <w:rFonts w:hint="cs"/>
                <w:noProof/>
              </w:rPr>
              <w:t>NOT</w:t>
            </w:r>
          </w:p>
        </w:tc>
        <w:tc>
          <w:tcPr>
            <w:tcW w:w="4019" w:type="dxa"/>
          </w:tcPr>
          <w:p w:rsidR="002241F1" w:rsidRDefault="002241F1" w:rsidP="00C61E26">
            <w:pPr>
              <w:jc w:val="center"/>
              <w:cnfStyle w:val="000000100000"/>
              <w:rPr>
                <w:noProof/>
                <w:rtl/>
              </w:rPr>
            </w:pPr>
            <w:r>
              <w:rPr>
                <w:rFonts w:hint="cs"/>
                <w:noProof/>
                <w:rtl/>
              </w:rPr>
              <w:t>~</w:t>
            </w:r>
          </w:p>
        </w:tc>
      </w:tr>
    </w:tbl>
    <w:p w:rsidR="002241F1" w:rsidRDefault="002241F1" w:rsidP="007B1C46">
      <w:pPr>
        <w:rPr>
          <w:rtl/>
        </w:rPr>
        <w:sectPr w:rsidR="002241F1" w:rsidSect="00955120">
          <w:headerReference w:type="default" r:id="rId8"/>
          <w:pgSz w:w="11906" w:h="16838"/>
          <w:pgMar w:top="1440" w:right="1800" w:bottom="1440" w:left="1800" w:header="708" w:footer="708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08"/>
          <w:bidi/>
          <w:rtlGutter/>
          <w:docGrid w:linePitch="360"/>
        </w:sectPr>
      </w:pPr>
    </w:p>
    <w:p w:rsidR="007B1C46" w:rsidRPr="002B1D06" w:rsidRDefault="007B1C46" w:rsidP="007B1C46">
      <w:pPr>
        <w:rPr>
          <w:rtl/>
        </w:rPr>
      </w:pPr>
    </w:p>
    <w:sectPr w:rsidR="007B1C46" w:rsidRPr="002B1D06" w:rsidSect="00C252E6">
      <w:headerReference w:type="default" r:id="rId9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67EEB" w:rsidRDefault="00767EEB" w:rsidP="001848A1">
      <w:pPr>
        <w:spacing w:after="0" w:line="240" w:lineRule="auto"/>
      </w:pPr>
      <w:r>
        <w:separator/>
      </w:r>
    </w:p>
  </w:endnote>
  <w:endnote w:type="continuationSeparator" w:id="1">
    <w:p w:rsidR="00767EEB" w:rsidRDefault="00767EEB" w:rsidP="001848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67EEB" w:rsidRDefault="00767EEB" w:rsidP="001848A1">
      <w:pPr>
        <w:spacing w:after="0" w:line="240" w:lineRule="auto"/>
      </w:pPr>
      <w:r>
        <w:separator/>
      </w:r>
    </w:p>
  </w:footnote>
  <w:footnote w:type="continuationSeparator" w:id="1">
    <w:p w:rsidR="00767EEB" w:rsidRDefault="00767EEB" w:rsidP="001848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241F1" w:rsidRDefault="002241F1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2241F1" w:rsidRDefault="002241F1" w:rsidP="00F24ADB">
    <w:pPr>
      <w:pStyle w:val="Header"/>
      <w:jc w:val="center"/>
      <w:rPr>
        <w:rtl/>
        <w:lang w:eastAsia="ja-JP"/>
      </w:rPr>
    </w:pPr>
    <w:r>
      <w:rPr>
        <w:rFonts w:hint="cs"/>
        <w:rtl/>
      </w:rPr>
      <w:t xml:space="preserve">יחידה </w:t>
    </w:r>
    <w:r>
      <w:rPr>
        <w:rFonts w:hint="cs"/>
        <w:rtl/>
        <w:lang w:eastAsia="ja-JP"/>
      </w:rPr>
      <w:t>15</w:t>
    </w:r>
    <w:r>
      <w:rPr>
        <w:rFonts w:hint="cs"/>
        <w:rtl/>
      </w:rPr>
      <w:t xml:space="preserve">: </w:t>
    </w:r>
    <w:r>
      <w:rPr>
        <w:rFonts w:hint="cs"/>
        <w:rtl/>
        <w:lang w:eastAsia="ja-JP"/>
      </w:rPr>
      <w:t>עבודה עם סיביות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41599" w:rsidRDefault="001848A1" w:rsidP="00F41599">
    <w:pPr>
      <w:pStyle w:val="Header"/>
      <w:jc w:val="center"/>
      <w:rPr>
        <w:rtl/>
      </w:rPr>
    </w:pPr>
    <w:r>
      <w:rPr>
        <w:rFonts w:hint="cs"/>
        <w:rtl/>
      </w:rPr>
      <w:t xml:space="preserve">שפת </w:t>
    </w:r>
    <w:r>
      <w:t>C</w:t>
    </w:r>
    <w:r>
      <w:rPr>
        <w:rFonts w:hint="cs"/>
        <w:rtl/>
      </w:rPr>
      <w:t xml:space="preserve"> </w:t>
    </w:r>
  </w:p>
  <w:p w:rsidR="00B11EEA" w:rsidRDefault="001848A1" w:rsidP="00F24ADB">
    <w:pPr>
      <w:pStyle w:val="Header"/>
      <w:jc w:val="center"/>
      <w:rPr>
        <w:rtl/>
        <w:lang w:eastAsia="ja-JP"/>
      </w:rPr>
    </w:pPr>
    <w:r>
      <w:rPr>
        <w:rFonts w:hint="cs"/>
        <w:rtl/>
      </w:rPr>
      <w:t xml:space="preserve">יחידה </w:t>
    </w:r>
    <w:r w:rsidR="003F13F3">
      <w:rPr>
        <w:rFonts w:hint="cs"/>
        <w:rtl/>
        <w:lang w:eastAsia="ja-JP"/>
      </w:rPr>
      <w:t>1</w:t>
    </w:r>
    <w:r w:rsidR="00F24ADB">
      <w:rPr>
        <w:rFonts w:hint="cs"/>
        <w:rtl/>
        <w:lang w:eastAsia="ja-JP"/>
      </w:rPr>
      <w:t>5</w:t>
    </w:r>
    <w:r w:rsidR="00F41599">
      <w:rPr>
        <w:rFonts w:hint="cs"/>
        <w:rtl/>
      </w:rPr>
      <w:t xml:space="preserve">: </w:t>
    </w:r>
    <w:r w:rsidR="00F24ADB">
      <w:rPr>
        <w:rFonts w:hint="cs"/>
        <w:rtl/>
        <w:lang w:eastAsia="ja-JP"/>
      </w:rPr>
      <w:t>עבודה עם סיביות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BF0B01"/>
    <w:multiLevelType w:val="hybridMultilevel"/>
    <w:tmpl w:val="A4501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9320D5"/>
    <w:multiLevelType w:val="hybridMultilevel"/>
    <w:tmpl w:val="A4524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4A147B6"/>
    <w:multiLevelType w:val="hybridMultilevel"/>
    <w:tmpl w:val="AE987F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243421E"/>
    <w:multiLevelType w:val="hybridMultilevel"/>
    <w:tmpl w:val="5DC24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2EF1B00"/>
    <w:multiLevelType w:val="hybridMultilevel"/>
    <w:tmpl w:val="29EED4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F623CDA"/>
    <w:multiLevelType w:val="hybridMultilevel"/>
    <w:tmpl w:val="744AB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8EC1D85"/>
    <w:multiLevelType w:val="hybridMultilevel"/>
    <w:tmpl w:val="5568D1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B017251"/>
    <w:multiLevelType w:val="hybridMultilevel"/>
    <w:tmpl w:val="C84457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7718B4"/>
    <w:multiLevelType w:val="hybridMultilevel"/>
    <w:tmpl w:val="AFDC1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E7B5F9C"/>
    <w:multiLevelType w:val="hybridMultilevel"/>
    <w:tmpl w:val="5A3C413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32D7E50"/>
    <w:multiLevelType w:val="hybridMultilevel"/>
    <w:tmpl w:val="2D6E4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AB0DDC"/>
    <w:multiLevelType w:val="hybridMultilevel"/>
    <w:tmpl w:val="1584A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8E20102"/>
    <w:multiLevelType w:val="hybridMultilevel"/>
    <w:tmpl w:val="08061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9FB0C84"/>
    <w:multiLevelType w:val="hybridMultilevel"/>
    <w:tmpl w:val="A6A0D8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D2D47"/>
    <w:multiLevelType w:val="hybridMultilevel"/>
    <w:tmpl w:val="8AF6A4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EFD2042"/>
    <w:multiLevelType w:val="hybridMultilevel"/>
    <w:tmpl w:val="C6122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936496"/>
    <w:multiLevelType w:val="hybridMultilevel"/>
    <w:tmpl w:val="7116F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1E2389E"/>
    <w:multiLevelType w:val="hybridMultilevel"/>
    <w:tmpl w:val="05969B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2643649"/>
    <w:multiLevelType w:val="hybridMultilevel"/>
    <w:tmpl w:val="77AEF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3EF6A56"/>
    <w:multiLevelType w:val="hybridMultilevel"/>
    <w:tmpl w:val="AC748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A5A30EF"/>
    <w:multiLevelType w:val="hybridMultilevel"/>
    <w:tmpl w:val="172A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DC36D85"/>
    <w:multiLevelType w:val="hybridMultilevel"/>
    <w:tmpl w:val="884C624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>
    <w:nsid w:val="4E4C6FBB"/>
    <w:multiLevelType w:val="hybridMultilevel"/>
    <w:tmpl w:val="3B2C7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00B70F7"/>
    <w:multiLevelType w:val="hybridMultilevel"/>
    <w:tmpl w:val="09008B7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51E335FF"/>
    <w:multiLevelType w:val="hybridMultilevel"/>
    <w:tmpl w:val="3864CE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9C65429"/>
    <w:multiLevelType w:val="hybridMultilevel"/>
    <w:tmpl w:val="D4622D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D6D5BD4"/>
    <w:multiLevelType w:val="hybridMultilevel"/>
    <w:tmpl w:val="34C262A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64816F8F"/>
    <w:multiLevelType w:val="hybridMultilevel"/>
    <w:tmpl w:val="3F121A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98720A8"/>
    <w:multiLevelType w:val="hybridMultilevel"/>
    <w:tmpl w:val="0F42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03C10A8"/>
    <w:multiLevelType w:val="hybridMultilevel"/>
    <w:tmpl w:val="5420A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70D9747E"/>
    <w:multiLevelType w:val="hybridMultilevel"/>
    <w:tmpl w:val="D38655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724B8B"/>
    <w:multiLevelType w:val="hybridMultilevel"/>
    <w:tmpl w:val="B2307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4B5708"/>
    <w:multiLevelType w:val="hybridMultilevel"/>
    <w:tmpl w:val="1020F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D6F641F"/>
    <w:multiLevelType w:val="hybridMultilevel"/>
    <w:tmpl w:val="AE42A0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6"/>
  </w:num>
  <w:num w:numId="3">
    <w:abstractNumId w:val="11"/>
  </w:num>
  <w:num w:numId="4">
    <w:abstractNumId w:val="23"/>
  </w:num>
  <w:num w:numId="5">
    <w:abstractNumId w:val="12"/>
  </w:num>
  <w:num w:numId="6">
    <w:abstractNumId w:val="9"/>
  </w:num>
  <w:num w:numId="7">
    <w:abstractNumId w:val="14"/>
  </w:num>
  <w:num w:numId="8">
    <w:abstractNumId w:val="33"/>
  </w:num>
  <w:num w:numId="9">
    <w:abstractNumId w:val="28"/>
  </w:num>
  <w:num w:numId="10">
    <w:abstractNumId w:val="31"/>
  </w:num>
  <w:num w:numId="11">
    <w:abstractNumId w:val="4"/>
  </w:num>
  <w:num w:numId="12">
    <w:abstractNumId w:val="2"/>
  </w:num>
  <w:num w:numId="13">
    <w:abstractNumId w:val="30"/>
  </w:num>
  <w:num w:numId="14">
    <w:abstractNumId w:val="17"/>
  </w:num>
  <w:num w:numId="15">
    <w:abstractNumId w:val="22"/>
  </w:num>
  <w:num w:numId="16">
    <w:abstractNumId w:val="27"/>
  </w:num>
  <w:num w:numId="17">
    <w:abstractNumId w:val="16"/>
  </w:num>
  <w:num w:numId="18">
    <w:abstractNumId w:val="18"/>
  </w:num>
  <w:num w:numId="19">
    <w:abstractNumId w:val="25"/>
  </w:num>
  <w:num w:numId="20">
    <w:abstractNumId w:val="29"/>
  </w:num>
  <w:num w:numId="21">
    <w:abstractNumId w:val="3"/>
  </w:num>
  <w:num w:numId="22">
    <w:abstractNumId w:val="13"/>
  </w:num>
  <w:num w:numId="23">
    <w:abstractNumId w:val="8"/>
  </w:num>
  <w:num w:numId="24">
    <w:abstractNumId w:val="19"/>
  </w:num>
  <w:num w:numId="25">
    <w:abstractNumId w:val="15"/>
  </w:num>
  <w:num w:numId="26">
    <w:abstractNumId w:val="26"/>
  </w:num>
  <w:num w:numId="27">
    <w:abstractNumId w:val="32"/>
  </w:num>
  <w:num w:numId="28">
    <w:abstractNumId w:val="7"/>
  </w:num>
  <w:num w:numId="29">
    <w:abstractNumId w:val="21"/>
  </w:num>
  <w:num w:numId="30">
    <w:abstractNumId w:val="10"/>
  </w:num>
  <w:num w:numId="31">
    <w:abstractNumId w:val="0"/>
  </w:num>
  <w:num w:numId="32">
    <w:abstractNumId w:val="5"/>
  </w:num>
  <w:num w:numId="33">
    <w:abstractNumId w:val="20"/>
  </w:num>
  <w:num w:numId="34">
    <w:abstractNumId w:val="1"/>
  </w:num>
  <w:numIdMacAtCleanup w:val="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1848A1"/>
    <w:rsid w:val="00022372"/>
    <w:rsid w:val="000545FE"/>
    <w:rsid w:val="0006014E"/>
    <w:rsid w:val="00063690"/>
    <w:rsid w:val="00066C33"/>
    <w:rsid w:val="00072DF0"/>
    <w:rsid w:val="00080873"/>
    <w:rsid w:val="0008752E"/>
    <w:rsid w:val="00094D62"/>
    <w:rsid w:val="0009657A"/>
    <w:rsid w:val="000A0264"/>
    <w:rsid w:val="000E3303"/>
    <w:rsid w:val="000F5EA2"/>
    <w:rsid w:val="00100F26"/>
    <w:rsid w:val="00104F1F"/>
    <w:rsid w:val="00105C04"/>
    <w:rsid w:val="001126F4"/>
    <w:rsid w:val="00113A59"/>
    <w:rsid w:val="00116DDF"/>
    <w:rsid w:val="00121CFB"/>
    <w:rsid w:val="001228FF"/>
    <w:rsid w:val="00123BFD"/>
    <w:rsid w:val="00130EDE"/>
    <w:rsid w:val="00147D35"/>
    <w:rsid w:val="0015038F"/>
    <w:rsid w:val="001517E7"/>
    <w:rsid w:val="00155268"/>
    <w:rsid w:val="00157830"/>
    <w:rsid w:val="001612A2"/>
    <w:rsid w:val="001709FE"/>
    <w:rsid w:val="001848A1"/>
    <w:rsid w:val="00186663"/>
    <w:rsid w:val="00194360"/>
    <w:rsid w:val="001A26AB"/>
    <w:rsid w:val="001B6C49"/>
    <w:rsid w:val="001C4639"/>
    <w:rsid w:val="001D0304"/>
    <w:rsid w:val="001D627B"/>
    <w:rsid w:val="00205E00"/>
    <w:rsid w:val="00212636"/>
    <w:rsid w:val="0021363D"/>
    <w:rsid w:val="002214FE"/>
    <w:rsid w:val="002241F1"/>
    <w:rsid w:val="00226C33"/>
    <w:rsid w:val="00231139"/>
    <w:rsid w:val="002419A9"/>
    <w:rsid w:val="00241F29"/>
    <w:rsid w:val="00250256"/>
    <w:rsid w:val="002556D9"/>
    <w:rsid w:val="0027163C"/>
    <w:rsid w:val="002771DF"/>
    <w:rsid w:val="00293E07"/>
    <w:rsid w:val="0029725D"/>
    <w:rsid w:val="002A401F"/>
    <w:rsid w:val="002B1D06"/>
    <w:rsid w:val="002B4D47"/>
    <w:rsid w:val="002D1A5F"/>
    <w:rsid w:val="002D70A8"/>
    <w:rsid w:val="002D7CAF"/>
    <w:rsid w:val="002E498A"/>
    <w:rsid w:val="003132CC"/>
    <w:rsid w:val="003147B3"/>
    <w:rsid w:val="0031596F"/>
    <w:rsid w:val="00317826"/>
    <w:rsid w:val="0034538B"/>
    <w:rsid w:val="003470CB"/>
    <w:rsid w:val="00365284"/>
    <w:rsid w:val="00372F42"/>
    <w:rsid w:val="003754A9"/>
    <w:rsid w:val="0038371D"/>
    <w:rsid w:val="003A112F"/>
    <w:rsid w:val="003A1DFC"/>
    <w:rsid w:val="003A2151"/>
    <w:rsid w:val="003A4BED"/>
    <w:rsid w:val="003A68C5"/>
    <w:rsid w:val="003A6B1C"/>
    <w:rsid w:val="003C07E1"/>
    <w:rsid w:val="003C4ABC"/>
    <w:rsid w:val="003C63EB"/>
    <w:rsid w:val="003D3245"/>
    <w:rsid w:val="003D5F4E"/>
    <w:rsid w:val="003E4918"/>
    <w:rsid w:val="003F13F3"/>
    <w:rsid w:val="0040788F"/>
    <w:rsid w:val="0041478D"/>
    <w:rsid w:val="00421ED4"/>
    <w:rsid w:val="00422158"/>
    <w:rsid w:val="004302A3"/>
    <w:rsid w:val="004325E7"/>
    <w:rsid w:val="004340CF"/>
    <w:rsid w:val="00437DDE"/>
    <w:rsid w:val="00444127"/>
    <w:rsid w:val="0046095C"/>
    <w:rsid w:val="004616E3"/>
    <w:rsid w:val="004736FF"/>
    <w:rsid w:val="004775B2"/>
    <w:rsid w:val="00483A99"/>
    <w:rsid w:val="004C0AFF"/>
    <w:rsid w:val="004D2D71"/>
    <w:rsid w:val="004D5033"/>
    <w:rsid w:val="004E3274"/>
    <w:rsid w:val="004E41B6"/>
    <w:rsid w:val="004E435B"/>
    <w:rsid w:val="005037B4"/>
    <w:rsid w:val="0050654D"/>
    <w:rsid w:val="00507901"/>
    <w:rsid w:val="005249C6"/>
    <w:rsid w:val="005253AB"/>
    <w:rsid w:val="005308CC"/>
    <w:rsid w:val="0053279B"/>
    <w:rsid w:val="005351EA"/>
    <w:rsid w:val="00544A68"/>
    <w:rsid w:val="0055357B"/>
    <w:rsid w:val="00565AD4"/>
    <w:rsid w:val="00567BD0"/>
    <w:rsid w:val="0057289B"/>
    <w:rsid w:val="00575805"/>
    <w:rsid w:val="00582D85"/>
    <w:rsid w:val="00585D8A"/>
    <w:rsid w:val="00590C67"/>
    <w:rsid w:val="005B6EBB"/>
    <w:rsid w:val="005C658C"/>
    <w:rsid w:val="005F3BDD"/>
    <w:rsid w:val="005F6027"/>
    <w:rsid w:val="005F7225"/>
    <w:rsid w:val="005F792B"/>
    <w:rsid w:val="00602A58"/>
    <w:rsid w:val="006123D0"/>
    <w:rsid w:val="0061308B"/>
    <w:rsid w:val="006142FC"/>
    <w:rsid w:val="006152B5"/>
    <w:rsid w:val="00622061"/>
    <w:rsid w:val="006240D4"/>
    <w:rsid w:val="00644AF8"/>
    <w:rsid w:val="00646023"/>
    <w:rsid w:val="00646BC4"/>
    <w:rsid w:val="0065436E"/>
    <w:rsid w:val="0066464B"/>
    <w:rsid w:val="006801FC"/>
    <w:rsid w:val="00680F89"/>
    <w:rsid w:val="0069425B"/>
    <w:rsid w:val="006B1DF6"/>
    <w:rsid w:val="006B5D81"/>
    <w:rsid w:val="006B60E1"/>
    <w:rsid w:val="006D1C97"/>
    <w:rsid w:val="006D432B"/>
    <w:rsid w:val="006D63D5"/>
    <w:rsid w:val="006E3064"/>
    <w:rsid w:val="006E6533"/>
    <w:rsid w:val="006F2130"/>
    <w:rsid w:val="006F2EA3"/>
    <w:rsid w:val="006F2FB9"/>
    <w:rsid w:val="006F5DA4"/>
    <w:rsid w:val="006F6118"/>
    <w:rsid w:val="00700F6A"/>
    <w:rsid w:val="00731E7A"/>
    <w:rsid w:val="00731EFA"/>
    <w:rsid w:val="00736127"/>
    <w:rsid w:val="00745000"/>
    <w:rsid w:val="00765F10"/>
    <w:rsid w:val="00767EEB"/>
    <w:rsid w:val="007764B7"/>
    <w:rsid w:val="00780A9A"/>
    <w:rsid w:val="00781754"/>
    <w:rsid w:val="00784006"/>
    <w:rsid w:val="00790502"/>
    <w:rsid w:val="007915CD"/>
    <w:rsid w:val="00792688"/>
    <w:rsid w:val="007B1C46"/>
    <w:rsid w:val="007B70DF"/>
    <w:rsid w:val="007E7FA0"/>
    <w:rsid w:val="007F142E"/>
    <w:rsid w:val="00801CA0"/>
    <w:rsid w:val="00807A0C"/>
    <w:rsid w:val="00825488"/>
    <w:rsid w:val="0082562B"/>
    <w:rsid w:val="0082628F"/>
    <w:rsid w:val="008322A1"/>
    <w:rsid w:val="00856B71"/>
    <w:rsid w:val="0086672B"/>
    <w:rsid w:val="00870E8E"/>
    <w:rsid w:val="00873677"/>
    <w:rsid w:val="00882907"/>
    <w:rsid w:val="00883614"/>
    <w:rsid w:val="0088498C"/>
    <w:rsid w:val="008864C4"/>
    <w:rsid w:val="008A4462"/>
    <w:rsid w:val="008B1A91"/>
    <w:rsid w:val="008D6B50"/>
    <w:rsid w:val="008E4331"/>
    <w:rsid w:val="008F04E3"/>
    <w:rsid w:val="00900ACB"/>
    <w:rsid w:val="009071A1"/>
    <w:rsid w:val="0091265F"/>
    <w:rsid w:val="00912A14"/>
    <w:rsid w:val="00915824"/>
    <w:rsid w:val="00923E56"/>
    <w:rsid w:val="00937F7D"/>
    <w:rsid w:val="00940AE5"/>
    <w:rsid w:val="00943D43"/>
    <w:rsid w:val="00944E62"/>
    <w:rsid w:val="00954B4E"/>
    <w:rsid w:val="00956047"/>
    <w:rsid w:val="00956F4F"/>
    <w:rsid w:val="00983101"/>
    <w:rsid w:val="00990049"/>
    <w:rsid w:val="009B66DA"/>
    <w:rsid w:val="009D190B"/>
    <w:rsid w:val="009D465F"/>
    <w:rsid w:val="009D7EC5"/>
    <w:rsid w:val="009E39CB"/>
    <w:rsid w:val="00A42402"/>
    <w:rsid w:val="00A42AA9"/>
    <w:rsid w:val="00A56CAF"/>
    <w:rsid w:val="00A6207B"/>
    <w:rsid w:val="00A6451D"/>
    <w:rsid w:val="00A71759"/>
    <w:rsid w:val="00A8430A"/>
    <w:rsid w:val="00A84761"/>
    <w:rsid w:val="00AA0FD3"/>
    <w:rsid w:val="00AB087E"/>
    <w:rsid w:val="00AB177B"/>
    <w:rsid w:val="00AC31A7"/>
    <w:rsid w:val="00AD5269"/>
    <w:rsid w:val="00AE1A85"/>
    <w:rsid w:val="00AF5627"/>
    <w:rsid w:val="00AF6FDD"/>
    <w:rsid w:val="00B11EEA"/>
    <w:rsid w:val="00B1255D"/>
    <w:rsid w:val="00B12C64"/>
    <w:rsid w:val="00B147AE"/>
    <w:rsid w:val="00B14EEB"/>
    <w:rsid w:val="00B25D35"/>
    <w:rsid w:val="00B274D4"/>
    <w:rsid w:val="00B32992"/>
    <w:rsid w:val="00B418E3"/>
    <w:rsid w:val="00B459AA"/>
    <w:rsid w:val="00B476A9"/>
    <w:rsid w:val="00B556FA"/>
    <w:rsid w:val="00B57BCB"/>
    <w:rsid w:val="00B60119"/>
    <w:rsid w:val="00B62834"/>
    <w:rsid w:val="00B95ECD"/>
    <w:rsid w:val="00BA6B67"/>
    <w:rsid w:val="00BB2372"/>
    <w:rsid w:val="00BD0020"/>
    <w:rsid w:val="00BD08D6"/>
    <w:rsid w:val="00BD5BB1"/>
    <w:rsid w:val="00BE37C0"/>
    <w:rsid w:val="00BE5090"/>
    <w:rsid w:val="00BF1819"/>
    <w:rsid w:val="00C05C32"/>
    <w:rsid w:val="00C16665"/>
    <w:rsid w:val="00C179F5"/>
    <w:rsid w:val="00C252E6"/>
    <w:rsid w:val="00C322AA"/>
    <w:rsid w:val="00C32753"/>
    <w:rsid w:val="00C35F7C"/>
    <w:rsid w:val="00C518FC"/>
    <w:rsid w:val="00C54286"/>
    <w:rsid w:val="00C7242B"/>
    <w:rsid w:val="00C8045B"/>
    <w:rsid w:val="00C83CE0"/>
    <w:rsid w:val="00C91887"/>
    <w:rsid w:val="00C957F4"/>
    <w:rsid w:val="00C96BAC"/>
    <w:rsid w:val="00C97246"/>
    <w:rsid w:val="00C97D28"/>
    <w:rsid w:val="00CB68A9"/>
    <w:rsid w:val="00CB69A2"/>
    <w:rsid w:val="00CD51A2"/>
    <w:rsid w:val="00CE278D"/>
    <w:rsid w:val="00CE3390"/>
    <w:rsid w:val="00CE3BEF"/>
    <w:rsid w:val="00D01BCF"/>
    <w:rsid w:val="00D051CB"/>
    <w:rsid w:val="00D0769E"/>
    <w:rsid w:val="00D11AD7"/>
    <w:rsid w:val="00D17753"/>
    <w:rsid w:val="00D1785F"/>
    <w:rsid w:val="00D20428"/>
    <w:rsid w:val="00D23D08"/>
    <w:rsid w:val="00D23E10"/>
    <w:rsid w:val="00D25408"/>
    <w:rsid w:val="00D310F4"/>
    <w:rsid w:val="00D34994"/>
    <w:rsid w:val="00D3541F"/>
    <w:rsid w:val="00D4082E"/>
    <w:rsid w:val="00D55885"/>
    <w:rsid w:val="00D55B61"/>
    <w:rsid w:val="00D579F8"/>
    <w:rsid w:val="00D628DA"/>
    <w:rsid w:val="00D6406E"/>
    <w:rsid w:val="00D77BE2"/>
    <w:rsid w:val="00D90306"/>
    <w:rsid w:val="00DB590E"/>
    <w:rsid w:val="00DC1069"/>
    <w:rsid w:val="00E00037"/>
    <w:rsid w:val="00E04D68"/>
    <w:rsid w:val="00E07A25"/>
    <w:rsid w:val="00E13495"/>
    <w:rsid w:val="00E27E38"/>
    <w:rsid w:val="00E30264"/>
    <w:rsid w:val="00E334C5"/>
    <w:rsid w:val="00E42433"/>
    <w:rsid w:val="00E44C5F"/>
    <w:rsid w:val="00E46CA5"/>
    <w:rsid w:val="00E53478"/>
    <w:rsid w:val="00E5717E"/>
    <w:rsid w:val="00E60BCA"/>
    <w:rsid w:val="00E74B5D"/>
    <w:rsid w:val="00E94225"/>
    <w:rsid w:val="00EA3C3C"/>
    <w:rsid w:val="00EB1427"/>
    <w:rsid w:val="00EB69CE"/>
    <w:rsid w:val="00EC0FD3"/>
    <w:rsid w:val="00EC2868"/>
    <w:rsid w:val="00ED4132"/>
    <w:rsid w:val="00ED7663"/>
    <w:rsid w:val="00F16F10"/>
    <w:rsid w:val="00F201F1"/>
    <w:rsid w:val="00F20BD4"/>
    <w:rsid w:val="00F228EB"/>
    <w:rsid w:val="00F24ADB"/>
    <w:rsid w:val="00F27BBF"/>
    <w:rsid w:val="00F30385"/>
    <w:rsid w:val="00F33D4F"/>
    <w:rsid w:val="00F36CEC"/>
    <w:rsid w:val="00F41599"/>
    <w:rsid w:val="00F42442"/>
    <w:rsid w:val="00F45B45"/>
    <w:rsid w:val="00F46174"/>
    <w:rsid w:val="00F46549"/>
    <w:rsid w:val="00F53D53"/>
    <w:rsid w:val="00F635B4"/>
    <w:rsid w:val="00F7420C"/>
    <w:rsid w:val="00F80819"/>
    <w:rsid w:val="00F81E31"/>
    <w:rsid w:val="00F84CBD"/>
    <w:rsid w:val="00F86ED9"/>
    <w:rsid w:val="00F90F15"/>
    <w:rsid w:val="00FA145C"/>
    <w:rsid w:val="00FC12A5"/>
    <w:rsid w:val="00FD0075"/>
    <w:rsid w:val="00FD098F"/>
    <w:rsid w:val="00FD663F"/>
    <w:rsid w:val="00FD73B2"/>
    <w:rsid w:val="00FE00D2"/>
    <w:rsid w:val="00FE56B1"/>
    <w:rsid w:val="00FE668E"/>
    <w:rsid w:val="00FF25DF"/>
    <w:rsid w:val="00FF2A0A"/>
    <w:rsid w:val="00FF66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48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8A1"/>
    <w:pPr>
      <w:bidi/>
    </w:pPr>
    <w:rPr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37F7D"/>
    <w:pPr>
      <w:keepNext/>
      <w:keepLines/>
      <w:spacing w:before="480" w:after="0"/>
      <w:outlineLvl w:val="0"/>
    </w:pPr>
    <w:rPr>
      <w:rFonts w:asciiTheme="majorHAnsi" w:eastAsiaTheme="majorEastAsia" w:hAnsiTheme="majorHAnsi" w:cs="Arial"/>
      <w:b/>
      <w:bCs/>
      <w:szCs w:val="36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7420C"/>
    <w:pPr>
      <w:keepNext/>
      <w:keepLines/>
      <w:spacing w:before="200" w:after="0"/>
      <w:outlineLvl w:val="1"/>
    </w:pPr>
    <w:rPr>
      <w:rFonts w:ascii="Arial" w:eastAsiaTheme="majorEastAsia" w:hAnsi="Arial" w:cs="Arial"/>
      <w:b/>
      <w:bCs/>
      <w:sz w:val="26"/>
      <w:szCs w:val="32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848A1"/>
    <w:rPr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1848A1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848A1"/>
    <w:rPr>
      <w:szCs w:val="28"/>
    </w:rPr>
  </w:style>
  <w:style w:type="table" w:styleId="TableGrid">
    <w:name w:val="Table Grid"/>
    <w:basedOn w:val="TableNormal"/>
    <w:uiPriority w:val="59"/>
    <w:rsid w:val="003132CC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9B66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B66DA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D3541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F7420C"/>
    <w:rPr>
      <w:rFonts w:ascii="Arial" w:eastAsiaTheme="majorEastAsia" w:hAnsi="Arial" w:cs="Arial"/>
      <w:b/>
      <w:bCs/>
      <w:sz w:val="26"/>
      <w:szCs w:val="32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37F7D"/>
    <w:rPr>
      <w:rFonts w:asciiTheme="majorHAnsi" w:eastAsiaTheme="majorEastAsia" w:hAnsiTheme="majorHAnsi" w:cs="Arial"/>
      <w:b/>
      <w:bCs/>
      <w:sz w:val="28"/>
      <w:szCs w:val="36"/>
      <w:u w:val="single"/>
    </w:rPr>
  </w:style>
  <w:style w:type="table" w:styleId="MediumShading1-Accent1">
    <w:name w:val="Medium Shading 1 Accent 1"/>
    <w:basedOn w:val="TableNormal"/>
    <w:uiPriority w:val="63"/>
    <w:rsid w:val="002502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1">
    <w:name w:val="Light List Accent 1"/>
    <w:basedOn w:val="TableNormal"/>
    <w:uiPriority w:val="61"/>
    <w:rsid w:val="00250256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2CF554-B67A-4F55-B2EA-7A35F5D4A9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1312</TotalTime>
  <Pages>1</Pages>
  <Words>440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</dc:creator>
  <cp:keywords/>
  <dc:description/>
  <cp:lastModifiedBy>Gil</cp:lastModifiedBy>
  <cp:revision>240</cp:revision>
  <dcterms:created xsi:type="dcterms:W3CDTF">2011-07-31T21:32:00Z</dcterms:created>
  <dcterms:modified xsi:type="dcterms:W3CDTF">2011-10-08T18:14:00Z</dcterms:modified>
</cp:coreProperties>
</file>