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800" w:rsidRPr="000E558E" w:rsidRDefault="00F27800" w:rsidP="00F27800">
      <w:pPr>
        <w:spacing w:line="480" w:lineRule="auto"/>
        <w:jc w:val="center"/>
        <w:rPr>
          <w:rFonts w:ascii="Times New Roman" w:hAnsi="Times New Roman" w:cs="Times New Roman"/>
          <w:b/>
          <w:sz w:val="20"/>
          <w:szCs w:val="20"/>
        </w:rPr>
      </w:pPr>
      <w:r w:rsidRPr="000E558E">
        <w:rPr>
          <w:rFonts w:ascii="Times New Roman" w:hAnsi="Times New Roman" w:cs="Times New Roman"/>
          <w:b/>
          <w:sz w:val="20"/>
          <w:szCs w:val="20"/>
        </w:rPr>
        <w:t xml:space="preserve">Changes of mitochondrial respiratory function during odontogenic differentiation of </w:t>
      </w:r>
    </w:p>
    <w:p w:rsidR="00F27800" w:rsidRPr="000E558E" w:rsidRDefault="00F27800" w:rsidP="00F27800">
      <w:pPr>
        <w:spacing w:line="480" w:lineRule="auto"/>
        <w:jc w:val="center"/>
        <w:rPr>
          <w:rFonts w:ascii="Times New Roman" w:hAnsi="Times New Roman" w:cs="Times New Roman"/>
          <w:b/>
          <w:sz w:val="20"/>
          <w:szCs w:val="20"/>
        </w:rPr>
      </w:pPr>
      <w:r w:rsidRPr="000E558E">
        <w:rPr>
          <w:rFonts w:ascii="Times New Roman" w:hAnsi="Times New Roman" w:cs="Times New Roman"/>
          <w:b/>
          <w:sz w:val="20"/>
          <w:szCs w:val="20"/>
        </w:rPr>
        <w:t>rat dental papilla cells</w:t>
      </w:r>
    </w:p>
    <w:p w:rsidR="00367A9C" w:rsidRPr="000E558E" w:rsidRDefault="00367A9C" w:rsidP="004F3A87">
      <w:pPr>
        <w:spacing w:line="480" w:lineRule="auto"/>
        <w:jc w:val="center"/>
        <w:rPr>
          <w:rFonts w:ascii="Times New Roman" w:hAnsi="Times New Roman" w:cs="Times New Roman"/>
          <w:sz w:val="20"/>
          <w:szCs w:val="20"/>
        </w:rPr>
      </w:pPr>
      <w:r w:rsidRPr="000E558E">
        <w:rPr>
          <w:rFonts w:ascii="Times New Roman" w:hAnsi="Times New Roman" w:cs="Times New Roman"/>
          <w:sz w:val="20"/>
          <w:szCs w:val="20"/>
        </w:rPr>
        <w:t xml:space="preserve">Fuping Zhang </w:t>
      </w:r>
      <w:r w:rsidRPr="000E558E">
        <w:rPr>
          <w:rFonts w:ascii="Times New Roman" w:hAnsi="Times New Roman" w:cs="Times New Roman"/>
          <w:sz w:val="20"/>
          <w:szCs w:val="20"/>
          <w:vertAlign w:val="superscript"/>
        </w:rPr>
        <w:t xml:space="preserve">1, </w:t>
      </w:r>
      <w:r w:rsidR="003B4ADE" w:rsidRPr="000E558E">
        <w:rPr>
          <w:rFonts w:ascii="Times New Roman" w:hAnsi="Times New Roman" w:cs="Times New Roman"/>
          <w:sz w:val="20"/>
          <w:szCs w:val="20"/>
          <w:vertAlign w:val="superscript"/>
        </w:rPr>
        <w:t>3</w:t>
      </w:r>
      <w:r w:rsidR="00CA3CB8" w:rsidRPr="000E558E">
        <w:rPr>
          <w:rFonts w:ascii="Times New Roman" w:hAnsi="Times New Roman" w:cs="Times New Roman"/>
          <w:sz w:val="20"/>
          <w:szCs w:val="20"/>
        </w:rPr>
        <w:t>∙</w:t>
      </w:r>
      <w:r w:rsidR="003B4ADE" w:rsidRPr="000E558E">
        <w:rPr>
          <w:rFonts w:ascii="Times New Roman" w:hAnsi="Times New Roman" w:cs="Times New Roman"/>
          <w:sz w:val="20"/>
          <w:szCs w:val="20"/>
        </w:rPr>
        <w:t xml:space="preserve"> Liulin Jiang </w:t>
      </w:r>
      <w:r w:rsidR="003B4ADE" w:rsidRPr="000E558E">
        <w:rPr>
          <w:rFonts w:ascii="Times New Roman" w:hAnsi="Times New Roman" w:cs="Times New Roman"/>
          <w:sz w:val="20"/>
          <w:szCs w:val="20"/>
          <w:vertAlign w:val="superscript"/>
        </w:rPr>
        <w:t>1, 3</w:t>
      </w:r>
      <w:r w:rsidR="00CA3CB8" w:rsidRPr="000E558E">
        <w:rPr>
          <w:rFonts w:ascii="Times New Roman" w:hAnsi="Times New Roman" w:cs="Times New Roman"/>
          <w:sz w:val="20"/>
          <w:szCs w:val="20"/>
        </w:rPr>
        <w:t>∙</w:t>
      </w:r>
      <w:r w:rsidR="003B4ADE" w:rsidRPr="000E558E">
        <w:rPr>
          <w:rFonts w:ascii="Times New Roman" w:hAnsi="Times New Roman" w:cs="Times New Roman"/>
          <w:sz w:val="20"/>
          <w:szCs w:val="20"/>
        </w:rPr>
        <w:t xml:space="preserve"> </w:t>
      </w:r>
      <w:r w:rsidR="00820D1F" w:rsidRPr="000E558E">
        <w:rPr>
          <w:rFonts w:ascii="Times New Roman" w:hAnsi="Times New Roman" w:cs="Times New Roman"/>
          <w:sz w:val="20"/>
          <w:szCs w:val="20"/>
        </w:rPr>
        <w:t>Yifan He</w:t>
      </w:r>
      <w:r w:rsidR="00820D1F" w:rsidRPr="000E558E">
        <w:rPr>
          <w:rFonts w:ascii="Times New Roman" w:hAnsi="Times New Roman" w:cs="Times New Roman"/>
          <w:sz w:val="20"/>
          <w:szCs w:val="20"/>
          <w:vertAlign w:val="superscript"/>
        </w:rPr>
        <w:t xml:space="preserve"> 3, 4</w:t>
      </w:r>
      <w:r w:rsidR="00CA3CB8" w:rsidRPr="000E558E">
        <w:rPr>
          <w:rFonts w:ascii="Times New Roman" w:hAnsi="Times New Roman" w:cs="Times New Roman"/>
          <w:sz w:val="20"/>
          <w:szCs w:val="20"/>
        </w:rPr>
        <w:t>∙</w:t>
      </w:r>
      <w:r w:rsidR="003B4ADE" w:rsidRPr="000E558E">
        <w:rPr>
          <w:rFonts w:ascii="Times New Roman" w:hAnsi="Times New Roman" w:cs="Times New Roman"/>
          <w:sz w:val="20"/>
          <w:szCs w:val="20"/>
        </w:rPr>
        <w:t xml:space="preserve"> </w:t>
      </w:r>
      <w:r w:rsidR="005A2C9B" w:rsidRPr="000E558E">
        <w:rPr>
          <w:rFonts w:ascii="Times New Roman" w:hAnsi="Times New Roman" w:cs="Times New Roman" w:hint="eastAsia"/>
          <w:sz w:val="20"/>
          <w:szCs w:val="20"/>
        </w:rPr>
        <w:t>Wenguo Fan</w:t>
      </w:r>
      <w:r w:rsidR="005A2C9B" w:rsidRPr="000E558E">
        <w:rPr>
          <w:rFonts w:ascii="Times New Roman" w:hAnsi="Times New Roman" w:cs="Times New Roman"/>
          <w:sz w:val="20"/>
          <w:szCs w:val="20"/>
          <w:vertAlign w:val="superscript"/>
        </w:rPr>
        <w:t>1, 3</w:t>
      </w:r>
      <w:r w:rsidR="005A2C9B" w:rsidRPr="000E558E">
        <w:rPr>
          <w:rFonts w:ascii="Times New Roman" w:hAnsi="Times New Roman" w:cs="Times New Roman"/>
          <w:sz w:val="20"/>
          <w:szCs w:val="20"/>
        </w:rPr>
        <w:t xml:space="preserve">∙ </w:t>
      </w:r>
      <w:r w:rsidR="005C1540" w:rsidRPr="000E558E">
        <w:rPr>
          <w:rFonts w:ascii="Times New Roman" w:hAnsi="Times New Roman" w:cs="Times New Roman"/>
          <w:sz w:val="20"/>
          <w:szCs w:val="20"/>
        </w:rPr>
        <w:t xml:space="preserve">Xiaoyan Guan </w:t>
      </w:r>
      <w:r w:rsidR="005C1540" w:rsidRPr="000E558E">
        <w:rPr>
          <w:rFonts w:ascii="Times New Roman" w:hAnsi="Times New Roman" w:cs="Times New Roman"/>
          <w:sz w:val="20"/>
          <w:szCs w:val="20"/>
          <w:vertAlign w:val="superscript"/>
        </w:rPr>
        <w:t>2, 3</w:t>
      </w:r>
      <w:r w:rsidR="00CA3CB8" w:rsidRPr="000E558E">
        <w:rPr>
          <w:rFonts w:ascii="Times New Roman" w:hAnsi="Times New Roman" w:cs="Times New Roman"/>
          <w:sz w:val="20"/>
          <w:szCs w:val="20"/>
        </w:rPr>
        <w:t>∙</w:t>
      </w:r>
      <w:r w:rsidR="005C1540" w:rsidRPr="000E558E">
        <w:rPr>
          <w:rFonts w:ascii="Times New Roman" w:hAnsi="Times New Roman" w:cs="Times New Roman"/>
          <w:sz w:val="20"/>
          <w:szCs w:val="20"/>
        </w:rPr>
        <w:t xml:space="preserve"> Qianyi Deng </w:t>
      </w:r>
      <w:r w:rsidR="005C1540" w:rsidRPr="000E558E">
        <w:rPr>
          <w:rFonts w:ascii="Times New Roman" w:hAnsi="Times New Roman" w:cs="Times New Roman"/>
          <w:sz w:val="20"/>
          <w:szCs w:val="20"/>
          <w:vertAlign w:val="superscript"/>
        </w:rPr>
        <w:t>2, 3</w:t>
      </w:r>
      <w:r w:rsidR="00CA3CB8" w:rsidRPr="000E558E">
        <w:rPr>
          <w:rFonts w:ascii="Times New Roman" w:hAnsi="Times New Roman" w:cs="Times New Roman"/>
          <w:sz w:val="20"/>
          <w:szCs w:val="20"/>
        </w:rPr>
        <w:t xml:space="preserve">∙ </w:t>
      </w:r>
      <w:r w:rsidRPr="000E558E">
        <w:rPr>
          <w:rFonts w:ascii="Times New Roman" w:hAnsi="Times New Roman" w:cs="Times New Roman"/>
          <w:sz w:val="20"/>
          <w:szCs w:val="20"/>
        </w:rPr>
        <w:t xml:space="preserve">Fang Huang </w:t>
      </w:r>
      <w:r w:rsidRPr="000E558E">
        <w:rPr>
          <w:rFonts w:ascii="Times New Roman" w:hAnsi="Times New Roman" w:cs="Times New Roman"/>
          <w:sz w:val="20"/>
          <w:szCs w:val="20"/>
          <w:vertAlign w:val="superscript"/>
        </w:rPr>
        <w:t>2, 3,</w:t>
      </w:r>
      <w:r w:rsidRPr="000E558E">
        <w:rPr>
          <w:rFonts w:ascii="Times New Roman" w:hAnsi="Times New Roman" w:cs="Times New Roman"/>
          <w:sz w:val="20"/>
          <w:szCs w:val="20"/>
        </w:rPr>
        <w:t>*</w:t>
      </w:r>
      <w:r w:rsidR="00CA3CB8" w:rsidRPr="000E558E">
        <w:rPr>
          <w:rFonts w:ascii="Times New Roman" w:hAnsi="Times New Roman" w:cs="Times New Roman"/>
          <w:sz w:val="20"/>
          <w:szCs w:val="20"/>
        </w:rPr>
        <w:t xml:space="preserve"> ∙</w:t>
      </w:r>
      <w:r w:rsidRPr="000E558E">
        <w:rPr>
          <w:rFonts w:ascii="Times New Roman" w:hAnsi="Times New Roman" w:cs="Times New Roman"/>
          <w:sz w:val="20"/>
          <w:szCs w:val="20"/>
        </w:rPr>
        <w:t xml:space="preserve"> Hongwen He </w:t>
      </w:r>
      <w:r w:rsidRPr="000E558E">
        <w:rPr>
          <w:rFonts w:ascii="Times New Roman" w:hAnsi="Times New Roman" w:cs="Times New Roman"/>
          <w:sz w:val="20"/>
          <w:szCs w:val="20"/>
          <w:vertAlign w:val="superscript"/>
        </w:rPr>
        <w:t>1,</w:t>
      </w:r>
      <w:r w:rsidR="00CA273C" w:rsidRPr="000E558E">
        <w:rPr>
          <w:rFonts w:ascii="Times New Roman" w:hAnsi="Times New Roman" w:cs="Times New Roman"/>
          <w:sz w:val="20"/>
          <w:szCs w:val="20"/>
          <w:vertAlign w:val="superscript"/>
        </w:rPr>
        <w:t xml:space="preserve"> </w:t>
      </w:r>
      <w:bookmarkStart w:id="0" w:name="OLE_LINK75"/>
      <w:bookmarkStart w:id="1" w:name="OLE_LINK76"/>
      <w:r w:rsidR="003B4ADE" w:rsidRPr="000E558E">
        <w:rPr>
          <w:rFonts w:ascii="Times New Roman" w:hAnsi="Times New Roman" w:cs="Times New Roman"/>
          <w:sz w:val="20"/>
          <w:szCs w:val="20"/>
          <w:vertAlign w:val="superscript"/>
        </w:rPr>
        <w:t>3</w:t>
      </w:r>
      <w:r w:rsidRPr="000E558E">
        <w:rPr>
          <w:rFonts w:ascii="Times New Roman" w:hAnsi="Times New Roman" w:cs="Times New Roman"/>
          <w:sz w:val="20"/>
          <w:szCs w:val="20"/>
          <w:vertAlign w:val="superscript"/>
        </w:rPr>
        <w:t>,</w:t>
      </w:r>
      <w:r w:rsidRPr="000E558E">
        <w:rPr>
          <w:rFonts w:ascii="Times New Roman" w:hAnsi="Times New Roman" w:cs="Times New Roman"/>
          <w:sz w:val="20"/>
          <w:szCs w:val="20"/>
        </w:rPr>
        <w:t>*</w:t>
      </w:r>
      <w:bookmarkEnd w:id="0"/>
      <w:bookmarkEnd w:id="1"/>
    </w:p>
    <w:p w:rsidR="00B95E21" w:rsidRPr="000E558E" w:rsidRDefault="00B95E21" w:rsidP="004F3A87">
      <w:pPr>
        <w:spacing w:line="480" w:lineRule="auto"/>
        <w:jc w:val="center"/>
        <w:rPr>
          <w:rFonts w:ascii="Times New Roman" w:hAnsi="Times New Roman" w:cs="Times New Roman"/>
          <w:sz w:val="20"/>
          <w:szCs w:val="20"/>
        </w:rPr>
      </w:pPr>
    </w:p>
    <w:p w:rsidR="00367A9C" w:rsidRPr="000E558E" w:rsidRDefault="00367A9C" w:rsidP="004F3A87">
      <w:pPr>
        <w:spacing w:line="480" w:lineRule="auto"/>
        <w:rPr>
          <w:rFonts w:ascii="Times New Roman" w:hAnsi="Times New Roman" w:cs="Times New Roman"/>
          <w:sz w:val="20"/>
          <w:szCs w:val="20"/>
        </w:rPr>
      </w:pPr>
      <w:r w:rsidRPr="000E558E">
        <w:rPr>
          <w:rFonts w:ascii="Times New Roman" w:hAnsi="Times New Roman" w:cs="Times New Roman"/>
          <w:sz w:val="20"/>
          <w:szCs w:val="20"/>
          <w:vertAlign w:val="superscript"/>
        </w:rPr>
        <w:t>1</w:t>
      </w:r>
      <w:r w:rsidR="00490CBD">
        <w:rPr>
          <w:rFonts w:ascii="Times New Roman" w:hAnsi="Times New Roman" w:cs="Times New Roman" w:hint="eastAsia"/>
          <w:sz w:val="20"/>
          <w:szCs w:val="20"/>
          <w:vertAlign w:val="superscript"/>
        </w:rPr>
        <w:t xml:space="preserve"> </w:t>
      </w:r>
      <w:r w:rsidR="001F6509" w:rsidRPr="000E558E">
        <w:rPr>
          <w:rFonts w:ascii="Times New Roman" w:hAnsi="Times New Roman" w:cs="Times New Roman"/>
          <w:sz w:val="20"/>
          <w:szCs w:val="20"/>
        </w:rPr>
        <w:t>Department of Oral Anatomy and Physiology, Guanghua School of Stomatology, Hospital of Stomatology, Sun Yat-sen University, Guangzhou, China;</w:t>
      </w:r>
    </w:p>
    <w:p w:rsidR="00367A9C" w:rsidRPr="000E558E" w:rsidRDefault="00367A9C" w:rsidP="004F3A87">
      <w:pPr>
        <w:spacing w:line="480" w:lineRule="auto"/>
        <w:rPr>
          <w:rFonts w:ascii="Times New Roman" w:hAnsi="Times New Roman" w:cs="Times New Roman"/>
          <w:sz w:val="20"/>
          <w:szCs w:val="20"/>
        </w:rPr>
      </w:pPr>
      <w:r w:rsidRPr="000E558E">
        <w:rPr>
          <w:rFonts w:ascii="Times New Roman" w:hAnsi="Times New Roman" w:cs="Times New Roman"/>
          <w:sz w:val="20"/>
          <w:szCs w:val="20"/>
          <w:vertAlign w:val="superscript"/>
        </w:rPr>
        <w:t xml:space="preserve">2 </w:t>
      </w:r>
      <w:r w:rsidR="001F6509" w:rsidRPr="000E558E">
        <w:rPr>
          <w:rFonts w:ascii="Times New Roman" w:hAnsi="Times New Roman" w:cs="Times New Roman"/>
          <w:sz w:val="20"/>
          <w:szCs w:val="20"/>
        </w:rPr>
        <w:t xml:space="preserve">Department of </w:t>
      </w:r>
      <w:r w:rsidR="00CA273C" w:rsidRPr="000E558E">
        <w:rPr>
          <w:rFonts w:ascii="Times New Roman" w:hAnsi="Times New Roman" w:cs="Times New Roman"/>
          <w:sz w:val="20"/>
          <w:szCs w:val="20"/>
        </w:rPr>
        <w:t>P</w:t>
      </w:r>
      <w:r w:rsidR="001F6509" w:rsidRPr="000E558E">
        <w:rPr>
          <w:rFonts w:ascii="Times New Roman" w:hAnsi="Times New Roman" w:cs="Times New Roman"/>
          <w:sz w:val="20"/>
          <w:szCs w:val="20"/>
        </w:rPr>
        <w:t xml:space="preserve">ediatric </w:t>
      </w:r>
      <w:r w:rsidR="00CA273C" w:rsidRPr="000E558E">
        <w:rPr>
          <w:rFonts w:ascii="Times New Roman" w:hAnsi="Times New Roman" w:cs="Times New Roman"/>
          <w:sz w:val="20"/>
          <w:szCs w:val="20"/>
        </w:rPr>
        <w:t>D</w:t>
      </w:r>
      <w:r w:rsidR="001F6509" w:rsidRPr="000E558E">
        <w:rPr>
          <w:rFonts w:ascii="Times New Roman" w:hAnsi="Times New Roman" w:cs="Times New Roman"/>
          <w:sz w:val="20"/>
          <w:szCs w:val="20"/>
        </w:rPr>
        <w:t>entistry, Guanghua School of Stomatology, Hospital of Stomatology, Sun Yat-sen University, Guangzhou, China</w:t>
      </w:r>
      <w:r w:rsidR="000E2831" w:rsidRPr="000E558E">
        <w:rPr>
          <w:rFonts w:ascii="Times New Roman" w:hAnsi="Times New Roman" w:cs="Times New Roman"/>
          <w:sz w:val="20"/>
          <w:szCs w:val="20"/>
        </w:rPr>
        <w:t>;</w:t>
      </w:r>
    </w:p>
    <w:p w:rsidR="00737F18" w:rsidRPr="000E558E" w:rsidRDefault="00367A9C" w:rsidP="004F3A87">
      <w:pPr>
        <w:spacing w:line="480" w:lineRule="auto"/>
        <w:rPr>
          <w:rFonts w:ascii="Times New Roman" w:hAnsi="Times New Roman" w:cs="Times New Roman"/>
          <w:sz w:val="20"/>
          <w:szCs w:val="20"/>
        </w:rPr>
      </w:pPr>
      <w:r w:rsidRPr="000E558E">
        <w:rPr>
          <w:rFonts w:ascii="Times New Roman" w:hAnsi="Times New Roman" w:cs="Times New Roman"/>
          <w:sz w:val="20"/>
          <w:szCs w:val="20"/>
          <w:vertAlign w:val="superscript"/>
        </w:rPr>
        <w:t xml:space="preserve">3 </w:t>
      </w:r>
      <w:r w:rsidRPr="000E558E">
        <w:rPr>
          <w:rFonts w:ascii="Times New Roman" w:hAnsi="Times New Roman" w:cs="Times New Roman"/>
          <w:sz w:val="20"/>
          <w:szCs w:val="20"/>
        </w:rPr>
        <w:t>Guangdong Provincial Key Laboratory of Stomatology, Guangzhou, China</w:t>
      </w:r>
      <w:r w:rsidR="000E2831" w:rsidRPr="000E558E">
        <w:rPr>
          <w:rFonts w:ascii="Times New Roman" w:hAnsi="Times New Roman" w:cs="Times New Roman"/>
          <w:sz w:val="20"/>
          <w:szCs w:val="20"/>
        </w:rPr>
        <w:t>;</w:t>
      </w:r>
    </w:p>
    <w:p w:rsidR="00820D1F" w:rsidRPr="000E558E" w:rsidRDefault="00820D1F" w:rsidP="004F3A87">
      <w:pPr>
        <w:spacing w:line="480" w:lineRule="auto"/>
        <w:rPr>
          <w:rFonts w:ascii="Times New Roman" w:hAnsi="Times New Roman" w:cs="Times New Roman"/>
          <w:sz w:val="20"/>
          <w:szCs w:val="20"/>
        </w:rPr>
      </w:pPr>
      <w:r w:rsidRPr="000E558E">
        <w:rPr>
          <w:rFonts w:ascii="Times New Roman" w:hAnsi="Times New Roman" w:cs="Times New Roman"/>
          <w:sz w:val="20"/>
          <w:szCs w:val="20"/>
          <w:vertAlign w:val="superscript"/>
        </w:rPr>
        <w:t>4</w:t>
      </w:r>
      <w:r w:rsidRPr="000E558E">
        <w:rPr>
          <w:rFonts w:ascii="Times New Roman" w:hAnsi="Times New Roman" w:cs="Times New Roman"/>
          <w:sz w:val="20"/>
          <w:szCs w:val="20"/>
        </w:rPr>
        <w:t xml:space="preserve"> Guanghua School of Stomatology,</w:t>
      </w:r>
      <w:r w:rsidR="004F3A87" w:rsidRPr="000E558E">
        <w:rPr>
          <w:rFonts w:ascii="Times New Roman" w:hAnsi="Times New Roman" w:cs="Times New Roman"/>
          <w:sz w:val="20"/>
          <w:szCs w:val="20"/>
        </w:rPr>
        <w:t xml:space="preserve"> </w:t>
      </w:r>
      <w:r w:rsidRPr="000E558E">
        <w:rPr>
          <w:rFonts w:ascii="Times New Roman" w:hAnsi="Times New Roman" w:cs="Times New Roman"/>
          <w:sz w:val="20"/>
          <w:szCs w:val="20"/>
        </w:rPr>
        <w:t>Sun Yat-sen University, Guangzhou, China;</w:t>
      </w:r>
    </w:p>
    <w:p w:rsidR="003B4ADE" w:rsidRPr="000E558E" w:rsidRDefault="003B4ADE" w:rsidP="004F3A87">
      <w:pPr>
        <w:spacing w:line="480" w:lineRule="auto"/>
        <w:rPr>
          <w:rFonts w:ascii="Times New Roman" w:hAnsi="Times New Roman" w:cs="Times New Roman"/>
          <w:sz w:val="20"/>
          <w:szCs w:val="20"/>
        </w:rPr>
      </w:pPr>
    </w:p>
    <w:p w:rsidR="00F41965" w:rsidRPr="000E558E" w:rsidRDefault="001F6509" w:rsidP="004F3A87">
      <w:pPr>
        <w:spacing w:line="480" w:lineRule="auto"/>
        <w:rPr>
          <w:rFonts w:ascii="Times New Roman" w:hAnsi="Times New Roman" w:cs="Times New Roman"/>
          <w:sz w:val="20"/>
          <w:szCs w:val="20"/>
        </w:rPr>
      </w:pPr>
      <w:r w:rsidRPr="000E558E">
        <w:rPr>
          <w:rFonts w:ascii="Times New Roman" w:hAnsi="Times New Roman" w:cs="Times New Roman"/>
          <w:sz w:val="20"/>
          <w:szCs w:val="20"/>
        </w:rPr>
        <w:t>*</w:t>
      </w:r>
      <w:r w:rsidR="00737F18" w:rsidRPr="000E558E">
        <w:rPr>
          <w:rFonts w:ascii="Times New Roman" w:hAnsi="Times New Roman" w:cs="Times New Roman"/>
          <w:sz w:val="20"/>
          <w:szCs w:val="20"/>
          <w:vertAlign w:val="superscript"/>
        </w:rPr>
        <w:t xml:space="preserve"> </w:t>
      </w:r>
      <w:r w:rsidR="00F41965" w:rsidRPr="000E558E">
        <w:rPr>
          <w:rFonts w:ascii="Times New Roman" w:hAnsi="Times New Roman" w:cs="Times New Roman"/>
          <w:sz w:val="20"/>
          <w:szCs w:val="20"/>
        </w:rPr>
        <w:t>Corresponding authors at: Guanghua School of Stoma</w:t>
      </w:r>
      <w:r w:rsidR="00E831C1" w:rsidRPr="000E558E">
        <w:rPr>
          <w:rFonts w:ascii="Times New Roman" w:hAnsi="Times New Roman" w:cs="Times New Roman"/>
          <w:sz w:val="20"/>
          <w:szCs w:val="20"/>
        </w:rPr>
        <w:t>tology, Sun Yat-sen University</w:t>
      </w:r>
      <w:r w:rsidR="00F41965" w:rsidRPr="000E558E">
        <w:rPr>
          <w:rFonts w:ascii="Times New Roman" w:hAnsi="Times New Roman" w:cs="Times New Roman"/>
          <w:sz w:val="20"/>
          <w:szCs w:val="20"/>
        </w:rPr>
        <w:t>, 74 Zhongshan Rd 2, Guangzhou 510080, China</w:t>
      </w:r>
    </w:p>
    <w:p w:rsidR="001F6509" w:rsidRPr="000E558E" w:rsidRDefault="001F6509" w:rsidP="004F3A87">
      <w:pPr>
        <w:spacing w:line="480" w:lineRule="auto"/>
        <w:rPr>
          <w:rFonts w:ascii="Times New Roman" w:hAnsi="Times New Roman" w:cs="Times New Roman"/>
          <w:sz w:val="20"/>
          <w:szCs w:val="20"/>
        </w:rPr>
      </w:pPr>
      <w:r w:rsidRPr="000E558E">
        <w:rPr>
          <w:rFonts w:ascii="Times New Roman" w:hAnsi="Times New Roman" w:cs="Times New Roman"/>
          <w:sz w:val="20"/>
          <w:szCs w:val="20"/>
        </w:rPr>
        <w:t xml:space="preserve">E-mail: </w:t>
      </w:r>
      <w:hyperlink r:id="rId7" w:history="1">
        <w:r w:rsidR="00F41965" w:rsidRPr="000E558E">
          <w:rPr>
            <w:rStyle w:val="Hyperlink"/>
            <w:rFonts w:ascii="Times New Roman" w:hAnsi="Times New Roman" w:cs="Times New Roman"/>
            <w:color w:val="auto"/>
            <w:sz w:val="20"/>
            <w:szCs w:val="20"/>
          </w:rPr>
          <w:t>hehw@mail.sysu.edu.cn</w:t>
        </w:r>
      </w:hyperlink>
      <w:r w:rsidR="00F41965" w:rsidRPr="000E558E">
        <w:rPr>
          <w:rFonts w:ascii="Times New Roman" w:hAnsi="Times New Roman" w:cs="Times New Roman"/>
          <w:sz w:val="20"/>
          <w:szCs w:val="20"/>
        </w:rPr>
        <w:t xml:space="preserve"> (H. He)</w:t>
      </w:r>
      <w:r w:rsidRPr="000E558E">
        <w:rPr>
          <w:rFonts w:ascii="Times New Roman" w:hAnsi="Times New Roman" w:cs="Times New Roman"/>
          <w:sz w:val="20"/>
          <w:szCs w:val="20"/>
        </w:rPr>
        <w:t xml:space="preserve"> or </w:t>
      </w:r>
      <w:hyperlink r:id="rId8" w:history="1">
        <w:r w:rsidR="00B11EBE" w:rsidRPr="000E558E">
          <w:rPr>
            <w:rStyle w:val="Hyperlink"/>
            <w:rFonts w:ascii="Times New Roman" w:hAnsi="Times New Roman" w:cs="Times New Roman"/>
            <w:color w:val="auto"/>
            <w:sz w:val="20"/>
            <w:szCs w:val="20"/>
          </w:rPr>
          <w:t>hfang@mail.sysu.edu.cn</w:t>
        </w:r>
      </w:hyperlink>
      <w:r w:rsidR="00B11EBE" w:rsidRPr="000E558E">
        <w:rPr>
          <w:rFonts w:ascii="Times New Roman" w:hAnsi="Times New Roman" w:cs="Times New Roman"/>
          <w:sz w:val="20"/>
          <w:szCs w:val="20"/>
        </w:rPr>
        <w:t xml:space="preserve"> </w:t>
      </w:r>
      <w:r w:rsidR="00F41965" w:rsidRPr="000E558E">
        <w:rPr>
          <w:rFonts w:ascii="Times New Roman" w:hAnsi="Times New Roman" w:cs="Times New Roman"/>
          <w:sz w:val="20"/>
          <w:szCs w:val="20"/>
        </w:rPr>
        <w:t>(F. Huang)</w:t>
      </w:r>
    </w:p>
    <w:p w:rsidR="0011217A" w:rsidRPr="000E558E" w:rsidRDefault="0011217A" w:rsidP="004F3A87">
      <w:pPr>
        <w:spacing w:line="480" w:lineRule="auto"/>
        <w:rPr>
          <w:rFonts w:ascii="Times New Roman" w:hAnsi="Times New Roman" w:cs="Times New Roman"/>
          <w:sz w:val="20"/>
          <w:szCs w:val="20"/>
        </w:rPr>
      </w:pPr>
      <w:r w:rsidRPr="000E558E">
        <w:rPr>
          <w:rFonts w:ascii="Times New Roman" w:hAnsi="Times New Roman" w:cs="Times New Roman"/>
          <w:sz w:val="20"/>
          <w:szCs w:val="20"/>
        </w:rPr>
        <w:t>Tel: +86 20 87330570</w:t>
      </w:r>
    </w:p>
    <w:p w:rsidR="0011217A" w:rsidRPr="000E558E" w:rsidRDefault="0011217A" w:rsidP="004F3A87">
      <w:pPr>
        <w:spacing w:line="480" w:lineRule="auto"/>
        <w:rPr>
          <w:rFonts w:ascii="Times New Roman" w:hAnsi="Times New Roman" w:cs="Times New Roman"/>
          <w:sz w:val="20"/>
          <w:szCs w:val="20"/>
        </w:rPr>
      </w:pPr>
      <w:r w:rsidRPr="000E558E">
        <w:rPr>
          <w:rFonts w:ascii="Times New Roman" w:hAnsi="Times New Roman" w:cs="Times New Roman"/>
          <w:sz w:val="20"/>
          <w:szCs w:val="20"/>
        </w:rPr>
        <w:t>Fax: +86 20 8733</w:t>
      </w:r>
      <w:r w:rsidR="00731B14" w:rsidRPr="000E558E">
        <w:rPr>
          <w:rFonts w:ascii="Times New Roman" w:hAnsi="Times New Roman" w:cs="Times New Roman"/>
          <w:sz w:val="20"/>
          <w:szCs w:val="20"/>
        </w:rPr>
        <w:t>0582</w:t>
      </w:r>
    </w:p>
    <w:p w:rsidR="00737F18" w:rsidRPr="000E558E" w:rsidRDefault="00737F18" w:rsidP="002C7278">
      <w:pPr>
        <w:spacing w:line="480" w:lineRule="auto"/>
        <w:ind w:firstLineChars="50" w:firstLine="100"/>
        <w:rPr>
          <w:rFonts w:ascii="Times New Roman" w:hAnsi="Times New Roman" w:cs="Times New Roman"/>
          <w:sz w:val="20"/>
          <w:szCs w:val="20"/>
        </w:rPr>
      </w:pPr>
    </w:p>
    <w:p w:rsidR="00483557" w:rsidRPr="000E558E" w:rsidRDefault="00483557" w:rsidP="004F3A87">
      <w:pPr>
        <w:widowControl/>
        <w:spacing w:line="480" w:lineRule="auto"/>
        <w:jc w:val="left"/>
        <w:rPr>
          <w:rFonts w:ascii="Times New Roman" w:hAnsi="Times New Roman" w:cs="Times New Roman"/>
          <w:sz w:val="20"/>
          <w:szCs w:val="20"/>
        </w:rPr>
      </w:pPr>
      <w:r w:rsidRPr="000E558E">
        <w:rPr>
          <w:rFonts w:ascii="Times New Roman" w:hAnsi="Times New Roman" w:cs="Times New Roman"/>
          <w:sz w:val="20"/>
          <w:szCs w:val="20"/>
        </w:rPr>
        <w:br w:type="page"/>
      </w:r>
    </w:p>
    <w:p w:rsidR="009E4337" w:rsidRPr="000E558E" w:rsidRDefault="00CA273C" w:rsidP="004F3A87">
      <w:pPr>
        <w:spacing w:line="480" w:lineRule="auto"/>
        <w:rPr>
          <w:rFonts w:ascii="Times New Roman" w:hAnsi="Times New Roman" w:cs="Times New Roman"/>
          <w:sz w:val="20"/>
          <w:szCs w:val="20"/>
        </w:rPr>
      </w:pPr>
      <w:r w:rsidRPr="000E558E">
        <w:rPr>
          <w:rFonts w:ascii="Times New Roman" w:hAnsi="Times New Roman" w:cs="Times New Roman"/>
          <w:b/>
          <w:sz w:val="20"/>
          <w:szCs w:val="20"/>
        </w:rPr>
        <w:lastRenderedPageBreak/>
        <w:t>Abstract</w:t>
      </w:r>
      <w:r w:rsidR="00767E56" w:rsidRPr="000E558E">
        <w:rPr>
          <w:rFonts w:ascii="Times New Roman" w:hAnsi="Times New Roman" w:cs="Times New Roman"/>
          <w:b/>
          <w:sz w:val="20"/>
          <w:szCs w:val="20"/>
        </w:rPr>
        <w:t xml:space="preserve"> </w:t>
      </w:r>
      <w:r w:rsidR="00E831C1" w:rsidRPr="000E558E">
        <w:rPr>
          <w:rFonts w:ascii="Times New Roman" w:hAnsi="Times New Roman" w:cs="Times New Roman"/>
          <w:sz w:val="20"/>
          <w:szCs w:val="20"/>
        </w:rPr>
        <w:t>D</w:t>
      </w:r>
      <w:r w:rsidR="00CA6601" w:rsidRPr="000E558E">
        <w:rPr>
          <w:rFonts w:ascii="Times New Roman" w:hAnsi="Times New Roman" w:cs="Times New Roman"/>
          <w:sz w:val="20"/>
          <w:szCs w:val="20"/>
        </w:rPr>
        <w:t>ental papilla cells (</w:t>
      </w:r>
      <w:bookmarkStart w:id="2" w:name="OLE_LINK62"/>
      <w:bookmarkStart w:id="3" w:name="OLE_LINK63"/>
      <w:r w:rsidR="00CA6601" w:rsidRPr="000E558E">
        <w:rPr>
          <w:rFonts w:ascii="Times New Roman" w:hAnsi="Times New Roman" w:cs="Times New Roman"/>
          <w:sz w:val="20"/>
          <w:szCs w:val="20"/>
        </w:rPr>
        <w:t>DPCs</w:t>
      </w:r>
      <w:bookmarkEnd w:id="2"/>
      <w:bookmarkEnd w:id="3"/>
      <w:r w:rsidR="00CA6601" w:rsidRPr="000E558E">
        <w:rPr>
          <w:rFonts w:ascii="Times New Roman" w:hAnsi="Times New Roman" w:cs="Times New Roman"/>
          <w:sz w:val="20"/>
          <w:szCs w:val="20"/>
        </w:rPr>
        <w:t xml:space="preserve">) belong to </w:t>
      </w:r>
      <w:r w:rsidR="00233B92" w:rsidRPr="000E558E">
        <w:rPr>
          <w:rFonts w:ascii="Times New Roman" w:hAnsi="Times New Roman" w:cs="Times New Roman"/>
          <w:sz w:val="20"/>
          <w:szCs w:val="20"/>
        </w:rPr>
        <w:t>precursor</w:t>
      </w:r>
      <w:r w:rsidR="00CA6601" w:rsidRPr="000E558E">
        <w:rPr>
          <w:rFonts w:ascii="Times New Roman" w:hAnsi="Times New Roman" w:cs="Times New Roman"/>
          <w:sz w:val="20"/>
          <w:szCs w:val="20"/>
        </w:rPr>
        <w:t xml:space="preserve"> cell</w:t>
      </w:r>
      <w:r w:rsidR="00233B92" w:rsidRPr="000E558E">
        <w:rPr>
          <w:rFonts w:ascii="Times New Roman" w:hAnsi="Times New Roman" w:cs="Times New Roman"/>
          <w:sz w:val="20"/>
          <w:szCs w:val="20"/>
        </w:rPr>
        <w:t>s</w:t>
      </w:r>
      <w:r w:rsidR="00E831C1" w:rsidRPr="000E558E">
        <w:rPr>
          <w:rFonts w:ascii="Times New Roman" w:hAnsi="Times New Roman" w:cs="Times New Roman"/>
          <w:sz w:val="20"/>
          <w:szCs w:val="20"/>
        </w:rPr>
        <w:t xml:space="preserve"> differentiating to odontoblast</w:t>
      </w:r>
      <w:r w:rsidR="0054772B" w:rsidRPr="000E558E">
        <w:rPr>
          <w:rFonts w:ascii="Times New Roman" w:hAnsi="Times New Roman" w:cs="Times New Roman"/>
          <w:sz w:val="20"/>
          <w:szCs w:val="20"/>
        </w:rPr>
        <w:t>s</w:t>
      </w:r>
      <w:r w:rsidR="00E831C1" w:rsidRPr="000E558E">
        <w:rPr>
          <w:rFonts w:ascii="Times New Roman" w:hAnsi="Times New Roman" w:cs="Times New Roman"/>
          <w:sz w:val="20"/>
          <w:szCs w:val="20"/>
        </w:rPr>
        <w:t xml:space="preserve"> and play an important role in dentin formation and reproduction. This study aimed to explore </w:t>
      </w:r>
      <w:r w:rsidR="00FF0474" w:rsidRPr="000E558E">
        <w:rPr>
          <w:rFonts w:ascii="Times New Roman" w:hAnsi="Times New Roman" w:cs="Times New Roman"/>
          <w:sz w:val="20"/>
          <w:szCs w:val="20"/>
        </w:rPr>
        <w:t xml:space="preserve">the </w:t>
      </w:r>
      <w:r w:rsidR="00062FD4" w:rsidRPr="000E558E">
        <w:rPr>
          <w:rFonts w:ascii="Times New Roman" w:hAnsi="Times New Roman" w:cs="Times New Roman"/>
          <w:sz w:val="20"/>
          <w:szCs w:val="20"/>
        </w:rPr>
        <w:t xml:space="preserve">changes </w:t>
      </w:r>
      <w:r w:rsidR="00490CBD">
        <w:rPr>
          <w:rFonts w:ascii="Times New Roman" w:hAnsi="Times New Roman" w:cs="Times New Roman" w:hint="eastAsia"/>
          <w:sz w:val="20"/>
          <w:szCs w:val="20"/>
        </w:rPr>
        <w:t xml:space="preserve">and </w:t>
      </w:r>
      <w:r w:rsidR="00490CBD" w:rsidRPr="000E558E">
        <w:rPr>
          <w:rFonts w:ascii="Times New Roman" w:hAnsi="Times New Roman" w:cs="Times New Roman" w:hint="eastAsia"/>
          <w:sz w:val="20"/>
          <w:szCs w:val="20"/>
        </w:rPr>
        <w:t xml:space="preserve">and involvement </w:t>
      </w:r>
      <w:r w:rsidR="00062FD4" w:rsidRPr="000E558E">
        <w:rPr>
          <w:rFonts w:ascii="Times New Roman" w:hAnsi="Times New Roman" w:cs="Times New Roman"/>
          <w:sz w:val="20"/>
          <w:szCs w:val="20"/>
        </w:rPr>
        <w:t xml:space="preserve">of </w:t>
      </w:r>
      <w:r w:rsidR="00FF16BD" w:rsidRPr="000E558E">
        <w:rPr>
          <w:rFonts w:ascii="Times New Roman" w:hAnsi="Times New Roman" w:cs="Times New Roman"/>
          <w:sz w:val="20"/>
          <w:szCs w:val="20"/>
        </w:rPr>
        <w:t>mitochondrial</w:t>
      </w:r>
      <w:r w:rsidR="0054772B" w:rsidRPr="000E558E">
        <w:rPr>
          <w:rFonts w:ascii="Times New Roman" w:hAnsi="Times New Roman" w:cs="Times New Roman"/>
          <w:sz w:val="20"/>
          <w:szCs w:val="20"/>
        </w:rPr>
        <w:t xml:space="preserve"> respiratory </w:t>
      </w:r>
      <w:r w:rsidR="00FF0474" w:rsidRPr="000E558E">
        <w:rPr>
          <w:rFonts w:ascii="Times New Roman" w:hAnsi="Times New Roman" w:cs="Times New Roman"/>
          <w:sz w:val="20"/>
          <w:szCs w:val="20"/>
        </w:rPr>
        <w:t xml:space="preserve">function </w:t>
      </w:r>
      <w:r w:rsidR="00FF16BD" w:rsidRPr="000E558E">
        <w:rPr>
          <w:rFonts w:ascii="Times New Roman" w:hAnsi="Times New Roman" w:cs="Times New Roman"/>
          <w:sz w:val="20"/>
          <w:szCs w:val="20"/>
        </w:rPr>
        <w:t xml:space="preserve">during </w:t>
      </w:r>
      <w:r w:rsidR="0054772B" w:rsidRPr="000E558E">
        <w:rPr>
          <w:rFonts w:ascii="Times New Roman" w:hAnsi="Times New Roman" w:cs="Times New Roman"/>
          <w:kern w:val="0"/>
          <w:sz w:val="20"/>
          <w:szCs w:val="20"/>
        </w:rPr>
        <w:t>odontogenic</w:t>
      </w:r>
      <w:r w:rsidR="0054772B" w:rsidRPr="000E558E">
        <w:rPr>
          <w:rFonts w:ascii="Times New Roman" w:hAnsi="Times New Roman" w:cs="Times New Roman"/>
          <w:b/>
          <w:sz w:val="20"/>
          <w:szCs w:val="20"/>
        </w:rPr>
        <w:t xml:space="preserve"> </w:t>
      </w:r>
      <w:r w:rsidR="0054772B" w:rsidRPr="000E558E">
        <w:rPr>
          <w:rFonts w:ascii="Times New Roman" w:hAnsi="Times New Roman" w:cs="Times New Roman"/>
          <w:sz w:val="20"/>
          <w:szCs w:val="20"/>
        </w:rPr>
        <w:t>differentiation</w:t>
      </w:r>
      <w:r w:rsidR="00FF16BD" w:rsidRPr="000E558E">
        <w:rPr>
          <w:rFonts w:ascii="Times New Roman" w:hAnsi="Times New Roman" w:cs="Times New Roman"/>
          <w:sz w:val="20"/>
          <w:szCs w:val="20"/>
        </w:rPr>
        <w:t xml:space="preserve">. Primary </w:t>
      </w:r>
      <w:r w:rsidR="00981B5C" w:rsidRPr="000E558E">
        <w:rPr>
          <w:rFonts w:ascii="Times New Roman" w:hAnsi="Times New Roman" w:cs="Times New Roman"/>
          <w:sz w:val="20"/>
          <w:szCs w:val="20"/>
        </w:rPr>
        <w:t>DPCs</w:t>
      </w:r>
      <w:r w:rsidR="00FF16BD" w:rsidRPr="000E558E">
        <w:rPr>
          <w:rFonts w:ascii="Times New Roman" w:hAnsi="Times New Roman" w:cs="Times New Roman"/>
          <w:sz w:val="20"/>
          <w:szCs w:val="20"/>
        </w:rPr>
        <w:t xml:space="preserve"> were obtained from ﬁrst molar dental papilla of</w:t>
      </w:r>
      <w:r w:rsidR="00FA480A" w:rsidRPr="000E558E">
        <w:rPr>
          <w:rFonts w:ascii="Times New Roman" w:hAnsi="Times New Roman" w:cs="Times New Roman"/>
          <w:sz w:val="20"/>
          <w:szCs w:val="20"/>
        </w:rPr>
        <w:t xml:space="preserve"> </w:t>
      </w:r>
      <w:r w:rsidR="00B034CF" w:rsidRPr="000E558E">
        <w:rPr>
          <w:rFonts w:ascii="Times New Roman" w:hAnsi="Times New Roman" w:cs="Times New Roman"/>
          <w:sz w:val="20"/>
          <w:szCs w:val="20"/>
        </w:rPr>
        <w:t xml:space="preserve">neonatal </w:t>
      </w:r>
      <w:r w:rsidR="00FF16BD" w:rsidRPr="000E558E">
        <w:rPr>
          <w:rFonts w:ascii="Times New Roman" w:hAnsi="Times New Roman" w:cs="Times New Roman"/>
          <w:sz w:val="20"/>
          <w:szCs w:val="20"/>
        </w:rPr>
        <w:t>rat</w:t>
      </w:r>
      <w:r w:rsidR="00B034CF" w:rsidRPr="000E558E">
        <w:rPr>
          <w:rFonts w:ascii="Times New Roman" w:hAnsi="Times New Roman" w:cs="Times New Roman"/>
          <w:sz w:val="20"/>
          <w:szCs w:val="20"/>
        </w:rPr>
        <w:t>s</w:t>
      </w:r>
      <w:r w:rsidR="00FF16BD" w:rsidRPr="000E558E">
        <w:rPr>
          <w:rFonts w:ascii="Times New Roman" w:hAnsi="Times New Roman" w:cs="Times New Roman"/>
          <w:sz w:val="20"/>
          <w:szCs w:val="20"/>
        </w:rPr>
        <w:t xml:space="preserve"> and</w:t>
      </w:r>
      <w:r w:rsidR="00355B3C" w:rsidRPr="000E558E">
        <w:rPr>
          <w:rFonts w:ascii="Times New Roman" w:hAnsi="Times New Roman" w:cs="Times New Roman"/>
          <w:sz w:val="20"/>
          <w:szCs w:val="20"/>
        </w:rPr>
        <w:t xml:space="preserve"> </w:t>
      </w:r>
      <w:r w:rsidR="00FF0474" w:rsidRPr="000E558E">
        <w:rPr>
          <w:rFonts w:ascii="Times New Roman" w:hAnsi="Times New Roman" w:cs="Times New Roman"/>
          <w:sz w:val="20"/>
          <w:szCs w:val="20"/>
        </w:rPr>
        <w:t>cultured in</w:t>
      </w:r>
      <w:r w:rsidR="00355B3C" w:rsidRPr="000E558E">
        <w:rPr>
          <w:rFonts w:ascii="Times New Roman" w:hAnsi="Times New Roman" w:cs="Times New Roman"/>
          <w:sz w:val="20"/>
          <w:szCs w:val="20"/>
        </w:rPr>
        <w:t xml:space="preserve"> </w:t>
      </w:r>
      <w:r w:rsidR="00976920" w:rsidRPr="000E558E">
        <w:rPr>
          <w:rFonts w:ascii="Times New Roman" w:hAnsi="Times New Roman" w:cs="Times New Roman"/>
          <w:sz w:val="20"/>
          <w:szCs w:val="20"/>
        </w:rPr>
        <w:t>odontogenic</w:t>
      </w:r>
      <w:r w:rsidR="00260536" w:rsidRPr="000E558E">
        <w:rPr>
          <w:rFonts w:ascii="Times New Roman" w:hAnsi="Times New Roman" w:cs="Times New Roman"/>
          <w:sz w:val="20"/>
          <w:szCs w:val="20"/>
        </w:rPr>
        <w:t xml:space="preserve"> medium</w:t>
      </w:r>
      <w:r w:rsidR="00FF0474" w:rsidRPr="000E558E">
        <w:rPr>
          <w:rFonts w:ascii="Times New Roman" w:hAnsi="Times New Roman" w:cs="Times New Roman"/>
          <w:sz w:val="20"/>
          <w:szCs w:val="20"/>
        </w:rPr>
        <w:t xml:space="preserve"> for 7, 14, 21</w:t>
      </w:r>
      <w:r w:rsidR="00A77E3E" w:rsidRPr="000E558E">
        <w:rPr>
          <w:rFonts w:ascii="Times New Roman" w:hAnsi="Times New Roman" w:cs="Times New Roman"/>
          <w:sz w:val="20"/>
          <w:szCs w:val="20"/>
        </w:rPr>
        <w:t xml:space="preserve"> </w:t>
      </w:r>
      <w:r w:rsidR="00FF0474" w:rsidRPr="000E558E">
        <w:rPr>
          <w:rFonts w:ascii="Times New Roman" w:hAnsi="Times New Roman" w:cs="Times New Roman"/>
          <w:sz w:val="20"/>
          <w:szCs w:val="20"/>
        </w:rPr>
        <w:t>day</w:t>
      </w:r>
      <w:r w:rsidR="00F55972" w:rsidRPr="000E558E">
        <w:rPr>
          <w:rFonts w:ascii="Times New Roman" w:hAnsi="Times New Roman" w:cs="Times New Roman" w:hint="eastAsia"/>
          <w:sz w:val="20"/>
          <w:szCs w:val="20"/>
        </w:rPr>
        <w:t>s</w:t>
      </w:r>
      <w:r w:rsidR="00FF16BD" w:rsidRPr="000E558E">
        <w:rPr>
          <w:rFonts w:ascii="Times New Roman" w:hAnsi="Times New Roman" w:cs="Times New Roman"/>
          <w:sz w:val="20"/>
          <w:szCs w:val="20"/>
        </w:rPr>
        <w:t xml:space="preserve">. </w:t>
      </w:r>
      <w:r w:rsidR="002C7278" w:rsidRPr="000E558E">
        <w:rPr>
          <w:rFonts w:ascii="Times New Roman" w:hAnsi="Times New Roman" w:cs="Times New Roman"/>
          <w:kern w:val="0"/>
          <w:sz w:val="20"/>
          <w:szCs w:val="20"/>
        </w:rPr>
        <w:t>DPCs</w:t>
      </w:r>
      <w:r w:rsidR="005C3283" w:rsidRPr="000E558E">
        <w:rPr>
          <w:rFonts w:ascii="Times New Roman" w:hAnsi="Times New Roman" w:cs="Times New Roman" w:hint="eastAsia"/>
          <w:kern w:val="0"/>
          <w:sz w:val="20"/>
          <w:szCs w:val="20"/>
        </w:rPr>
        <w:t>,</w:t>
      </w:r>
      <w:r w:rsidR="002C7278" w:rsidRPr="000E558E">
        <w:rPr>
          <w:rFonts w:ascii="Times New Roman" w:hAnsi="Times New Roman" w:cs="Times New Roman"/>
          <w:kern w:val="0"/>
          <w:sz w:val="20"/>
          <w:szCs w:val="20"/>
        </w:rPr>
        <w:t xml:space="preserve"> </w:t>
      </w:r>
      <w:r w:rsidR="005C3283" w:rsidRPr="000E558E">
        <w:rPr>
          <w:rFonts w:ascii="Times New Roman" w:hAnsi="Times New Roman" w:cs="Times New Roman" w:hint="eastAsia"/>
          <w:kern w:val="0"/>
          <w:sz w:val="20"/>
          <w:szCs w:val="20"/>
        </w:rPr>
        <w:t xml:space="preserve">which </w:t>
      </w:r>
      <w:r w:rsidR="002C7278" w:rsidRPr="000E558E">
        <w:rPr>
          <w:rFonts w:ascii="Times New Roman" w:hAnsi="Times New Roman" w:cs="Times New Roman"/>
          <w:kern w:val="0"/>
          <w:sz w:val="20"/>
          <w:szCs w:val="20"/>
        </w:rPr>
        <w:t>expressed mesenchymal surface markers CD29, CD44</w:t>
      </w:r>
      <w:r w:rsidR="005C3283" w:rsidRPr="000E558E">
        <w:rPr>
          <w:rFonts w:ascii="Times New Roman" w:hAnsi="Times New Roman" w:cs="Times New Roman" w:hint="eastAsia"/>
          <w:kern w:val="0"/>
          <w:sz w:val="20"/>
          <w:szCs w:val="20"/>
        </w:rPr>
        <w:t xml:space="preserve"> and </w:t>
      </w:r>
      <w:r w:rsidR="002C7278" w:rsidRPr="000E558E">
        <w:rPr>
          <w:rFonts w:ascii="Times New Roman" w:hAnsi="Times New Roman" w:cs="Times New Roman"/>
          <w:kern w:val="0"/>
          <w:sz w:val="20"/>
          <w:szCs w:val="20"/>
        </w:rPr>
        <w:t>CD90</w:t>
      </w:r>
      <w:r w:rsidR="005C3283" w:rsidRPr="000E558E">
        <w:rPr>
          <w:rFonts w:ascii="Times New Roman" w:hAnsi="Times New Roman" w:cs="Times New Roman" w:hint="eastAsia"/>
          <w:kern w:val="0"/>
          <w:sz w:val="20"/>
          <w:szCs w:val="20"/>
        </w:rPr>
        <w:t xml:space="preserve">, </w:t>
      </w:r>
      <w:r w:rsidR="002C7278" w:rsidRPr="000E558E">
        <w:rPr>
          <w:rFonts w:ascii="Times New Roman" w:hAnsi="Times New Roman" w:cs="Times New Roman"/>
          <w:sz w:val="20"/>
          <w:szCs w:val="20"/>
        </w:rPr>
        <w:t xml:space="preserve">had </w:t>
      </w:r>
      <w:r w:rsidR="002C7278" w:rsidRPr="000E558E">
        <w:rPr>
          <w:rFonts w:ascii="Times New Roman" w:hAnsi="Times New Roman" w:cs="Times New Roman"/>
          <w:kern w:val="0"/>
          <w:sz w:val="20"/>
          <w:szCs w:val="20"/>
        </w:rPr>
        <w:t>the capacity for self-renewal and multipotent differentiation</w:t>
      </w:r>
      <w:r w:rsidR="002C7278" w:rsidRPr="000E558E">
        <w:rPr>
          <w:rFonts w:ascii="Times New Roman" w:hAnsi="Times New Roman" w:cs="Times New Roman"/>
          <w:sz w:val="20"/>
          <w:szCs w:val="20"/>
        </w:rPr>
        <w:t xml:space="preserve">. </w:t>
      </w:r>
      <w:r w:rsidR="00976920" w:rsidRPr="000E558E">
        <w:rPr>
          <w:rFonts w:ascii="Times New Roman" w:hAnsi="Times New Roman" w:cs="Times New Roman"/>
          <w:sz w:val="20"/>
          <w:szCs w:val="20"/>
        </w:rPr>
        <w:t>Odontoblastic induction increased mineralized matrix formation in a time-dependent manner, which was accompanied by elevated alkaline phosphatase (A</w:t>
      </w:r>
      <w:r w:rsidR="00F160BE" w:rsidRPr="000E558E">
        <w:rPr>
          <w:rFonts w:ascii="Times New Roman" w:hAnsi="Times New Roman" w:cs="Times New Roman"/>
          <w:sz w:val="20"/>
          <w:szCs w:val="20"/>
        </w:rPr>
        <w:t>LP), dentin sialophosphoprotein</w:t>
      </w:r>
      <w:r w:rsidR="00976920" w:rsidRPr="000E558E">
        <w:rPr>
          <w:rFonts w:ascii="Times New Roman" w:hAnsi="Times New Roman" w:cs="Times New Roman"/>
          <w:sz w:val="20"/>
          <w:szCs w:val="20"/>
        </w:rPr>
        <w:t xml:space="preserve"> (DSPP) and dentin matrix protein 1 (DMP1) </w:t>
      </w:r>
      <w:r w:rsidR="00F160BE" w:rsidRPr="000E558E">
        <w:rPr>
          <w:rFonts w:ascii="Times New Roman" w:hAnsi="Times New Roman" w:cs="Times New Roman"/>
          <w:sz w:val="20"/>
          <w:szCs w:val="20"/>
        </w:rPr>
        <w:t>expression at mRNA and protein levels</w:t>
      </w:r>
      <w:r w:rsidR="00976920" w:rsidRPr="000E558E">
        <w:rPr>
          <w:rFonts w:ascii="Times New Roman" w:hAnsi="Times New Roman" w:cs="Times New Roman"/>
          <w:sz w:val="20"/>
          <w:szCs w:val="20"/>
        </w:rPr>
        <w:t xml:space="preserve">. </w:t>
      </w:r>
      <w:r w:rsidR="00F160BE" w:rsidRPr="000E558E">
        <w:rPr>
          <w:rFonts w:ascii="Times New Roman" w:hAnsi="Times New Roman" w:cs="Times New Roman"/>
          <w:sz w:val="20"/>
          <w:szCs w:val="20"/>
        </w:rPr>
        <w:t xml:space="preserve">Notably, </w:t>
      </w:r>
      <w:r w:rsidR="00976920" w:rsidRPr="000E558E">
        <w:rPr>
          <w:rFonts w:ascii="Times New Roman" w:hAnsi="Times New Roman" w:cs="Times New Roman"/>
          <w:sz w:val="20"/>
          <w:szCs w:val="20"/>
        </w:rPr>
        <w:t>odontogenic</w:t>
      </w:r>
      <w:r w:rsidR="00062FD4" w:rsidRPr="000E558E">
        <w:rPr>
          <w:rFonts w:ascii="Times New Roman" w:hAnsi="Times New Roman" w:cs="Times New Roman"/>
          <w:sz w:val="20"/>
          <w:szCs w:val="20"/>
        </w:rPr>
        <w:t xml:space="preserve"> medium led to an increase in </w:t>
      </w:r>
      <w:r w:rsidR="00F22E3C" w:rsidRPr="000E558E">
        <w:rPr>
          <w:rFonts w:ascii="Times New Roman" w:hAnsi="Times New Roman" w:cs="Times New Roman"/>
          <w:sz w:val="20"/>
          <w:szCs w:val="20"/>
        </w:rPr>
        <w:t>adenosine-5'-triphosphate (ATP) content</w:t>
      </w:r>
      <w:r w:rsidR="00062FD4" w:rsidRPr="000E558E">
        <w:rPr>
          <w:rFonts w:ascii="Times New Roman" w:hAnsi="Times New Roman" w:cs="Times New Roman"/>
          <w:sz w:val="20"/>
          <w:szCs w:val="20"/>
        </w:rPr>
        <w:t xml:space="preserve"> and </w:t>
      </w:r>
      <w:r w:rsidR="00F22E3C" w:rsidRPr="000E558E">
        <w:rPr>
          <w:rFonts w:ascii="Times New Roman" w:hAnsi="Times New Roman" w:cs="Times New Roman"/>
          <w:sz w:val="20"/>
          <w:szCs w:val="20"/>
        </w:rPr>
        <w:t>mitochondrial membrane potential (MMP)</w:t>
      </w:r>
      <w:r w:rsidR="00B55642" w:rsidRPr="000E558E">
        <w:rPr>
          <w:rFonts w:ascii="Times New Roman" w:hAnsi="Times New Roman" w:cs="Times New Roman"/>
          <w:sz w:val="20"/>
          <w:szCs w:val="20"/>
        </w:rPr>
        <w:t xml:space="preserve">, </w:t>
      </w:r>
      <w:r w:rsidR="00F160BE" w:rsidRPr="000E558E">
        <w:rPr>
          <w:rFonts w:ascii="Times New Roman" w:hAnsi="Times New Roman" w:cs="Times New Roman"/>
          <w:sz w:val="20"/>
          <w:szCs w:val="20"/>
        </w:rPr>
        <w:t xml:space="preserve">whereas a decrease in </w:t>
      </w:r>
      <w:r w:rsidR="00B55642" w:rsidRPr="000E558E">
        <w:rPr>
          <w:rFonts w:ascii="Times New Roman" w:hAnsi="Times New Roman" w:cs="Times New Roman"/>
          <w:sz w:val="20"/>
          <w:szCs w:val="20"/>
        </w:rPr>
        <w:t>intercellular reactive oxygen species (ROS) production and NAD</w:t>
      </w:r>
      <w:r w:rsidR="00B55642" w:rsidRPr="000E558E">
        <w:rPr>
          <w:rFonts w:ascii="Times New Roman" w:hAnsi="Times New Roman" w:cs="Times New Roman"/>
          <w:sz w:val="20"/>
          <w:szCs w:val="20"/>
          <w:vertAlign w:val="superscript"/>
        </w:rPr>
        <w:t>+</w:t>
      </w:r>
      <w:r w:rsidR="00B55642" w:rsidRPr="000E558E">
        <w:rPr>
          <w:rFonts w:ascii="Times New Roman" w:hAnsi="Times New Roman" w:cs="Times New Roman"/>
          <w:sz w:val="20"/>
          <w:szCs w:val="20"/>
        </w:rPr>
        <w:t>/NADH ratio</w:t>
      </w:r>
      <w:r w:rsidR="00F22E3C" w:rsidRPr="000E558E">
        <w:rPr>
          <w:rFonts w:ascii="Times New Roman" w:hAnsi="Times New Roman" w:cs="Times New Roman"/>
          <w:sz w:val="20"/>
          <w:szCs w:val="20"/>
        </w:rPr>
        <w:t>.</w:t>
      </w:r>
      <w:r w:rsidR="00B55642" w:rsidRPr="000E558E">
        <w:rPr>
          <w:rFonts w:ascii="Times New Roman" w:hAnsi="Times New Roman" w:cs="Times New Roman"/>
          <w:sz w:val="20"/>
          <w:szCs w:val="20"/>
        </w:rPr>
        <w:t xml:space="preserve"> </w:t>
      </w:r>
      <w:r w:rsidR="00E02213" w:rsidRPr="000E558E">
        <w:rPr>
          <w:rFonts w:ascii="Times New Roman" w:hAnsi="Times New Roman" w:cs="Times New Roman"/>
          <w:sz w:val="20"/>
          <w:szCs w:val="20"/>
        </w:rPr>
        <w:t>Furthermore</w:t>
      </w:r>
      <w:r w:rsidR="009E4337" w:rsidRPr="000E558E">
        <w:rPr>
          <w:rFonts w:ascii="Times New Roman" w:hAnsi="Times New Roman" w:cs="Times New Roman" w:hint="eastAsia"/>
          <w:sz w:val="20"/>
          <w:szCs w:val="20"/>
        </w:rPr>
        <w:t xml:space="preserve">, </w:t>
      </w:r>
      <w:r w:rsidR="009E4337" w:rsidRPr="000E558E">
        <w:rPr>
          <w:rFonts w:ascii="Times New Roman" w:hAnsi="Times New Roman" w:cs="Times New Roman"/>
          <w:kern w:val="0"/>
          <w:sz w:val="20"/>
          <w:szCs w:val="20"/>
        </w:rPr>
        <w:t>odontogenic</w:t>
      </w:r>
      <w:r w:rsidR="009E4337" w:rsidRPr="000E558E">
        <w:rPr>
          <w:rFonts w:ascii="Times New Roman" w:hAnsi="Times New Roman" w:cs="Times New Roman"/>
          <w:b/>
          <w:sz w:val="20"/>
          <w:szCs w:val="20"/>
        </w:rPr>
        <w:t xml:space="preserve"> </w:t>
      </w:r>
      <w:r w:rsidR="009E4337" w:rsidRPr="000E558E">
        <w:rPr>
          <w:rFonts w:ascii="Times New Roman" w:hAnsi="Times New Roman" w:cs="Times New Roman"/>
          <w:sz w:val="20"/>
          <w:szCs w:val="20"/>
        </w:rPr>
        <w:t>differentiation</w:t>
      </w:r>
      <w:r w:rsidR="009E4337" w:rsidRPr="000E558E">
        <w:rPr>
          <w:rFonts w:ascii="Times New Roman" w:hAnsi="Times New Roman" w:cs="Times New Roman" w:hint="eastAsia"/>
          <w:sz w:val="20"/>
          <w:szCs w:val="20"/>
        </w:rPr>
        <w:t xml:space="preserve"> was</w:t>
      </w:r>
      <w:r w:rsidR="009E4337" w:rsidRPr="000E558E">
        <w:rPr>
          <w:rFonts w:ascii="Times New Roman" w:hAnsi="Times New Roman" w:cs="Times New Roman" w:hint="eastAsia"/>
          <w:color w:val="FF0000"/>
          <w:sz w:val="20"/>
          <w:szCs w:val="20"/>
        </w:rPr>
        <w:t xml:space="preserve"> </w:t>
      </w:r>
      <w:r w:rsidR="006A0567" w:rsidRPr="000E558E">
        <w:rPr>
          <w:rFonts w:ascii="Times New Roman" w:hAnsi="Times New Roman" w:cs="Times New Roman"/>
          <w:sz w:val="20"/>
          <w:szCs w:val="20"/>
        </w:rPr>
        <w:t>significantly suppress</w:t>
      </w:r>
      <w:r w:rsidR="006A0567" w:rsidRPr="000E558E">
        <w:rPr>
          <w:rFonts w:ascii="Times New Roman" w:hAnsi="Times New Roman" w:cs="Times New Roman" w:hint="eastAsia"/>
          <w:sz w:val="20"/>
          <w:szCs w:val="20"/>
        </w:rPr>
        <w:t xml:space="preserve">ed </w:t>
      </w:r>
      <w:r w:rsidR="009E4337" w:rsidRPr="000E558E">
        <w:rPr>
          <w:rFonts w:ascii="Times New Roman" w:hAnsi="Times New Roman" w:cs="Times New Roman" w:hint="eastAsia"/>
          <w:sz w:val="20"/>
          <w:szCs w:val="20"/>
        </w:rPr>
        <w:t xml:space="preserve">by treatment with rotenone, an inhibitor of </w:t>
      </w:r>
      <w:r w:rsidR="009E4337" w:rsidRPr="000E558E">
        <w:rPr>
          <w:rFonts w:ascii="Times New Roman" w:hAnsi="Times New Roman" w:cs="Times New Roman"/>
          <w:sz w:val="20"/>
          <w:szCs w:val="20"/>
        </w:rPr>
        <w:t>mitochondrial respiratory chain</w:t>
      </w:r>
      <w:r w:rsidR="009E4337" w:rsidRPr="000E558E">
        <w:rPr>
          <w:rFonts w:ascii="Times New Roman" w:hAnsi="Times New Roman" w:cs="Times New Roman" w:hint="eastAsia"/>
          <w:sz w:val="20"/>
          <w:szCs w:val="20"/>
        </w:rPr>
        <w:t xml:space="preserve">. </w:t>
      </w:r>
      <w:r w:rsidR="009E4337" w:rsidRPr="000E558E">
        <w:rPr>
          <w:rFonts w:ascii="Times New Roman" w:hAnsi="Times New Roman" w:cs="Times New Roman"/>
          <w:sz w:val="20"/>
          <w:szCs w:val="20"/>
        </w:rPr>
        <w:t xml:space="preserve">These results demonstrate that enhanced mitochondrial function is </w:t>
      </w:r>
      <w:r w:rsidR="009E4337" w:rsidRPr="000E558E">
        <w:rPr>
          <w:rFonts w:ascii="Times New Roman" w:hAnsi="Times New Roman" w:cs="Times New Roman" w:hint="eastAsia"/>
          <w:sz w:val="20"/>
          <w:szCs w:val="20"/>
        </w:rPr>
        <w:t xml:space="preserve">crucial for </w:t>
      </w:r>
      <w:r w:rsidR="009E4337" w:rsidRPr="000E558E">
        <w:rPr>
          <w:rFonts w:ascii="Times New Roman" w:hAnsi="Times New Roman" w:cs="Times New Roman"/>
          <w:kern w:val="0"/>
          <w:sz w:val="20"/>
          <w:szCs w:val="20"/>
        </w:rPr>
        <w:t>odontogenic</w:t>
      </w:r>
      <w:r w:rsidR="009E4337" w:rsidRPr="000E558E">
        <w:rPr>
          <w:rFonts w:ascii="Times New Roman" w:hAnsi="Times New Roman" w:cs="Times New Roman"/>
          <w:b/>
          <w:sz w:val="20"/>
          <w:szCs w:val="20"/>
        </w:rPr>
        <w:t xml:space="preserve"> </w:t>
      </w:r>
      <w:r w:rsidR="009E4337" w:rsidRPr="000E558E">
        <w:rPr>
          <w:rFonts w:ascii="Times New Roman" w:hAnsi="Times New Roman" w:cs="Times New Roman"/>
          <w:sz w:val="20"/>
          <w:szCs w:val="20"/>
        </w:rPr>
        <w:t>differentiation</w:t>
      </w:r>
      <w:r w:rsidR="009E4337" w:rsidRPr="000E558E">
        <w:rPr>
          <w:rFonts w:ascii="Times New Roman" w:hAnsi="Times New Roman" w:cs="Times New Roman" w:hint="eastAsia"/>
          <w:sz w:val="20"/>
          <w:szCs w:val="20"/>
        </w:rPr>
        <w:t xml:space="preserve"> of </w:t>
      </w:r>
      <w:r w:rsidR="009E4337" w:rsidRPr="000E558E">
        <w:rPr>
          <w:rFonts w:ascii="Times New Roman" w:hAnsi="Times New Roman" w:cs="Times New Roman"/>
          <w:sz w:val="20"/>
          <w:szCs w:val="20"/>
        </w:rPr>
        <w:t>DPCs.</w:t>
      </w:r>
    </w:p>
    <w:p w:rsidR="00747646" w:rsidRPr="000E558E" w:rsidRDefault="00747646" w:rsidP="004F3A87">
      <w:pPr>
        <w:spacing w:line="480" w:lineRule="auto"/>
        <w:rPr>
          <w:rFonts w:ascii="Times New Roman" w:hAnsi="Times New Roman" w:cs="Times New Roman"/>
          <w:sz w:val="20"/>
          <w:szCs w:val="20"/>
        </w:rPr>
      </w:pPr>
    </w:p>
    <w:p w:rsidR="0071327D" w:rsidRPr="000E558E" w:rsidRDefault="002E43F7" w:rsidP="004E6A74">
      <w:pPr>
        <w:tabs>
          <w:tab w:val="left" w:pos="1620"/>
        </w:tabs>
        <w:autoSpaceDE w:val="0"/>
        <w:autoSpaceDN w:val="0"/>
        <w:adjustRightInd w:val="0"/>
        <w:spacing w:afterLines="50" w:line="480" w:lineRule="auto"/>
        <w:rPr>
          <w:rFonts w:ascii="Times New Roman" w:hAnsi="Times New Roman" w:cs="Times New Roman"/>
          <w:sz w:val="20"/>
          <w:szCs w:val="20"/>
        </w:rPr>
      </w:pPr>
      <w:r w:rsidRPr="000E558E">
        <w:rPr>
          <w:rFonts w:ascii="Times New Roman" w:hAnsi="Times New Roman" w:cs="Times New Roman"/>
          <w:b/>
          <w:sz w:val="20"/>
          <w:szCs w:val="20"/>
        </w:rPr>
        <w:t>Key words</w:t>
      </w:r>
      <w:r w:rsidR="00767E56" w:rsidRPr="000E558E">
        <w:rPr>
          <w:rFonts w:ascii="Times New Roman" w:hAnsi="Times New Roman" w:cs="Times New Roman"/>
          <w:b/>
          <w:sz w:val="20"/>
          <w:szCs w:val="20"/>
        </w:rPr>
        <w:t xml:space="preserve"> </w:t>
      </w:r>
      <w:r w:rsidRPr="000E558E">
        <w:rPr>
          <w:rFonts w:ascii="Times New Roman" w:hAnsi="Times New Roman" w:cs="Times New Roman"/>
          <w:sz w:val="20"/>
          <w:szCs w:val="20"/>
        </w:rPr>
        <w:t>dental papilla cell</w:t>
      </w:r>
      <w:r w:rsidR="00737F18" w:rsidRPr="000E558E">
        <w:rPr>
          <w:rFonts w:ascii="Times New Roman" w:hAnsi="Times New Roman" w:cs="Times New Roman"/>
          <w:sz w:val="20"/>
          <w:szCs w:val="20"/>
        </w:rPr>
        <w:t>s</w:t>
      </w:r>
      <w:r w:rsidR="00483557" w:rsidRPr="000E558E">
        <w:rPr>
          <w:rFonts w:ascii="Times New Roman" w:hAnsi="Times New Roman" w:cs="Times New Roman"/>
          <w:sz w:val="20"/>
          <w:szCs w:val="20"/>
        </w:rPr>
        <w:t xml:space="preserve"> ∙ </w:t>
      </w:r>
      <w:r w:rsidR="00483557" w:rsidRPr="000E558E">
        <w:rPr>
          <w:rFonts w:ascii="Times New Roman" w:hAnsi="Times New Roman" w:cs="Times New Roman"/>
          <w:kern w:val="0"/>
          <w:sz w:val="20"/>
          <w:szCs w:val="20"/>
        </w:rPr>
        <w:t>odontogenic</w:t>
      </w:r>
      <w:r w:rsidR="00483557" w:rsidRPr="000E558E">
        <w:rPr>
          <w:rFonts w:ascii="Times New Roman" w:hAnsi="Times New Roman" w:cs="Times New Roman"/>
          <w:b/>
          <w:sz w:val="20"/>
          <w:szCs w:val="20"/>
        </w:rPr>
        <w:t xml:space="preserve"> </w:t>
      </w:r>
      <w:r w:rsidRPr="000E558E">
        <w:rPr>
          <w:rFonts w:ascii="Times New Roman" w:hAnsi="Times New Roman" w:cs="Times New Roman"/>
          <w:sz w:val="20"/>
          <w:szCs w:val="20"/>
        </w:rPr>
        <w:t>differentiation</w:t>
      </w:r>
      <w:r w:rsidR="00CA3CB8" w:rsidRPr="000E558E">
        <w:rPr>
          <w:rFonts w:ascii="Times New Roman" w:hAnsi="Times New Roman" w:cs="Times New Roman"/>
          <w:sz w:val="20"/>
          <w:szCs w:val="20"/>
        </w:rPr>
        <w:t xml:space="preserve"> ∙ </w:t>
      </w:r>
      <w:r w:rsidRPr="000E558E">
        <w:rPr>
          <w:rFonts w:ascii="Times New Roman" w:hAnsi="Times New Roman" w:cs="Times New Roman"/>
          <w:sz w:val="20"/>
          <w:szCs w:val="20"/>
        </w:rPr>
        <w:t>mitochondria</w:t>
      </w:r>
      <w:r w:rsidR="00483557" w:rsidRPr="000E558E">
        <w:rPr>
          <w:rFonts w:ascii="Times New Roman" w:hAnsi="Times New Roman" w:cs="Times New Roman"/>
          <w:sz w:val="20"/>
          <w:szCs w:val="20"/>
        </w:rPr>
        <w:t>l function</w:t>
      </w:r>
      <w:r w:rsidR="00F160BE" w:rsidRPr="000E558E">
        <w:rPr>
          <w:rFonts w:ascii="Times New Roman" w:hAnsi="Times New Roman" w:cs="Times New Roman"/>
          <w:sz w:val="20"/>
          <w:szCs w:val="20"/>
        </w:rPr>
        <w:t xml:space="preserve"> ∙ reactive oxygen species</w:t>
      </w:r>
    </w:p>
    <w:p w:rsidR="004F3A87" w:rsidRPr="000E558E" w:rsidRDefault="004D70E9" w:rsidP="004F3A87">
      <w:pPr>
        <w:autoSpaceDE w:val="0"/>
        <w:autoSpaceDN w:val="0"/>
        <w:adjustRightInd w:val="0"/>
        <w:spacing w:line="480" w:lineRule="auto"/>
        <w:rPr>
          <w:rFonts w:ascii="Times New Roman" w:hAnsi="Times New Roman" w:cs="Times New Roman"/>
          <w:b/>
          <w:kern w:val="0"/>
          <w:sz w:val="20"/>
          <w:szCs w:val="20"/>
        </w:rPr>
      </w:pPr>
      <w:r w:rsidRPr="000E558E">
        <w:rPr>
          <w:rFonts w:ascii="Times New Roman" w:hAnsi="Times New Roman" w:cs="Times New Roman"/>
          <w:sz w:val="20"/>
          <w:szCs w:val="20"/>
        </w:rPr>
        <w:br w:type="page"/>
      </w:r>
      <w:r w:rsidR="004260A8" w:rsidRPr="000E558E">
        <w:rPr>
          <w:rFonts w:ascii="Times New Roman" w:hAnsi="Times New Roman" w:cs="Times New Roman"/>
          <w:b/>
          <w:kern w:val="0"/>
          <w:sz w:val="20"/>
          <w:szCs w:val="20"/>
        </w:rPr>
        <w:lastRenderedPageBreak/>
        <w:t>Introduction</w:t>
      </w:r>
    </w:p>
    <w:p w:rsidR="004260A8" w:rsidRPr="000E558E" w:rsidRDefault="004260A8" w:rsidP="004F3A87">
      <w:pPr>
        <w:autoSpaceDE w:val="0"/>
        <w:autoSpaceDN w:val="0"/>
        <w:adjustRightInd w:val="0"/>
        <w:spacing w:line="480" w:lineRule="auto"/>
        <w:rPr>
          <w:rFonts w:ascii="Times New Roman" w:hAnsi="Times New Roman" w:cs="Times New Roman"/>
          <w:sz w:val="20"/>
          <w:szCs w:val="20"/>
        </w:rPr>
      </w:pPr>
      <w:r w:rsidRPr="000E558E">
        <w:rPr>
          <w:rFonts w:ascii="Times New Roman" w:hAnsi="Times New Roman" w:cs="Times New Roman"/>
          <w:sz w:val="20"/>
          <w:szCs w:val="20"/>
        </w:rPr>
        <w:t>The formation of dentin, known as dentinogenesis, is initiated by differentiation of dental papilla cells (DPCs) into odontoblasts, which is the result of the reciprocal interactions between ectoderm-derived oral epithelium and cranial neural crest cells</w:t>
      </w:r>
      <w:r w:rsidR="00F661B1" w:rsidRPr="000E558E">
        <w:rPr>
          <w:rFonts w:ascii="Times New Roman" w:hAnsi="Times New Roman" w:cs="Times New Roman"/>
          <w:sz w:val="20"/>
          <w:szCs w:val="20"/>
        </w:rPr>
        <w:t xml:space="preserve"> </w:t>
      </w:r>
      <w:r w:rsidR="00E615E1" w:rsidRPr="000E558E">
        <w:rPr>
          <w:rFonts w:ascii="Times New Roman" w:hAnsi="Times New Roman" w:cs="Times New Roman"/>
          <w:color w:val="080000"/>
          <w:kern w:val="0"/>
          <w:sz w:val="20"/>
          <w:szCs w:val="20"/>
        </w:rPr>
        <w:t>(Kollar and Baird 1970; Ruch et al. 1995; Thesleff 2006</w:t>
      </w:r>
      <w:r w:rsidR="00F2001D">
        <w:rPr>
          <w:rFonts w:ascii="Times New Roman" w:hAnsi="Times New Roman" w:cs="Times New Roman" w:hint="eastAsia"/>
          <w:color w:val="080000"/>
          <w:kern w:val="0"/>
          <w:sz w:val="20"/>
          <w:szCs w:val="20"/>
        </w:rPr>
        <w:t xml:space="preserve">; </w:t>
      </w:r>
      <w:r w:rsidR="00F2001D" w:rsidRPr="00F2001D">
        <w:rPr>
          <w:rFonts w:ascii="Times New Roman" w:hAnsi="Times New Roman" w:cs="Times New Roman"/>
          <w:color w:val="080000"/>
          <w:kern w:val="0"/>
          <w:sz w:val="20"/>
          <w:szCs w:val="20"/>
          <w:highlight w:val="yellow"/>
        </w:rPr>
        <w:t>Shi et al. 2016</w:t>
      </w:r>
      <w:r w:rsidR="00E615E1" w:rsidRPr="000E558E">
        <w:rPr>
          <w:rFonts w:ascii="Times New Roman" w:hAnsi="Times New Roman" w:cs="Times New Roman"/>
          <w:color w:val="080000"/>
          <w:kern w:val="0"/>
          <w:sz w:val="20"/>
          <w:szCs w:val="20"/>
        </w:rPr>
        <w:t>)</w:t>
      </w:r>
      <w:r w:rsidRPr="000E558E">
        <w:rPr>
          <w:rFonts w:ascii="Times New Roman" w:hAnsi="Times New Roman" w:cs="Times New Roman"/>
          <w:sz w:val="20"/>
          <w:szCs w:val="20"/>
        </w:rPr>
        <w:t xml:space="preserve">. DPCs have the potential to differentiate into odontoblasts under </w:t>
      </w:r>
      <w:r w:rsidR="00976920" w:rsidRPr="000E558E">
        <w:rPr>
          <w:rFonts w:ascii="Times New Roman" w:hAnsi="Times New Roman" w:cs="Times New Roman"/>
          <w:kern w:val="0"/>
          <w:sz w:val="20"/>
          <w:szCs w:val="20"/>
        </w:rPr>
        <w:t>odonto/osteogenic</w:t>
      </w:r>
      <w:r w:rsidR="00976920" w:rsidRPr="000E558E">
        <w:rPr>
          <w:rFonts w:ascii="Times New Roman" w:hAnsi="Times New Roman" w:cs="Times New Roman"/>
          <w:sz w:val="20"/>
          <w:szCs w:val="20"/>
        </w:rPr>
        <w:t xml:space="preserve"> </w:t>
      </w:r>
      <w:r w:rsidRPr="000E558E">
        <w:rPr>
          <w:rFonts w:ascii="Times New Roman" w:hAnsi="Times New Roman" w:cs="Times New Roman"/>
          <w:sz w:val="20"/>
          <w:szCs w:val="20"/>
        </w:rPr>
        <w:t xml:space="preserve">conditions in vitro </w:t>
      </w:r>
      <w:r w:rsidR="00E615E1" w:rsidRPr="000E558E">
        <w:rPr>
          <w:rFonts w:ascii="Times New Roman" w:hAnsi="Times New Roman" w:cs="Times New Roman"/>
          <w:color w:val="080000"/>
          <w:kern w:val="0"/>
          <w:sz w:val="20"/>
          <w:szCs w:val="20"/>
        </w:rPr>
        <w:t>(Begue-Kirn et al. 1998; Kikuchi et al. 2004)</w:t>
      </w:r>
      <w:r w:rsidRPr="000E558E">
        <w:rPr>
          <w:rFonts w:ascii="Times New Roman" w:hAnsi="Times New Roman" w:cs="Times New Roman"/>
          <w:sz w:val="20"/>
          <w:szCs w:val="20"/>
        </w:rPr>
        <w:t>. Alkaline phosphatase (ALP)</w:t>
      </w:r>
      <w:r w:rsidR="00B75668" w:rsidRPr="000E558E">
        <w:rPr>
          <w:rFonts w:ascii="Times New Roman" w:hAnsi="Times New Roman" w:cs="Times New Roman"/>
          <w:sz w:val="20"/>
          <w:szCs w:val="20"/>
        </w:rPr>
        <w:t>,</w:t>
      </w:r>
      <w:r w:rsidRPr="000E558E">
        <w:rPr>
          <w:rFonts w:ascii="Times New Roman" w:hAnsi="Times New Roman" w:cs="Times New Roman"/>
          <w:sz w:val="20"/>
          <w:szCs w:val="20"/>
        </w:rPr>
        <w:t xml:space="preserve"> dentin sialophosphoprotein (DSPP) </w:t>
      </w:r>
      <w:r w:rsidR="00B75668" w:rsidRPr="000E558E">
        <w:rPr>
          <w:rFonts w:ascii="Times New Roman" w:hAnsi="Times New Roman" w:cs="Times New Roman"/>
          <w:sz w:val="20"/>
          <w:szCs w:val="20"/>
        </w:rPr>
        <w:t xml:space="preserve">and </w:t>
      </w:r>
      <w:r w:rsidRPr="000E558E">
        <w:rPr>
          <w:rFonts w:ascii="Times New Roman" w:hAnsi="Times New Roman" w:cs="Times New Roman"/>
          <w:sz w:val="20"/>
          <w:szCs w:val="20"/>
        </w:rPr>
        <w:t xml:space="preserve">dentin matrix protein </w:t>
      </w:r>
      <w:r w:rsidR="001E4616" w:rsidRPr="000E558E">
        <w:rPr>
          <w:rFonts w:ascii="Times New Roman" w:hAnsi="Times New Roman" w:cs="Times New Roman"/>
          <w:sz w:val="20"/>
          <w:szCs w:val="20"/>
        </w:rPr>
        <w:t xml:space="preserve">1 </w:t>
      </w:r>
      <w:r w:rsidRPr="000E558E">
        <w:rPr>
          <w:rFonts w:ascii="Times New Roman" w:hAnsi="Times New Roman" w:cs="Times New Roman"/>
          <w:sz w:val="20"/>
          <w:szCs w:val="20"/>
        </w:rPr>
        <w:t>(DMP</w:t>
      </w:r>
      <w:r w:rsidR="001E4616" w:rsidRPr="000E558E">
        <w:rPr>
          <w:rFonts w:ascii="Times New Roman" w:hAnsi="Times New Roman" w:cs="Times New Roman"/>
          <w:sz w:val="20"/>
          <w:szCs w:val="20"/>
        </w:rPr>
        <w:t>1</w:t>
      </w:r>
      <w:r w:rsidRPr="000E558E">
        <w:rPr>
          <w:rFonts w:ascii="Times New Roman" w:hAnsi="Times New Roman" w:cs="Times New Roman"/>
          <w:sz w:val="20"/>
          <w:szCs w:val="20"/>
        </w:rPr>
        <w:t>) are s</w:t>
      </w:r>
      <w:r w:rsidRPr="000E558E">
        <w:rPr>
          <w:rFonts w:ascii="Times New Roman" w:hAnsi="Times New Roman" w:cs="Times New Roman"/>
          <w:kern w:val="0"/>
          <w:sz w:val="20"/>
          <w:szCs w:val="20"/>
        </w:rPr>
        <w:t xml:space="preserve">elected </w:t>
      </w:r>
      <w:r w:rsidRPr="000E558E">
        <w:rPr>
          <w:rFonts w:ascii="Times New Roman" w:hAnsi="Times New Roman" w:cs="Times New Roman"/>
          <w:sz w:val="20"/>
          <w:szCs w:val="20"/>
        </w:rPr>
        <w:t>commonly</w:t>
      </w:r>
      <w:r w:rsidRPr="000E558E">
        <w:rPr>
          <w:rFonts w:ascii="Times New Roman" w:hAnsi="Times New Roman" w:cs="Times New Roman"/>
          <w:kern w:val="0"/>
          <w:sz w:val="20"/>
          <w:szCs w:val="20"/>
        </w:rPr>
        <w:t xml:space="preserve"> as speciﬁc markers to detect the odontogenic potential</w:t>
      </w:r>
      <w:r w:rsidR="002C0B60" w:rsidRPr="000E558E">
        <w:rPr>
          <w:rFonts w:ascii="Times New Roman" w:hAnsi="Times New Roman" w:cs="Times New Roman"/>
          <w:kern w:val="0"/>
          <w:sz w:val="20"/>
          <w:szCs w:val="20"/>
        </w:rPr>
        <w:t xml:space="preserve"> </w:t>
      </w:r>
      <w:r w:rsidR="00E615E1" w:rsidRPr="000E558E">
        <w:rPr>
          <w:rFonts w:ascii="Times New Roman" w:hAnsi="Times New Roman" w:cs="Times New Roman"/>
          <w:color w:val="080000"/>
          <w:kern w:val="0"/>
          <w:sz w:val="20"/>
          <w:szCs w:val="20"/>
        </w:rPr>
        <w:t>(Lin et al. 2013; Yang et al. 2013; Yang et al. 2014</w:t>
      </w:r>
      <w:r w:rsidR="00125AA9">
        <w:rPr>
          <w:rFonts w:ascii="Times New Roman" w:hAnsi="Times New Roman" w:cs="Times New Roman" w:hint="eastAsia"/>
          <w:color w:val="080000"/>
          <w:kern w:val="0"/>
          <w:sz w:val="20"/>
          <w:szCs w:val="20"/>
        </w:rPr>
        <w:t xml:space="preserve">; </w:t>
      </w:r>
      <w:r w:rsidR="00125AA9" w:rsidRPr="00125AA9">
        <w:rPr>
          <w:rFonts w:ascii="Times New Roman" w:hAnsi="Times New Roman" w:cs="Times New Roman"/>
          <w:color w:val="080000"/>
          <w:kern w:val="0"/>
          <w:sz w:val="20"/>
          <w:szCs w:val="20"/>
          <w:highlight w:val="yellow"/>
        </w:rPr>
        <w:t>Lee et al. 2016</w:t>
      </w:r>
      <w:r w:rsidR="00125AA9" w:rsidRPr="00125AA9">
        <w:rPr>
          <w:rFonts w:ascii="Times New Roman" w:hAnsi="Times New Roman" w:cs="Times New Roman" w:hint="eastAsia"/>
          <w:color w:val="080000"/>
          <w:kern w:val="0"/>
          <w:sz w:val="20"/>
          <w:szCs w:val="20"/>
          <w:highlight w:val="yellow"/>
        </w:rPr>
        <w:t xml:space="preserve">; </w:t>
      </w:r>
      <w:r w:rsidR="00125AA9" w:rsidRPr="00125AA9">
        <w:rPr>
          <w:rFonts w:ascii="Times New Roman" w:hAnsi="Times New Roman" w:cs="Times New Roman"/>
          <w:color w:val="080000"/>
          <w:kern w:val="0"/>
          <w:sz w:val="20"/>
          <w:szCs w:val="20"/>
          <w:highlight w:val="yellow"/>
        </w:rPr>
        <w:t>Lian et al. 2016</w:t>
      </w:r>
      <w:r w:rsidR="00E615E1" w:rsidRPr="000E558E">
        <w:rPr>
          <w:rFonts w:ascii="Times New Roman" w:hAnsi="Times New Roman" w:cs="Times New Roman"/>
          <w:color w:val="080000"/>
          <w:kern w:val="0"/>
          <w:sz w:val="20"/>
          <w:szCs w:val="20"/>
        </w:rPr>
        <w:t>)</w:t>
      </w:r>
      <w:r w:rsidRPr="000E558E">
        <w:rPr>
          <w:rFonts w:ascii="Times New Roman" w:hAnsi="Times New Roman" w:cs="Times New Roman"/>
          <w:sz w:val="20"/>
          <w:szCs w:val="20"/>
        </w:rPr>
        <w:t xml:space="preserve">. DPCs can </w:t>
      </w:r>
      <w:r w:rsidR="00DC34DC" w:rsidRPr="000E558E">
        <w:rPr>
          <w:rFonts w:ascii="Times New Roman" w:hAnsi="Times New Roman" w:cs="Times New Roman"/>
          <w:sz w:val="20"/>
          <w:szCs w:val="20"/>
        </w:rPr>
        <w:t xml:space="preserve">also </w:t>
      </w:r>
      <w:r w:rsidRPr="000E558E">
        <w:rPr>
          <w:rFonts w:ascii="Times New Roman" w:hAnsi="Times New Roman" w:cs="Times New Roman"/>
          <w:sz w:val="20"/>
          <w:szCs w:val="20"/>
        </w:rPr>
        <w:t xml:space="preserve">differentiate into </w:t>
      </w:r>
      <w:r w:rsidR="00DC34DC" w:rsidRPr="000E558E">
        <w:rPr>
          <w:rFonts w:ascii="Times New Roman" w:hAnsi="Times New Roman" w:cs="Times New Roman"/>
          <w:sz w:val="20"/>
          <w:szCs w:val="20"/>
        </w:rPr>
        <w:t>other</w:t>
      </w:r>
      <w:r w:rsidRPr="000E558E">
        <w:rPr>
          <w:rFonts w:ascii="Times New Roman" w:hAnsi="Times New Roman" w:cs="Times New Roman"/>
          <w:sz w:val="20"/>
          <w:szCs w:val="20"/>
        </w:rPr>
        <w:t xml:space="preserve"> kinds of cell, such as adipocytes</w:t>
      </w:r>
      <w:r w:rsidR="002F4ED7" w:rsidRPr="000E558E">
        <w:rPr>
          <w:rFonts w:ascii="Times New Roman" w:hAnsi="Times New Roman" w:cs="Times New Roman"/>
          <w:sz w:val="20"/>
          <w:szCs w:val="20"/>
        </w:rPr>
        <w:t xml:space="preserve"> </w:t>
      </w:r>
      <w:r w:rsidR="00E615E1" w:rsidRPr="000E558E">
        <w:rPr>
          <w:rFonts w:ascii="Times New Roman" w:hAnsi="Times New Roman" w:cs="Times New Roman"/>
          <w:color w:val="080000"/>
          <w:kern w:val="0"/>
          <w:sz w:val="20"/>
          <w:szCs w:val="20"/>
        </w:rPr>
        <w:t>(Bai et al. 2010; Chen</w:t>
      </w:r>
      <w:r w:rsidR="00784786">
        <w:rPr>
          <w:rFonts w:ascii="Times New Roman" w:hAnsi="Times New Roman" w:cs="Times New Roman" w:hint="eastAsia"/>
          <w:color w:val="080000"/>
          <w:kern w:val="0"/>
          <w:sz w:val="20"/>
          <w:szCs w:val="20"/>
        </w:rPr>
        <w:t xml:space="preserve"> et al.</w:t>
      </w:r>
      <w:r w:rsidR="00E615E1" w:rsidRPr="000E558E">
        <w:rPr>
          <w:rFonts w:ascii="Times New Roman" w:hAnsi="Times New Roman" w:cs="Times New Roman"/>
          <w:color w:val="080000"/>
          <w:kern w:val="0"/>
          <w:sz w:val="20"/>
          <w:szCs w:val="20"/>
        </w:rPr>
        <w:t xml:space="preserve"> 2015)</w:t>
      </w:r>
      <w:r w:rsidRPr="000E558E">
        <w:rPr>
          <w:rFonts w:ascii="Times New Roman" w:hAnsi="Times New Roman" w:cs="Times New Roman"/>
          <w:sz w:val="20"/>
          <w:szCs w:val="20"/>
        </w:rPr>
        <w:t xml:space="preserve">, nerve cell </w:t>
      </w:r>
      <w:r w:rsidR="00E615E1" w:rsidRPr="000E558E">
        <w:rPr>
          <w:rFonts w:ascii="Times New Roman" w:hAnsi="Times New Roman" w:cs="Times New Roman"/>
          <w:color w:val="080000"/>
          <w:kern w:val="0"/>
          <w:sz w:val="20"/>
          <w:szCs w:val="20"/>
        </w:rPr>
        <w:t>(</w:t>
      </w:r>
      <w:r w:rsidR="00784786" w:rsidRPr="000E558E">
        <w:rPr>
          <w:rFonts w:ascii="Times New Roman" w:hAnsi="Times New Roman" w:cs="Times New Roman"/>
          <w:color w:val="080000"/>
          <w:kern w:val="0"/>
          <w:sz w:val="20"/>
          <w:szCs w:val="20"/>
        </w:rPr>
        <w:t>Chen</w:t>
      </w:r>
      <w:r w:rsidR="00784786">
        <w:rPr>
          <w:rFonts w:ascii="Times New Roman" w:hAnsi="Times New Roman" w:cs="Times New Roman" w:hint="eastAsia"/>
          <w:color w:val="080000"/>
          <w:kern w:val="0"/>
          <w:sz w:val="20"/>
          <w:szCs w:val="20"/>
        </w:rPr>
        <w:t xml:space="preserve"> et al.</w:t>
      </w:r>
      <w:r w:rsidR="00784786" w:rsidRPr="000E558E">
        <w:rPr>
          <w:rFonts w:ascii="Times New Roman" w:hAnsi="Times New Roman" w:cs="Times New Roman"/>
          <w:color w:val="080000"/>
          <w:kern w:val="0"/>
          <w:sz w:val="20"/>
          <w:szCs w:val="20"/>
        </w:rPr>
        <w:t xml:space="preserve"> </w:t>
      </w:r>
      <w:r w:rsidR="00E615E1" w:rsidRPr="000E558E">
        <w:rPr>
          <w:rFonts w:ascii="Times New Roman" w:hAnsi="Times New Roman" w:cs="Times New Roman"/>
          <w:color w:val="080000"/>
          <w:kern w:val="0"/>
          <w:sz w:val="20"/>
          <w:szCs w:val="20"/>
        </w:rPr>
        <w:t>2015)</w:t>
      </w:r>
      <w:r w:rsidRPr="000E558E">
        <w:rPr>
          <w:rFonts w:ascii="Times New Roman" w:hAnsi="Times New Roman" w:cs="Times New Roman"/>
          <w:sz w:val="20"/>
          <w:szCs w:val="20"/>
        </w:rPr>
        <w:t xml:space="preserve">, endothelial cell and </w:t>
      </w:r>
      <w:r w:rsidR="00483EA0" w:rsidRPr="000E558E">
        <w:rPr>
          <w:rFonts w:ascii="Times New Roman" w:hAnsi="Times New Roman" w:cs="Times New Roman"/>
          <w:sz w:val="20"/>
          <w:szCs w:val="20"/>
        </w:rPr>
        <w:t>epithelial</w:t>
      </w:r>
      <w:r w:rsidRPr="000E558E">
        <w:rPr>
          <w:rFonts w:ascii="Times New Roman" w:hAnsi="Times New Roman" w:cs="Times New Roman"/>
          <w:sz w:val="20"/>
          <w:szCs w:val="20"/>
        </w:rPr>
        <w:t xml:space="preserve"> cells</w:t>
      </w:r>
      <w:r w:rsidR="002F4ED7" w:rsidRPr="000E558E">
        <w:rPr>
          <w:rFonts w:ascii="Times New Roman" w:hAnsi="Times New Roman" w:cs="Times New Roman"/>
          <w:sz w:val="20"/>
          <w:szCs w:val="20"/>
        </w:rPr>
        <w:t xml:space="preserve"> </w:t>
      </w:r>
      <w:r w:rsidR="00E615E1" w:rsidRPr="000E558E">
        <w:rPr>
          <w:rFonts w:ascii="Times New Roman" w:hAnsi="Times New Roman" w:cs="Times New Roman"/>
          <w:color w:val="080000"/>
          <w:kern w:val="0"/>
          <w:sz w:val="20"/>
          <w:szCs w:val="20"/>
        </w:rPr>
        <w:t>(Dogan et al. 2015)</w:t>
      </w:r>
      <w:r w:rsidRPr="000E558E">
        <w:rPr>
          <w:rFonts w:ascii="Times New Roman" w:hAnsi="Times New Roman" w:cs="Times New Roman"/>
          <w:sz w:val="20"/>
          <w:szCs w:val="20"/>
        </w:rPr>
        <w:t>. Due to its outstanding multiple differentiation potency, DPCs are used not only as a promising resource for dental regeneration, but also as a</w:t>
      </w:r>
      <w:r w:rsidR="00760ED6" w:rsidRPr="000E558E">
        <w:rPr>
          <w:rFonts w:ascii="Times New Roman" w:hAnsi="Times New Roman" w:cs="Times New Roman"/>
          <w:sz w:val="20"/>
          <w:szCs w:val="20"/>
        </w:rPr>
        <w:t xml:space="preserve"> </w:t>
      </w:r>
      <w:r w:rsidRPr="000E558E">
        <w:rPr>
          <w:rFonts w:ascii="Times New Roman" w:hAnsi="Times New Roman" w:cs="Times New Roman"/>
          <w:sz w:val="20"/>
          <w:szCs w:val="20"/>
        </w:rPr>
        <w:t>source for cell therapy of</w:t>
      </w:r>
      <w:r w:rsidR="00B75668" w:rsidRPr="000E558E">
        <w:rPr>
          <w:rFonts w:ascii="Times New Roman" w:hAnsi="Times New Roman" w:cs="Times New Roman"/>
          <w:sz w:val="20"/>
          <w:szCs w:val="20"/>
        </w:rPr>
        <w:t xml:space="preserve"> </w:t>
      </w:r>
      <w:r w:rsidR="00483EA0" w:rsidRPr="000E558E">
        <w:rPr>
          <w:rFonts w:ascii="Times New Roman" w:hAnsi="Times New Roman" w:cs="Times New Roman"/>
          <w:sz w:val="20"/>
          <w:szCs w:val="20"/>
        </w:rPr>
        <w:t>liver disease</w:t>
      </w:r>
      <w:r w:rsidR="00B75668" w:rsidRPr="000E558E">
        <w:rPr>
          <w:rFonts w:ascii="Times New Roman" w:hAnsi="Times New Roman" w:cs="Times New Roman"/>
          <w:sz w:val="20"/>
          <w:szCs w:val="20"/>
        </w:rPr>
        <w:t xml:space="preserve"> </w:t>
      </w:r>
      <w:r w:rsidR="00E615E1" w:rsidRPr="000E558E">
        <w:rPr>
          <w:rFonts w:ascii="Times New Roman" w:hAnsi="Times New Roman" w:cs="Times New Roman"/>
          <w:color w:val="080000"/>
          <w:kern w:val="0"/>
          <w:sz w:val="20"/>
          <w:szCs w:val="20"/>
        </w:rPr>
        <w:t>(Ikeda et al. 2008)</w:t>
      </w:r>
      <w:r w:rsidR="00B75668" w:rsidRPr="000E558E">
        <w:rPr>
          <w:rFonts w:ascii="Times New Roman" w:hAnsi="Times New Roman" w:cs="Times New Roman"/>
          <w:sz w:val="20"/>
          <w:szCs w:val="20"/>
        </w:rPr>
        <w:t xml:space="preserve"> and cardiovascular disease </w:t>
      </w:r>
      <w:r w:rsidR="00E615E1" w:rsidRPr="000E558E">
        <w:rPr>
          <w:rFonts w:ascii="Times New Roman" w:hAnsi="Times New Roman" w:cs="Times New Roman"/>
          <w:color w:val="080000"/>
          <w:kern w:val="0"/>
          <w:sz w:val="20"/>
          <w:szCs w:val="20"/>
        </w:rPr>
        <w:t>(Dogan</w:t>
      </w:r>
      <w:r w:rsidR="00483EA0" w:rsidRPr="000E558E">
        <w:rPr>
          <w:rFonts w:ascii="Times New Roman" w:hAnsi="Times New Roman" w:cs="Times New Roman"/>
          <w:color w:val="080000"/>
          <w:kern w:val="0"/>
          <w:sz w:val="20"/>
          <w:szCs w:val="20"/>
        </w:rPr>
        <w:t xml:space="preserve"> et al. </w:t>
      </w:r>
      <w:r w:rsidR="00E615E1" w:rsidRPr="000E558E">
        <w:rPr>
          <w:rFonts w:ascii="Times New Roman" w:hAnsi="Times New Roman" w:cs="Times New Roman"/>
          <w:color w:val="080000"/>
          <w:kern w:val="0"/>
          <w:sz w:val="20"/>
          <w:szCs w:val="20"/>
        </w:rPr>
        <w:t>2015)</w:t>
      </w:r>
      <w:r w:rsidRPr="000E558E">
        <w:rPr>
          <w:rFonts w:ascii="Times New Roman" w:hAnsi="Times New Roman" w:cs="Times New Roman"/>
          <w:sz w:val="20"/>
          <w:szCs w:val="20"/>
        </w:rPr>
        <w:t xml:space="preserve">. </w:t>
      </w:r>
    </w:p>
    <w:p w:rsidR="00C15059" w:rsidRPr="000E558E" w:rsidRDefault="004260A8" w:rsidP="006A0567">
      <w:pPr>
        <w:widowControl/>
        <w:spacing w:line="480" w:lineRule="auto"/>
        <w:ind w:firstLineChars="100" w:firstLine="200"/>
        <w:rPr>
          <w:rFonts w:ascii="Times New Roman" w:hAnsi="Times New Roman" w:cs="Times New Roman"/>
          <w:kern w:val="0"/>
          <w:sz w:val="20"/>
          <w:szCs w:val="20"/>
        </w:rPr>
      </w:pPr>
      <w:r w:rsidRPr="000E558E">
        <w:rPr>
          <w:rFonts w:ascii="Times New Roman" w:hAnsi="Times New Roman" w:cs="Times New Roman"/>
          <w:sz w:val="20"/>
          <w:szCs w:val="20"/>
        </w:rPr>
        <w:t xml:space="preserve">Mitochondria are known for producing </w:t>
      </w:r>
      <w:r w:rsidR="00640521" w:rsidRPr="000E558E">
        <w:rPr>
          <w:rFonts w:ascii="Times New Roman" w:hAnsi="Times New Roman" w:cs="Times New Roman"/>
          <w:sz w:val="20"/>
          <w:szCs w:val="20"/>
        </w:rPr>
        <w:t>adenosine-5'-triphosphate (ATP)</w:t>
      </w:r>
      <w:r w:rsidRPr="000E558E">
        <w:rPr>
          <w:rFonts w:ascii="Times New Roman" w:hAnsi="Times New Roman" w:cs="Times New Roman"/>
          <w:sz w:val="20"/>
          <w:szCs w:val="20"/>
        </w:rPr>
        <w:t xml:space="preserve"> via oxidative phosphorylation</w:t>
      </w:r>
      <w:r w:rsidR="00B75668" w:rsidRPr="000E558E">
        <w:rPr>
          <w:rFonts w:ascii="Times New Roman" w:hAnsi="Times New Roman" w:cs="Times New Roman"/>
          <w:sz w:val="20"/>
          <w:szCs w:val="20"/>
        </w:rPr>
        <w:t xml:space="preserve"> </w:t>
      </w:r>
      <w:r w:rsidR="00916A1C" w:rsidRPr="000E558E">
        <w:rPr>
          <w:rFonts w:ascii="Times New Roman" w:hAnsi="Times New Roman" w:cs="Times New Roman"/>
          <w:sz w:val="20"/>
          <w:szCs w:val="20"/>
        </w:rPr>
        <w:t xml:space="preserve">(OXPHOS) </w:t>
      </w:r>
      <w:r w:rsidRPr="000E558E">
        <w:rPr>
          <w:rFonts w:ascii="Times New Roman" w:hAnsi="Times New Roman" w:cs="Times New Roman"/>
          <w:sz w:val="20"/>
          <w:szCs w:val="20"/>
        </w:rPr>
        <w:t>in eukaryotic cells and inﬂuence how the cell responds to environmental cues</w:t>
      </w:r>
      <w:r w:rsidR="00535B01" w:rsidRPr="000E558E">
        <w:rPr>
          <w:rFonts w:ascii="Times New Roman" w:hAnsi="Times New Roman" w:cs="Times New Roman"/>
          <w:sz w:val="20"/>
          <w:szCs w:val="20"/>
        </w:rPr>
        <w:t xml:space="preserve">, thus </w:t>
      </w:r>
      <w:r w:rsidRPr="000E558E">
        <w:rPr>
          <w:rFonts w:ascii="Times New Roman" w:hAnsi="Times New Roman" w:cs="Times New Roman"/>
          <w:sz w:val="20"/>
          <w:szCs w:val="20"/>
        </w:rPr>
        <w:t>playing a critical role in cell fate</w:t>
      </w:r>
      <w:r w:rsidR="002F4ED7" w:rsidRPr="000E558E">
        <w:rPr>
          <w:rFonts w:ascii="Times New Roman" w:hAnsi="Times New Roman" w:cs="Times New Roman"/>
          <w:sz w:val="20"/>
          <w:szCs w:val="20"/>
        </w:rPr>
        <w:t xml:space="preserve"> </w:t>
      </w:r>
      <w:r w:rsidR="00E615E1" w:rsidRPr="000E558E">
        <w:rPr>
          <w:rFonts w:ascii="Times New Roman" w:hAnsi="Times New Roman" w:cs="Times New Roman"/>
          <w:color w:val="080000"/>
          <w:kern w:val="0"/>
          <w:sz w:val="20"/>
          <w:szCs w:val="20"/>
        </w:rPr>
        <w:t>(Kasahara and Scorrano 2014)</w:t>
      </w:r>
      <w:r w:rsidRPr="000E558E">
        <w:rPr>
          <w:rFonts w:ascii="Times New Roman" w:hAnsi="Times New Roman" w:cs="Times New Roman"/>
          <w:sz w:val="20"/>
          <w:szCs w:val="20"/>
        </w:rPr>
        <w:t>. Accumulating evidence has revealed that the switch of energy supply from glycolysis to aerobic metabolism</w:t>
      </w:r>
      <w:r w:rsidR="00ED024C" w:rsidRPr="000E558E">
        <w:rPr>
          <w:rFonts w:ascii="Times New Roman" w:hAnsi="Times New Roman" w:cs="Times New Roman"/>
          <w:sz w:val="20"/>
          <w:szCs w:val="20"/>
        </w:rPr>
        <w:t xml:space="preserve"> and </w:t>
      </w:r>
      <w:r w:rsidRPr="000E558E">
        <w:rPr>
          <w:rFonts w:ascii="Times New Roman" w:hAnsi="Times New Roman" w:cs="Times New Roman"/>
          <w:sz w:val="20"/>
          <w:szCs w:val="20"/>
        </w:rPr>
        <w:t>upregulation of mitochondrial function</w:t>
      </w:r>
      <w:r w:rsidR="00B75668" w:rsidRPr="000E558E">
        <w:rPr>
          <w:rFonts w:ascii="Times New Roman" w:hAnsi="Times New Roman" w:cs="Times New Roman"/>
          <w:sz w:val="20"/>
          <w:szCs w:val="20"/>
        </w:rPr>
        <w:t>s</w:t>
      </w:r>
      <w:r w:rsidRPr="000E558E">
        <w:rPr>
          <w:rFonts w:ascii="Times New Roman" w:hAnsi="Times New Roman" w:cs="Times New Roman"/>
          <w:sz w:val="20"/>
          <w:szCs w:val="20"/>
        </w:rPr>
        <w:t xml:space="preserve"> </w:t>
      </w:r>
      <w:r w:rsidR="00C15059" w:rsidRPr="000E558E">
        <w:rPr>
          <w:rFonts w:ascii="Times New Roman" w:hAnsi="Times New Roman" w:cs="Times New Roman"/>
          <w:sz w:val="20"/>
          <w:szCs w:val="20"/>
        </w:rPr>
        <w:t>are</w:t>
      </w:r>
      <w:r w:rsidRPr="000E558E">
        <w:rPr>
          <w:rFonts w:ascii="Times New Roman" w:hAnsi="Times New Roman" w:cs="Times New Roman"/>
          <w:sz w:val="20"/>
          <w:szCs w:val="20"/>
        </w:rPr>
        <w:t xml:space="preserve"> essential for </w:t>
      </w:r>
      <w:r w:rsidR="007E4F31" w:rsidRPr="000E558E">
        <w:rPr>
          <w:rFonts w:ascii="Times New Roman" w:hAnsi="Times New Roman" w:cs="Times New Roman"/>
          <w:sz w:val="20"/>
          <w:szCs w:val="20"/>
        </w:rPr>
        <w:t>successful</w:t>
      </w:r>
      <w:r w:rsidR="00C15059" w:rsidRPr="000E558E">
        <w:rPr>
          <w:rFonts w:ascii="Times New Roman" w:hAnsi="Times New Roman" w:cs="Times New Roman"/>
          <w:sz w:val="20"/>
          <w:szCs w:val="20"/>
        </w:rPr>
        <w:t xml:space="preserve"> </w:t>
      </w:r>
      <w:r w:rsidRPr="000E558E">
        <w:rPr>
          <w:rFonts w:ascii="Times New Roman" w:hAnsi="Times New Roman" w:cs="Times New Roman"/>
          <w:sz w:val="20"/>
          <w:szCs w:val="20"/>
        </w:rPr>
        <w:t xml:space="preserve">differentiation of </w:t>
      </w:r>
      <w:r w:rsidR="00640521" w:rsidRPr="000E558E">
        <w:rPr>
          <w:rFonts w:ascii="Times New Roman" w:hAnsi="Times New Roman" w:cs="Times New Roman"/>
          <w:sz w:val="20"/>
          <w:szCs w:val="20"/>
        </w:rPr>
        <w:t>mesenchymal stem cells (MSCs)</w:t>
      </w:r>
      <w:r w:rsidR="002F4ED7" w:rsidRPr="000E558E">
        <w:rPr>
          <w:rFonts w:ascii="Times New Roman" w:hAnsi="Times New Roman" w:cs="Times New Roman"/>
          <w:sz w:val="20"/>
          <w:szCs w:val="20"/>
        </w:rPr>
        <w:t xml:space="preserve"> </w:t>
      </w:r>
      <w:r w:rsidR="00E615E1" w:rsidRPr="000E558E">
        <w:rPr>
          <w:rFonts w:ascii="Times New Roman" w:hAnsi="Times New Roman" w:cs="Times New Roman"/>
          <w:color w:val="080000"/>
          <w:kern w:val="0"/>
          <w:sz w:val="20"/>
          <w:szCs w:val="20"/>
        </w:rPr>
        <w:t>(</w:t>
      </w:r>
      <w:r w:rsidR="00483EA0" w:rsidRPr="000E558E">
        <w:rPr>
          <w:rFonts w:ascii="Times New Roman" w:hAnsi="Times New Roman" w:cs="Times New Roman"/>
          <w:color w:val="080000"/>
          <w:kern w:val="0"/>
          <w:sz w:val="20"/>
          <w:szCs w:val="20"/>
        </w:rPr>
        <w:t xml:space="preserve">Chen et al. 2008; </w:t>
      </w:r>
      <w:r w:rsidR="00E615E1" w:rsidRPr="000E558E">
        <w:rPr>
          <w:rFonts w:ascii="Times New Roman" w:hAnsi="Times New Roman" w:cs="Times New Roman"/>
          <w:color w:val="080000"/>
          <w:kern w:val="0"/>
          <w:sz w:val="20"/>
          <w:szCs w:val="20"/>
        </w:rPr>
        <w:t>Zhang et al. 2013; Hsu et al. 2016</w:t>
      </w:r>
      <w:r w:rsidR="001F6638" w:rsidRPr="000E558E">
        <w:rPr>
          <w:rFonts w:ascii="Times New Roman" w:hAnsi="Times New Roman" w:cs="Times New Roman"/>
          <w:color w:val="080000"/>
          <w:kern w:val="0"/>
          <w:sz w:val="20"/>
          <w:szCs w:val="20"/>
        </w:rPr>
        <w:t xml:space="preserve">; </w:t>
      </w:r>
      <w:r w:rsidR="001E4616" w:rsidRPr="000E558E">
        <w:rPr>
          <w:rFonts w:ascii="Times New Roman" w:hAnsi="Times New Roman" w:cs="Times New Roman"/>
          <w:color w:val="080000"/>
          <w:kern w:val="0"/>
          <w:sz w:val="20"/>
          <w:szCs w:val="20"/>
        </w:rPr>
        <w:t>Li et al. 2017</w:t>
      </w:r>
      <w:r w:rsidR="00E615E1" w:rsidRPr="000E558E">
        <w:rPr>
          <w:rFonts w:ascii="Times New Roman" w:hAnsi="Times New Roman" w:cs="Times New Roman"/>
          <w:color w:val="080000"/>
          <w:kern w:val="0"/>
          <w:sz w:val="20"/>
          <w:szCs w:val="20"/>
        </w:rPr>
        <w:t>)</w:t>
      </w:r>
      <w:r w:rsidRPr="000E558E">
        <w:rPr>
          <w:rFonts w:ascii="Times New Roman" w:hAnsi="Times New Roman" w:cs="Times New Roman"/>
          <w:sz w:val="20"/>
          <w:szCs w:val="20"/>
        </w:rPr>
        <w:t xml:space="preserve">. </w:t>
      </w:r>
      <w:r w:rsidR="00C15059" w:rsidRPr="000E558E">
        <w:rPr>
          <w:rFonts w:ascii="Times New Roman" w:hAnsi="Times New Roman" w:cs="Times New Roman"/>
          <w:sz w:val="20"/>
          <w:szCs w:val="20"/>
        </w:rPr>
        <w:t>I</w:t>
      </w:r>
      <w:r w:rsidRPr="000E558E">
        <w:rPr>
          <w:rFonts w:ascii="Times New Roman" w:hAnsi="Times New Roman" w:cs="Times New Roman"/>
          <w:sz w:val="20"/>
          <w:szCs w:val="20"/>
        </w:rPr>
        <w:t>t was reported that differentiation of MSCs</w:t>
      </w:r>
      <w:r w:rsidR="00F376FF" w:rsidRPr="000E558E">
        <w:rPr>
          <w:rFonts w:ascii="Times New Roman" w:hAnsi="Times New Roman" w:cs="Times New Roman"/>
          <w:sz w:val="20"/>
          <w:szCs w:val="20"/>
        </w:rPr>
        <w:t xml:space="preserve">, such as bone marrow-derived mesenchymal stem cells (BMSCs) </w:t>
      </w:r>
      <w:r w:rsidR="00F376FF" w:rsidRPr="000E558E">
        <w:rPr>
          <w:rFonts w:ascii="Times New Roman" w:hAnsi="Times New Roman" w:cs="Times New Roman"/>
          <w:color w:val="080000"/>
          <w:kern w:val="0"/>
          <w:sz w:val="20"/>
          <w:szCs w:val="20"/>
        </w:rPr>
        <w:t xml:space="preserve">(Chen et al. 2008; Pietila et al. 2012; Sanchez-Arago et al. 2013) </w:t>
      </w:r>
      <w:r w:rsidR="00F376FF" w:rsidRPr="000E558E">
        <w:rPr>
          <w:rFonts w:ascii="Times New Roman" w:hAnsi="Times New Roman" w:cs="Times New Roman"/>
          <w:sz w:val="20"/>
          <w:szCs w:val="20"/>
        </w:rPr>
        <w:t>and placenta-derived mesenchymal stem cells (PDMSCs)</w:t>
      </w:r>
      <w:r w:rsidR="00F376FF" w:rsidRPr="000E558E">
        <w:rPr>
          <w:rFonts w:ascii="Times New Roman" w:hAnsi="Times New Roman" w:cs="Times New Roman"/>
          <w:color w:val="080000"/>
          <w:kern w:val="0"/>
          <w:sz w:val="20"/>
          <w:szCs w:val="20"/>
        </w:rPr>
        <w:t xml:space="preserve"> (Solis et al. 2016)</w:t>
      </w:r>
      <w:r w:rsidR="00F376FF" w:rsidRPr="000E558E">
        <w:rPr>
          <w:rFonts w:ascii="Times New Roman" w:hAnsi="Times New Roman" w:cs="Times New Roman"/>
          <w:sz w:val="20"/>
          <w:szCs w:val="20"/>
        </w:rPr>
        <w:t xml:space="preserve">, </w:t>
      </w:r>
      <w:r w:rsidRPr="000E558E">
        <w:rPr>
          <w:rFonts w:ascii="Times New Roman" w:hAnsi="Times New Roman" w:cs="Times New Roman"/>
          <w:sz w:val="20"/>
          <w:szCs w:val="20"/>
        </w:rPr>
        <w:t xml:space="preserve">is accompanied by increase in activity of respiratory enzyme complexes, mitochondrial </w:t>
      </w:r>
      <w:r w:rsidRPr="000E558E">
        <w:rPr>
          <w:rFonts w:ascii="Times New Roman" w:hAnsi="Times New Roman" w:cs="Times New Roman"/>
          <w:sz w:val="20"/>
          <w:szCs w:val="20"/>
        </w:rPr>
        <w:lastRenderedPageBreak/>
        <w:t>membrane potential (MMP)</w:t>
      </w:r>
      <w:r w:rsidR="00ED024C" w:rsidRPr="000E558E">
        <w:rPr>
          <w:rFonts w:ascii="Times New Roman" w:hAnsi="Times New Roman" w:cs="Times New Roman"/>
          <w:sz w:val="20"/>
          <w:szCs w:val="20"/>
        </w:rPr>
        <w:t xml:space="preserve"> and </w:t>
      </w:r>
      <w:r w:rsidRPr="000E558E">
        <w:rPr>
          <w:rFonts w:ascii="Times New Roman" w:hAnsi="Times New Roman" w:cs="Times New Roman"/>
          <w:sz w:val="20"/>
          <w:szCs w:val="20"/>
        </w:rPr>
        <w:t>intracellular ATP content.</w:t>
      </w:r>
      <w:r w:rsidR="009E4337" w:rsidRPr="000E558E">
        <w:rPr>
          <w:rFonts w:ascii="Times New Roman" w:hAnsi="Times New Roman" w:cs="Times New Roman" w:hint="eastAsia"/>
          <w:sz w:val="20"/>
          <w:szCs w:val="20"/>
        </w:rPr>
        <w:t xml:space="preserve"> Futhermore, </w:t>
      </w:r>
      <w:r w:rsidR="009E4337" w:rsidRPr="000E558E">
        <w:rPr>
          <w:rFonts w:ascii="Times New Roman" w:hAnsi="Times New Roman" w:cs="Times New Roman"/>
          <w:sz w:val="20"/>
          <w:szCs w:val="20"/>
        </w:rPr>
        <w:t>mitochondrial inhibitors</w:t>
      </w:r>
      <w:r w:rsidR="009E4337" w:rsidRPr="000E558E">
        <w:rPr>
          <w:rFonts w:ascii="Times New Roman" w:hAnsi="Times New Roman" w:cs="Times New Roman" w:hint="eastAsia"/>
          <w:sz w:val="20"/>
          <w:szCs w:val="20"/>
        </w:rPr>
        <w:t xml:space="preserve"> </w:t>
      </w:r>
      <w:r w:rsidR="009E4337" w:rsidRPr="000E558E">
        <w:rPr>
          <w:rFonts w:ascii="Times New Roman" w:hAnsi="Times New Roman" w:cs="Times New Roman"/>
          <w:sz w:val="20"/>
          <w:szCs w:val="20"/>
        </w:rPr>
        <w:t>could retard the differentiation</w:t>
      </w:r>
      <w:r w:rsidR="005329CF" w:rsidRPr="000E558E">
        <w:rPr>
          <w:rFonts w:ascii="Times New Roman" w:hAnsi="Times New Roman" w:cs="Times New Roman" w:hint="eastAsia"/>
          <w:sz w:val="20"/>
          <w:szCs w:val="20"/>
        </w:rPr>
        <w:t xml:space="preserve"> of </w:t>
      </w:r>
      <w:r w:rsidR="005329CF" w:rsidRPr="000E558E">
        <w:rPr>
          <w:rFonts w:ascii="Times New Roman" w:hAnsi="Times New Roman" w:cs="Times New Roman"/>
          <w:sz w:val="20"/>
          <w:szCs w:val="20"/>
        </w:rPr>
        <w:t>MSCs</w:t>
      </w:r>
      <w:r w:rsidR="009E4337" w:rsidRPr="000E558E">
        <w:rPr>
          <w:rFonts w:ascii="Times New Roman" w:hAnsi="Times New Roman" w:cs="Times New Roman" w:hint="eastAsia"/>
          <w:sz w:val="20"/>
          <w:szCs w:val="20"/>
        </w:rPr>
        <w:t>, sug</w:t>
      </w:r>
      <w:r w:rsidR="005329CF" w:rsidRPr="000E558E">
        <w:rPr>
          <w:rFonts w:ascii="Times New Roman" w:hAnsi="Times New Roman" w:cs="Times New Roman" w:hint="eastAsia"/>
          <w:sz w:val="20"/>
          <w:szCs w:val="20"/>
        </w:rPr>
        <w:t xml:space="preserve">gesting </w:t>
      </w:r>
      <w:r w:rsidR="006A0567" w:rsidRPr="000E558E">
        <w:rPr>
          <w:rFonts w:ascii="Times New Roman" w:hAnsi="Times New Roman" w:cs="Times New Roman"/>
          <w:sz w:val="20"/>
          <w:szCs w:val="20"/>
        </w:rPr>
        <w:t xml:space="preserve">increased mitochondrial activity </w:t>
      </w:r>
      <w:r w:rsidR="00D01530" w:rsidRPr="000E558E">
        <w:rPr>
          <w:rFonts w:ascii="Times New Roman" w:hAnsi="Times New Roman" w:cs="Times New Roman"/>
          <w:sz w:val="20"/>
          <w:szCs w:val="20"/>
        </w:rPr>
        <w:t>play</w:t>
      </w:r>
      <w:r w:rsidR="00D01530" w:rsidRPr="000E558E">
        <w:rPr>
          <w:rFonts w:ascii="Times New Roman" w:hAnsi="Times New Roman" w:cs="Times New Roman" w:hint="eastAsia"/>
          <w:sz w:val="20"/>
          <w:szCs w:val="20"/>
        </w:rPr>
        <w:t>ed</w:t>
      </w:r>
      <w:r w:rsidR="00D01530" w:rsidRPr="000E558E">
        <w:rPr>
          <w:rFonts w:ascii="Times New Roman" w:hAnsi="Times New Roman" w:cs="Times New Roman"/>
          <w:sz w:val="20"/>
          <w:szCs w:val="20"/>
        </w:rPr>
        <w:t xml:space="preserve"> an essential role in </w:t>
      </w:r>
      <w:r w:rsidR="006A0567" w:rsidRPr="000E558E">
        <w:rPr>
          <w:rFonts w:ascii="Times New Roman" w:hAnsi="Times New Roman" w:cs="Times New Roman"/>
          <w:sz w:val="20"/>
          <w:szCs w:val="20"/>
        </w:rPr>
        <w:t>MSC differentiation</w:t>
      </w:r>
      <w:r w:rsidR="001D7558" w:rsidRPr="000E558E">
        <w:rPr>
          <w:rFonts w:ascii="Times New Roman" w:hAnsi="Times New Roman" w:cs="Times New Roman"/>
          <w:color w:val="080000"/>
          <w:kern w:val="0"/>
          <w:sz w:val="20"/>
          <w:szCs w:val="20"/>
        </w:rPr>
        <w:t xml:space="preserve"> </w:t>
      </w:r>
      <w:r w:rsidR="001D7558" w:rsidRPr="000E558E">
        <w:rPr>
          <w:rFonts w:ascii="Times New Roman" w:hAnsi="Times New Roman" w:cs="Times New Roman" w:hint="eastAsia"/>
          <w:color w:val="080000"/>
          <w:kern w:val="0"/>
          <w:sz w:val="20"/>
          <w:szCs w:val="20"/>
        </w:rPr>
        <w:t>(</w:t>
      </w:r>
      <w:r w:rsidR="001D7558" w:rsidRPr="000E558E">
        <w:rPr>
          <w:rFonts w:ascii="Times New Roman" w:hAnsi="Times New Roman" w:cs="Times New Roman"/>
          <w:color w:val="080000"/>
          <w:kern w:val="0"/>
          <w:sz w:val="20"/>
          <w:szCs w:val="20"/>
        </w:rPr>
        <w:t>Chen et al. 2008; Zhang et al. 2013</w:t>
      </w:r>
      <w:r w:rsidR="001D7558" w:rsidRPr="000E558E">
        <w:rPr>
          <w:rFonts w:ascii="Times New Roman" w:hAnsi="Times New Roman" w:cs="Times New Roman" w:hint="eastAsia"/>
          <w:color w:val="080000"/>
          <w:kern w:val="0"/>
          <w:sz w:val="20"/>
          <w:szCs w:val="20"/>
        </w:rPr>
        <w:t>)</w:t>
      </w:r>
      <w:r w:rsidR="005329CF" w:rsidRPr="000E558E">
        <w:rPr>
          <w:rFonts w:ascii="Times New Roman" w:hAnsi="Times New Roman" w:cs="Times New Roman" w:hint="eastAsia"/>
          <w:sz w:val="20"/>
          <w:szCs w:val="20"/>
        </w:rPr>
        <w:t xml:space="preserve">. </w:t>
      </w:r>
      <w:r w:rsidR="00F376FF" w:rsidRPr="000E558E">
        <w:rPr>
          <w:rFonts w:ascii="Times New Roman" w:hAnsi="Times New Roman" w:cs="Times New Roman"/>
          <w:sz w:val="20"/>
          <w:szCs w:val="20"/>
        </w:rPr>
        <w:t>The data about</w:t>
      </w:r>
      <w:r w:rsidR="005329CF" w:rsidRPr="000E558E">
        <w:rPr>
          <w:rFonts w:ascii="Times New Roman" w:hAnsi="Times New Roman" w:cs="Times New Roman" w:hint="eastAsia"/>
          <w:sz w:val="20"/>
          <w:szCs w:val="20"/>
        </w:rPr>
        <w:t xml:space="preserve"> the</w:t>
      </w:r>
      <w:r w:rsidR="00F376FF" w:rsidRPr="000E558E">
        <w:rPr>
          <w:rFonts w:ascii="Times New Roman" w:hAnsi="Times New Roman" w:cs="Times New Roman"/>
          <w:sz w:val="20"/>
          <w:szCs w:val="20"/>
        </w:rPr>
        <w:t xml:space="preserve"> changes</w:t>
      </w:r>
      <w:r w:rsidR="005329CF" w:rsidRPr="000E558E">
        <w:rPr>
          <w:rFonts w:ascii="Times New Roman" w:hAnsi="Times New Roman" w:cs="Times New Roman" w:hint="eastAsia"/>
          <w:sz w:val="20"/>
          <w:szCs w:val="20"/>
        </w:rPr>
        <w:t xml:space="preserve"> and </w:t>
      </w:r>
      <w:r w:rsidR="001D7558" w:rsidRPr="000E558E">
        <w:rPr>
          <w:rFonts w:ascii="Times New Roman" w:hAnsi="Times New Roman" w:cs="Times New Roman" w:hint="eastAsia"/>
          <w:sz w:val="20"/>
          <w:szCs w:val="20"/>
        </w:rPr>
        <w:t>i</w:t>
      </w:r>
      <w:r w:rsidR="008975A5" w:rsidRPr="000E558E">
        <w:rPr>
          <w:rFonts w:ascii="Times New Roman" w:hAnsi="Times New Roman" w:cs="Times New Roman" w:hint="eastAsia"/>
          <w:sz w:val="20"/>
          <w:szCs w:val="20"/>
        </w:rPr>
        <w:t>nvolvement</w:t>
      </w:r>
      <w:r w:rsidR="005329CF" w:rsidRPr="000E558E">
        <w:rPr>
          <w:rFonts w:ascii="Times New Roman" w:hAnsi="Times New Roman" w:cs="Times New Roman" w:hint="eastAsia"/>
          <w:sz w:val="20"/>
          <w:szCs w:val="20"/>
        </w:rPr>
        <w:t xml:space="preserve"> </w:t>
      </w:r>
      <w:r w:rsidR="00F376FF" w:rsidRPr="000E558E">
        <w:rPr>
          <w:rFonts w:ascii="Times New Roman" w:hAnsi="Times New Roman" w:cs="Times New Roman"/>
          <w:sz w:val="20"/>
          <w:szCs w:val="20"/>
        </w:rPr>
        <w:t xml:space="preserve">of mitochondrial function </w:t>
      </w:r>
      <w:r w:rsidR="00D61EC9" w:rsidRPr="000E558E">
        <w:rPr>
          <w:rFonts w:ascii="Times New Roman" w:hAnsi="Times New Roman" w:cs="Times New Roman" w:hint="eastAsia"/>
          <w:sz w:val="20"/>
          <w:szCs w:val="20"/>
        </w:rPr>
        <w:t>were</w:t>
      </w:r>
      <w:r w:rsidR="00F376FF" w:rsidRPr="000E558E">
        <w:rPr>
          <w:rFonts w:ascii="Times New Roman" w:hAnsi="Times New Roman" w:cs="Times New Roman"/>
          <w:sz w:val="20"/>
          <w:szCs w:val="20"/>
        </w:rPr>
        <w:t xml:space="preserve"> obtained </w:t>
      </w:r>
      <w:r w:rsidR="001D7558" w:rsidRPr="000E558E">
        <w:rPr>
          <w:rFonts w:ascii="Times New Roman" w:hAnsi="Times New Roman" w:cs="Times New Roman" w:hint="eastAsia"/>
          <w:sz w:val="20"/>
          <w:szCs w:val="20"/>
        </w:rPr>
        <w:t>during the</w:t>
      </w:r>
      <w:r w:rsidR="00F376FF" w:rsidRPr="000E558E">
        <w:rPr>
          <w:rFonts w:ascii="Times New Roman" w:hAnsi="Times New Roman" w:cs="Times New Roman"/>
          <w:sz w:val="20"/>
          <w:szCs w:val="20"/>
        </w:rPr>
        <w:t xml:space="preserve"> </w:t>
      </w:r>
      <w:r w:rsidR="005329CF" w:rsidRPr="000E558E">
        <w:rPr>
          <w:rFonts w:ascii="Times New Roman" w:hAnsi="Times New Roman" w:cs="Times New Roman"/>
          <w:sz w:val="20"/>
          <w:szCs w:val="20"/>
        </w:rPr>
        <w:t>differentiation</w:t>
      </w:r>
      <w:r w:rsidR="001D7558" w:rsidRPr="000E558E">
        <w:rPr>
          <w:rFonts w:ascii="Times New Roman" w:hAnsi="Times New Roman" w:cs="Times New Roman" w:hint="eastAsia"/>
          <w:sz w:val="20"/>
          <w:szCs w:val="20"/>
        </w:rPr>
        <w:t xml:space="preserve"> </w:t>
      </w:r>
      <w:r w:rsidR="005329CF" w:rsidRPr="000E558E">
        <w:rPr>
          <w:rFonts w:ascii="Times New Roman" w:hAnsi="Times New Roman" w:cs="Times New Roman" w:hint="eastAsia"/>
          <w:sz w:val="20"/>
          <w:szCs w:val="20"/>
        </w:rPr>
        <w:t xml:space="preserve">of </w:t>
      </w:r>
      <w:r w:rsidR="00F376FF" w:rsidRPr="000E558E">
        <w:rPr>
          <w:rFonts w:ascii="Times New Roman" w:hAnsi="Times New Roman" w:cs="Times New Roman"/>
          <w:sz w:val="20"/>
          <w:szCs w:val="20"/>
        </w:rPr>
        <w:t>BMSCs and PDMSCs, such a mechanism could also be operative in the DPCs (</w:t>
      </w:r>
      <w:r w:rsidR="005F4992" w:rsidRPr="000E558E">
        <w:rPr>
          <w:rFonts w:ascii="Times New Roman" w:hAnsi="Times New Roman" w:cs="Times New Roman"/>
          <w:kern w:val="0"/>
          <w:sz w:val="20"/>
          <w:szCs w:val="20"/>
        </w:rPr>
        <w:t>MSCs in dental tissues</w:t>
      </w:r>
      <w:r w:rsidR="00F376FF" w:rsidRPr="000E558E">
        <w:rPr>
          <w:rFonts w:ascii="Times New Roman" w:hAnsi="Times New Roman" w:cs="Times New Roman"/>
          <w:sz w:val="20"/>
          <w:szCs w:val="20"/>
        </w:rPr>
        <w:t>).</w:t>
      </w:r>
      <w:r w:rsidR="005F4992" w:rsidRPr="000E558E">
        <w:rPr>
          <w:rFonts w:ascii="Times New Roman" w:hAnsi="Times New Roman" w:cs="Times New Roman"/>
          <w:kern w:val="0"/>
          <w:sz w:val="20"/>
          <w:szCs w:val="20"/>
        </w:rPr>
        <w:t xml:space="preserve"> Thus t</w:t>
      </w:r>
      <w:r w:rsidR="00C15059" w:rsidRPr="000E558E">
        <w:rPr>
          <w:rFonts w:ascii="Times New Roman" w:hAnsi="Times New Roman" w:cs="Times New Roman"/>
          <w:kern w:val="0"/>
          <w:sz w:val="20"/>
          <w:szCs w:val="20"/>
        </w:rPr>
        <w:t>h</w:t>
      </w:r>
      <w:r w:rsidR="001A7A84" w:rsidRPr="000E558E">
        <w:rPr>
          <w:rFonts w:ascii="Times New Roman" w:hAnsi="Times New Roman" w:cs="Times New Roman"/>
          <w:kern w:val="0"/>
          <w:sz w:val="20"/>
          <w:szCs w:val="20"/>
        </w:rPr>
        <w:t xml:space="preserve">e aim of this study was to </w:t>
      </w:r>
      <w:r w:rsidR="005F4992" w:rsidRPr="000E558E">
        <w:rPr>
          <w:rFonts w:ascii="Times New Roman" w:hAnsi="Times New Roman" w:cs="Times New Roman"/>
          <w:sz w:val="20"/>
          <w:szCs w:val="20"/>
        </w:rPr>
        <w:t>explore</w:t>
      </w:r>
      <w:r w:rsidR="001A7A84" w:rsidRPr="000E558E">
        <w:rPr>
          <w:rFonts w:ascii="Times New Roman" w:hAnsi="Times New Roman" w:cs="Times New Roman"/>
          <w:kern w:val="0"/>
          <w:sz w:val="20"/>
          <w:szCs w:val="20"/>
        </w:rPr>
        <w:t xml:space="preserve"> </w:t>
      </w:r>
      <w:r w:rsidR="005F4992" w:rsidRPr="000E558E">
        <w:rPr>
          <w:rFonts w:ascii="Times New Roman" w:hAnsi="Times New Roman" w:cs="Times New Roman"/>
          <w:sz w:val="20"/>
          <w:szCs w:val="20"/>
        </w:rPr>
        <w:t>how mitochondrial respiratory function respond</w:t>
      </w:r>
      <w:r w:rsidR="00E12B04" w:rsidRPr="000E558E">
        <w:rPr>
          <w:rFonts w:ascii="Times New Roman" w:hAnsi="Times New Roman" w:cs="Times New Roman" w:hint="eastAsia"/>
          <w:sz w:val="20"/>
          <w:szCs w:val="20"/>
        </w:rPr>
        <w:t>ed</w:t>
      </w:r>
      <w:r w:rsidR="006A0567" w:rsidRPr="000E558E">
        <w:rPr>
          <w:rFonts w:ascii="Times New Roman" w:hAnsi="Times New Roman" w:cs="Times New Roman" w:hint="eastAsia"/>
          <w:sz w:val="20"/>
          <w:szCs w:val="20"/>
        </w:rPr>
        <w:t xml:space="preserve"> </w:t>
      </w:r>
      <w:r w:rsidR="005F4992" w:rsidRPr="000E558E">
        <w:rPr>
          <w:rFonts w:ascii="Times New Roman" w:hAnsi="Times New Roman" w:cs="Times New Roman"/>
          <w:sz w:val="20"/>
          <w:szCs w:val="20"/>
        </w:rPr>
        <w:t xml:space="preserve">to </w:t>
      </w:r>
      <w:r w:rsidR="005F4992" w:rsidRPr="000E558E">
        <w:rPr>
          <w:rFonts w:ascii="Times New Roman" w:hAnsi="Times New Roman" w:cs="Times New Roman"/>
          <w:kern w:val="0"/>
          <w:sz w:val="20"/>
          <w:szCs w:val="20"/>
        </w:rPr>
        <w:t>odontogenic induction</w:t>
      </w:r>
      <w:r w:rsidR="006A0567" w:rsidRPr="000E558E">
        <w:rPr>
          <w:rFonts w:ascii="Times New Roman" w:hAnsi="Times New Roman" w:cs="Times New Roman" w:hint="eastAsia"/>
          <w:kern w:val="0"/>
          <w:sz w:val="20"/>
          <w:szCs w:val="20"/>
        </w:rPr>
        <w:t xml:space="preserve"> and to study </w:t>
      </w:r>
      <w:r w:rsidR="006A0567" w:rsidRPr="000E558E">
        <w:rPr>
          <w:rFonts w:ascii="Times New Roman" w:hAnsi="Times New Roman" w:cs="Times New Roman"/>
          <w:kern w:val="0"/>
          <w:sz w:val="20"/>
          <w:szCs w:val="20"/>
        </w:rPr>
        <w:t>whether mitochondrial function could impact</w:t>
      </w:r>
      <w:r w:rsidR="006A0567" w:rsidRPr="000E558E">
        <w:rPr>
          <w:rFonts w:ascii="Times New Roman" w:hAnsi="Times New Roman" w:cs="Times New Roman" w:hint="eastAsia"/>
          <w:kern w:val="0"/>
          <w:sz w:val="20"/>
          <w:szCs w:val="20"/>
        </w:rPr>
        <w:t xml:space="preserve"> </w:t>
      </w:r>
      <w:r w:rsidR="006A0567" w:rsidRPr="000E558E">
        <w:rPr>
          <w:rFonts w:ascii="Times New Roman" w:hAnsi="Times New Roman" w:cs="Times New Roman"/>
          <w:kern w:val="0"/>
          <w:sz w:val="20"/>
          <w:szCs w:val="20"/>
        </w:rPr>
        <w:t xml:space="preserve">odontogenic differentiation of </w:t>
      </w:r>
      <w:r w:rsidR="006A0567" w:rsidRPr="000E558E">
        <w:rPr>
          <w:rFonts w:ascii="Times New Roman" w:hAnsi="Times New Roman" w:cs="Times New Roman"/>
          <w:sz w:val="20"/>
          <w:szCs w:val="20"/>
        </w:rPr>
        <w:t>DPCs</w:t>
      </w:r>
      <w:r w:rsidR="00C15059" w:rsidRPr="000E558E">
        <w:rPr>
          <w:rFonts w:ascii="Times New Roman" w:hAnsi="Times New Roman" w:cs="Times New Roman"/>
          <w:kern w:val="0"/>
          <w:sz w:val="20"/>
          <w:szCs w:val="20"/>
        </w:rPr>
        <w:t>.</w:t>
      </w:r>
      <w:r w:rsidR="006A0567" w:rsidRPr="000E558E">
        <w:rPr>
          <w:rFonts w:ascii="Times New Roman" w:hAnsi="Times New Roman" w:cs="Times New Roman" w:hint="eastAsia"/>
          <w:kern w:val="0"/>
          <w:sz w:val="20"/>
          <w:szCs w:val="20"/>
        </w:rPr>
        <w:t xml:space="preserve"> </w:t>
      </w:r>
      <w:r w:rsidR="005F4992" w:rsidRPr="000E558E">
        <w:rPr>
          <w:rFonts w:ascii="Times New Roman" w:hAnsi="Times New Roman" w:cs="Times New Roman"/>
          <w:sz w:val="20"/>
          <w:szCs w:val="20"/>
        </w:rPr>
        <w:t xml:space="preserve"> </w:t>
      </w:r>
    </w:p>
    <w:p w:rsidR="004260A8" w:rsidRPr="000E558E" w:rsidRDefault="004260A8" w:rsidP="004F3A87">
      <w:pPr>
        <w:widowControl/>
        <w:spacing w:line="480" w:lineRule="auto"/>
        <w:rPr>
          <w:rFonts w:ascii="Times New Roman" w:hAnsi="Times New Roman" w:cs="Times New Roman"/>
          <w:kern w:val="0"/>
          <w:sz w:val="20"/>
          <w:szCs w:val="20"/>
        </w:rPr>
      </w:pPr>
    </w:p>
    <w:p w:rsidR="004260A8" w:rsidRPr="000E558E" w:rsidRDefault="004260A8" w:rsidP="004F3A87">
      <w:pPr>
        <w:autoSpaceDE w:val="0"/>
        <w:autoSpaceDN w:val="0"/>
        <w:adjustRightInd w:val="0"/>
        <w:spacing w:line="480" w:lineRule="auto"/>
        <w:rPr>
          <w:rFonts w:ascii="Times New Roman" w:hAnsi="Times New Roman" w:cs="Times New Roman"/>
          <w:b/>
          <w:kern w:val="0"/>
          <w:sz w:val="20"/>
          <w:szCs w:val="20"/>
        </w:rPr>
      </w:pPr>
      <w:r w:rsidRPr="000E558E">
        <w:rPr>
          <w:rFonts w:ascii="Times New Roman" w:hAnsi="Times New Roman" w:cs="Times New Roman"/>
          <w:b/>
          <w:kern w:val="0"/>
          <w:sz w:val="20"/>
          <w:szCs w:val="20"/>
        </w:rPr>
        <w:t>Materials and Methods</w:t>
      </w:r>
    </w:p>
    <w:p w:rsidR="004260A8" w:rsidRPr="000E558E" w:rsidRDefault="004260A8" w:rsidP="004F3A87">
      <w:pPr>
        <w:pStyle w:val="NoSpacing"/>
        <w:spacing w:line="480" w:lineRule="auto"/>
        <w:rPr>
          <w:rFonts w:ascii="Times New Roman" w:hAnsi="Times New Roman" w:cs="Times New Roman"/>
          <w:b/>
          <w:kern w:val="0"/>
          <w:sz w:val="20"/>
          <w:szCs w:val="20"/>
        </w:rPr>
      </w:pPr>
      <w:r w:rsidRPr="000E558E">
        <w:rPr>
          <w:rFonts w:ascii="Times New Roman" w:hAnsi="Times New Roman" w:cs="Times New Roman"/>
          <w:b/>
          <w:kern w:val="0"/>
          <w:sz w:val="20"/>
          <w:szCs w:val="20"/>
        </w:rPr>
        <w:t>Cell cultures</w:t>
      </w:r>
    </w:p>
    <w:p w:rsidR="00A57186" w:rsidRPr="000E558E" w:rsidRDefault="00947C90" w:rsidP="004B2935">
      <w:pPr>
        <w:pStyle w:val="NoSpacing"/>
        <w:spacing w:line="480" w:lineRule="auto"/>
        <w:rPr>
          <w:rFonts w:ascii="Times New Roman" w:hAnsi="Times New Roman" w:cs="Times New Roman"/>
          <w:kern w:val="0"/>
          <w:sz w:val="20"/>
          <w:szCs w:val="20"/>
        </w:rPr>
      </w:pPr>
      <w:r w:rsidRPr="000E558E">
        <w:rPr>
          <w:rFonts w:ascii="Times New Roman" w:hAnsi="Times New Roman" w:cs="Times New Roman"/>
          <w:kern w:val="0"/>
          <w:sz w:val="20"/>
          <w:szCs w:val="20"/>
        </w:rPr>
        <w:t>All experiments were approved by the Ethics</w:t>
      </w:r>
      <w:r w:rsidRPr="000E558E">
        <w:rPr>
          <w:rFonts w:ascii="Times New Roman" w:hAnsi="Times New Roman" w:cs="Times New Roman" w:hint="eastAsia"/>
          <w:kern w:val="0"/>
          <w:sz w:val="20"/>
          <w:szCs w:val="20"/>
        </w:rPr>
        <w:t xml:space="preserve"> </w:t>
      </w:r>
      <w:r w:rsidRPr="000E558E">
        <w:rPr>
          <w:rFonts w:ascii="Times New Roman" w:hAnsi="Times New Roman" w:cs="Times New Roman"/>
          <w:kern w:val="0"/>
          <w:sz w:val="20"/>
          <w:szCs w:val="20"/>
        </w:rPr>
        <w:t xml:space="preserve">Committee of </w:t>
      </w:r>
      <w:r w:rsidR="008975A5" w:rsidRPr="000E558E">
        <w:rPr>
          <w:rFonts w:ascii="Times New Roman" w:hAnsi="Times New Roman" w:cs="Times New Roman" w:hint="eastAsia"/>
          <w:kern w:val="0"/>
          <w:sz w:val="20"/>
          <w:szCs w:val="20"/>
        </w:rPr>
        <w:t xml:space="preserve">Guanghua </w:t>
      </w:r>
      <w:r w:rsidRPr="000E558E">
        <w:rPr>
          <w:rFonts w:ascii="Times New Roman" w:hAnsi="Times New Roman" w:cs="Times New Roman"/>
          <w:kern w:val="0"/>
          <w:sz w:val="20"/>
          <w:szCs w:val="20"/>
        </w:rPr>
        <w:t>School and Hospital of Stomatology, Sun Yat-sen University</w:t>
      </w:r>
      <w:r w:rsidRPr="000E558E">
        <w:rPr>
          <w:rFonts w:ascii="Times New Roman" w:hAnsi="Times New Roman" w:cs="Times New Roman" w:hint="eastAsia"/>
          <w:kern w:val="0"/>
          <w:sz w:val="20"/>
          <w:szCs w:val="20"/>
        </w:rPr>
        <w:t>, China</w:t>
      </w:r>
      <w:r w:rsidR="00F20810" w:rsidRPr="000E558E">
        <w:rPr>
          <w:rFonts w:ascii="Times New Roman" w:hAnsi="Times New Roman" w:cs="Times New Roman" w:hint="eastAsia"/>
          <w:kern w:val="0"/>
          <w:sz w:val="20"/>
          <w:szCs w:val="20"/>
        </w:rPr>
        <w:t xml:space="preserve"> (</w:t>
      </w:r>
      <w:r w:rsidR="00F20810" w:rsidRPr="000E558E">
        <w:rPr>
          <w:rFonts w:ascii="Times New Roman" w:hAnsi="Times New Roman" w:cs="Times New Roman"/>
          <w:kern w:val="0"/>
          <w:sz w:val="20"/>
          <w:szCs w:val="20"/>
        </w:rPr>
        <w:t>ERC-2013-15</w:t>
      </w:r>
      <w:r w:rsidR="00F20810" w:rsidRPr="000E558E">
        <w:rPr>
          <w:rFonts w:ascii="Times New Roman" w:hAnsi="Times New Roman" w:cs="Times New Roman" w:hint="eastAsia"/>
          <w:kern w:val="0"/>
          <w:sz w:val="20"/>
          <w:szCs w:val="20"/>
        </w:rPr>
        <w:t>)</w:t>
      </w:r>
      <w:r w:rsidRPr="000E558E">
        <w:rPr>
          <w:rFonts w:ascii="Times New Roman" w:hAnsi="Times New Roman" w:cs="Times New Roman" w:hint="eastAsia"/>
          <w:kern w:val="0"/>
          <w:sz w:val="20"/>
          <w:szCs w:val="20"/>
        </w:rPr>
        <w:t>.</w:t>
      </w:r>
      <w:r w:rsidR="00251A6C" w:rsidRPr="000E558E">
        <w:rPr>
          <w:rFonts w:ascii="Times New Roman" w:hAnsi="Times New Roman" w:cs="Times New Roman" w:hint="eastAsia"/>
          <w:kern w:val="0"/>
          <w:sz w:val="20"/>
          <w:szCs w:val="20"/>
        </w:rPr>
        <w:t xml:space="preserve"> </w:t>
      </w:r>
      <w:r w:rsidR="004B2935" w:rsidRPr="000E558E">
        <w:rPr>
          <w:rFonts w:ascii="Times New Roman" w:hAnsi="Times New Roman" w:cs="Times New Roman"/>
          <w:kern w:val="0"/>
          <w:sz w:val="20"/>
          <w:szCs w:val="20"/>
        </w:rPr>
        <w:t xml:space="preserve">The DPCs were primary cultured after isolated from the ﬁrst molar dental papilla of </w:t>
      </w:r>
      <w:r w:rsidR="004B2935" w:rsidRPr="000E558E">
        <w:rPr>
          <w:rFonts w:ascii="Times New Roman" w:hAnsi="Times New Roman" w:cs="Times New Roman"/>
          <w:sz w:val="20"/>
          <w:szCs w:val="20"/>
        </w:rPr>
        <w:t>neonatal</w:t>
      </w:r>
      <w:r w:rsidR="004B2935" w:rsidRPr="000E558E">
        <w:rPr>
          <w:rFonts w:ascii="Times New Roman" w:hAnsi="Times New Roman" w:cs="Times New Roman"/>
          <w:kern w:val="0"/>
          <w:sz w:val="20"/>
          <w:szCs w:val="20"/>
        </w:rPr>
        <w:t xml:space="preserve"> </w:t>
      </w:r>
      <w:r w:rsidR="008975A5" w:rsidRPr="000E558E">
        <w:rPr>
          <w:rFonts w:ascii="Times New Roman" w:hAnsi="Times New Roman" w:cs="Times New Roman"/>
          <w:kern w:val="0"/>
          <w:sz w:val="20"/>
          <w:szCs w:val="20"/>
        </w:rPr>
        <w:t>Sprague-Dawley</w:t>
      </w:r>
      <w:r w:rsidR="008975A5" w:rsidRPr="000E558E">
        <w:rPr>
          <w:rFonts w:ascii="Times New Roman" w:hAnsi="Times New Roman" w:cs="Times New Roman" w:hint="eastAsia"/>
          <w:kern w:val="0"/>
          <w:sz w:val="20"/>
          <w:szCs w:val="20"/>
        </w:rPr>
        <w:t xml:space="preserve"> (</w:t>
      </w:r>
      <w:r w:rsidR="004B2935" w:rsidRPr="000E558E">
        <w:rPr>
          <w:rFonts w:ascii="Times New Roman" w:hAnsi="Times New Roman" w:cs="Times New Roman"/>
          <w:kern w:val="0"/>
          <w:sz w:val="20"/>
          <w:szCs w:val="20"/>
        </w:rPr>
        <w:t>SD</w:t>
      </w:r>
      <w:r w:rsidR="008975A5" w:rsidRPr="000E558E">
        <w:rPr>
          <w:rFonts w:ascii="Times New Roman" w:hAnsi="Times New Roman" w:cs="Times New Roman" w:hint="eastAsia"/>
          <w:kern w:val="0"/>
          <w:sz w:val="20"/>
          <w:szCs w:val="20"/>
        </w:rPr>
        <w:t>)</w:t>
      </w:r>
      <w:r w:rsidR="004B2935" w:rsidRPr="000E558E">
        <w:rPr>
          <w:rFonts w:ascii="Times New Roman" w:hAnsi="Times New Roman" w:cs="Times New Roman"/>
          <w:kern w:val="0"/>
          <w:sz w:val="20"/>
          <w:szCs w:val="20"/>
        </w:rPr>
        <w:t xml:space="preserve"> rat</w:t>
      </w:r>
      <w:r w:rsidR="008975A5" w:rsidRPr="000E558E">
        <w:rPr>
          <w:rFonts w:ascii="Times New Roman" w:hAnsi="Times New Roman" w:cs="Times New Roman" w:hint="eastAsia"/>
          <w:kern w:val="0"/>
          <w:sz w:val="20"/>
          <w:szCs w:val="20"/>
        </w:rPr>
        <w:t>s</w:t>
      </w:r>
      <w:r w:rsidR="004B2935" w:rsidRPr="000E558E">
        <w:rPr>
          <w:rFonts w:ascii="Times New Roman" w:hAnsi="Times New Roman" w:cs="Times New Roman"/>
          <w:kern w:val="0"/>
          <w:sz w:val="20"/>
          <w:szCs w:val="20"/>
        </w:rPr>
        <w:t xml:space="preserve"> (purchased from Sun Yat-sen University, Guangzhou, China). </w:t>
      </w:r>
      <w:r w:rsidR="004260A8" w:rsidRPr="000E558E">
        <w:rPr>
          <w:rFonts w:ascii="Times New Roman" w:hAnsi="Times New Roman" w:cs="Times New Roman"/>
          <w:kern w:val="0"/>
          <w:sz w:val="20"/>
          <w:szCs w:val="20"/>
        </w:rPr>
        <w:t xml:space="preserve">Brieﬂy, </w:t>
      </w:r>
      <w:r w:rsidR="004B2935" w:rsidRPr="000E558E">
        <w:rPr>
          <w:rFonts w:ascii="Times New Roman" w:hAnsi="Times New Roman" w:cs="Times New Roman" w:hint="eastAsia"/>
          <w:kern w:val="0"/>
          <w:sz w:val="20"/>
          <w:szCs w:val="20"/>
        </w:rPr>
        <w:t>rats</w:t>
      </w:r>
      <w:r w:rsidR="004B2935" w:rsidRPr="000E558E">
        <w:rPr>
          <w:rFonts w:ascii="Times New Roman" w:hAnsi="Times New Roman" w:cs="Times New Roman"/>
          <w:kern w:val="0"/>
          <w:sz w:val="20"/>
          <w:szCs w:val="20"/>
        </w:rPr>
        <w:t xml:space="preserve"> were sacrificed using by an overdose of </w:t>
      </w:r>
      <w:r w:rsidR="008975A5" w:rsidRPr="000E558E">
        <w:rPr>
          <w:rFonts w:ascii="Times New Roman" w:hAnsi="Times New Roman" w:cs="Times New Roman" w:hint="eastAsia"/>
          <w:color w:val="000000"/>
          <w:kern w:val="0"/>
          <w:szCs w:val="21"/>
        </w:rPr>
        <w:t>1</w:t>
      </w:r>
      <w:r w:rsidR="00F20810" w:rsidRPr="000E558E">
        <w:rPr>
          <w:rFonts w:ascii="Times New Roman" w:hAnsi="Times New Roman" w:cs="Times New Roman"/>
          <w:color w:val="000000"/>
          <w:kern w:val="0"/>
          <w:szCs w:val="21"/>
        </w:rPr>
        <w:t>0</w:t>
      </w:r>
      <w:r w:rsidR="004B2935" w:rsidRPr="000E558E">
        <w:rPr>
          <w:rFonts w:ascii="Times New Roman" w:hAnsi="Times New Roman" w:cs="Times New Roman"/>
          <w:kern w:val="0"/>
          <w:sz w:val="20"/>
          <w:szCs w:val="20"/>
        </w:rPr>
        <w:t>% chloralhydrate</w:t>
      </w:r>
      <w:r w:rsidR="00F20810" w:rsidRPr="000E558E">
        <w:rPr>
          <w:rFonts w:ascii="Times New Roman" w:hAnsi="Times New Roman" w:cs="Times New Roman" w:hint="eastAsia"/>
          <w:kern w:val="0"/>
          <w:sz w:val="20"/>
          <w:szCs w:val="20"/>
        </w:rPr>
        <w:t xml:space="preserve"> solution.</w:t>
      </w:r>
      <w:r w:rsidR="004B2935" w:rsidRPr="000E558E">
        <w:rPr>
          <w:rFonts w:ascii="Times New Roman" w:hAnsi="Times New Roman" w:cs="Times New Roman" w:hint="eastAsia"/>
          <w:kern w:val="0"/>
          <w:sz w:val="20"/>
          <w:szCs w:val="20"/>
        </w:rPr>
        <w:t xml:space="preserve"> D</w:t>
      </w:r>
      <w:r w:rsidR="004260A8" w:rsidRPr="000E558E">
        <w:rPr>
          <w:rFonts w:ascii="Times New Roman" w:hAnsi="Times New Roman" w:cs="Times New Roman"/>
          <w:kern w:val="0"/>
          <w:sz w:val="20"/>
          <w:szCs w:val="20"/>
        </w:rPr>
        <w:t xml:space="preserve">ental papilla tissues were carefully isolated using a dental explorer under the stereomicroscope (Stemi2000, Zeiss, Jena, Germany), minced into </w:t>
      </w:r>
      <w:r w:rsidR="00FA480A" w:rsidRPr="000E558E">
        <w:rPr>
          <w:rFonts w:ascii="Times New Roman" w:hAnsi="Times New Roman" w:cs="Times New Roman"/>
          <w:kern w:val="0"/>
          <w:sz w:val="20"/>
          <w:szCs w:val="20"/>
        </w:rPr>
        <w:t>small pieces (</w:t>
      </w:r>
      <w:r w:rsidR="004260A8" w:rsidRPr="000E558E">
        <w:rPr>
          <w:rFonts w:ascii="Times New Roman" w:hAnsi="Times New Roman" w:cs="Times New Roman"/>
          <w:kern w:val="0"/>
          <w:sz w:val="20"/>
          <w:szCs w:val="20"/>
        </w:rPr>
        <w:t>1</w:t>
      </w:r>
      <w:r w:rsidR="00FA480A" w:rsidRPr="000E558E">
        <w:rPr>
          <w:rFonts w:ascii="Times New Roman" w:hAnsi="Times New Roman" w:cs="Times New Roman"/>
          <w:kern w:val="0"/>
          <w:sz w:val="20"/>
          <w:szCs w:val="20"/>
        </w:rPr>
        <w:t xml:space="preserve"> </w:t>
      </w:r>
      <w:r w:rsidR="004260A8" w:rsidRPr="000E558E">
        <w:rPr>
          <w:rFonts w:ascii="Times New Roman" w:hAnsi="Times New Roman" w:cs="Times New Roman"/>
          <w:kern w:val="0"/>
          <w:sz w:val="20"/>
          <w:szCs w:val="20"/>
        </w:rPr>
        <w:t>mm</w:t>
      </w:r>
      <w:r w:rsidR="004260A8" w:rsidRPr="000E558E">
        <w:rPr>
          <w:rFonts w:ascii="Times New Roman" w:hAnsi="Times New Roman" w:cs="Times New Roman"/>
          <w:kern w:val="0"/>
          <w:sz w:val="20"/>
          <w:szCs w:val="20"/>
          <w:vertAlign w:val="superscript"/>
        </w:rPr>
        <w:t>3</w:t>
      </w:r>
      <w:r w:rsidR="00FA480A" w:rsidRPr="000E558E">
        <w:rPr>
          <w:rFonts w:ascii="Times New Roman" w:hAnsi="Times New Roman" w:cs="Times New Roman"/>
          <w:kern w:val="0"/>
          <w:sz w:val="20"/>
          <w:szCs w:val="20"/>
        </w:rPr>
        <w:t>)</w:t>
      </w:r>
      <w:r w:rsidR="004260A8" w:rsidRPr="000E558E">
        <w:rPr>
          <w:rFonts w:ascii="Times New Roman" w:hAnsi="Times New Roman" w:cs="Times New Roman"/>
          <w:kern w:val="0"/>
          <w:sz w:val="20"/>
          <w:szCs w:val="20"/>
        </w:rPr>
        <w:t>, plated on 25 cm</w:t>
      </w:r>
      <w:r w:rsidR="004260A8" w:rsidRPr="000E558E">
        <w:rPr>
          <w:rFonts w:ascii="Times New Roman" w:hAnsi="Times New Roman" w:cs="Times New Roman"/>
          <w:kern w:val="0"/>
          <w:sz w:val="20"/>
          <w:szCs w:val="20"/>
          <w:vertAlign w:val="superscript"/>
        </w:rPr>
        <w:t>2</w:t>
      </w:r>
      <w:r w:rsidR="004260A8" w:rsidRPr="000E558E">
        <w:rPr>
          <w:rFonts w:ascii="Times New Roman" w:hAnsi="Times New Roman" w:cs="Times New Roman"/>
          <w:kern w:val="0"/>
          <w:sz w:val="20"/>
          <w:szCs w:val="20"/>
        </w:rPr>
        <w:t xml:space="preserve"> ﬂask, and incubated in </w:t>
      </w:r>
      <w:r w:rsidR="004260A8" w:rsidRPr="000E558E">
        <w:rPr>
          <w:rFonts w:ascii="Times New Roman" w:hAnsi="Times New Roman" w:cs="Times New Roman"/>
          <w:sz w:val="20"/>
          <w:szCs w:val="20"/>
        </w:rPr>
        <w:t>α</w:t>
      </w:r>
      <w:r w:rsidR="004260A8" w:rsidRPr="000E558E">
        <w:rPr>
          <w:rFonts w:ascii="Times New Roman" w:hAnsi="Times New Roman" w:cs="Times New Roman"/>
          <w:kern w:val="0"/>
          <w:sz w:val="20"/>
          <w:szCs w:val="20"/>
        </w:rPr>
        <w:t>-Modiﬁed Eagle’s Medium (</w:t>
      </w:r>
      <w:r w:rsidR="004260A8" w:rsidRPr="000E558E">
        <w:rPr>
          <w:rFonts w:ascii="Times New Roman" w:hAnsi="Times New Roman" w:cs="Times New Roman"/>
          <w:sz w:val="20"/>
          <w:szCs w:val="20"/>
        </w:rPr>
        <w:t>α</w:t>
      </w:r>
      <w:r w:rsidR="004260A8" w:rsidRPr="000E558E">
        <w:rPr>
          <w:rFonts w:ascii="Times New Roman" w:hAnsi="Times New Roman" w:cs="Times New Roman"/>
          <w:kern w:val="0"/>
          <w:sz w:val="20"/>
          <w:szCs w:val="20"/>
        </w:rPr>
        <w:t xml:space="preserve">-MEM) with </w:t>
      </w:r>
      <w:r w:rsidR="004260A8" w:rsidRPr="000E558E">
        <w:rPr>
          <w:rFonts w:ascii="Times New Roman" w:hAnsi="Times New Roman" w:cs="Times New Roman"/>
          <w:sz w:val="20"/>
          <w:szCs w:val="20"/>
        </w:rPr>
        <w:t>20%</w:t>
      </w:r>
      <w:r w:rsidR="004260A8" w:rsidRPr="000E558E">
        <w:rPr>
          <w:rFonts w:ascii="Times New Roman" w:hAnsi="Times New Roman" w:cs="Times New Roman"/>
          <w:kern w:val="0"/>
          <w:sz w:val="20"/>
          <w:szCs w:val="20"/>
        </w:rPr>
        <w:t xml:space="preserve"> fetal bovine serum (FBS), </w:t>
      </w:r>
      <w:r w:rsidR="0016595E" w:rsidRPr="000E558E">
        <w:rPr>
          <w:rFonts w:ascii="Times New Roman" w:hAnsi="Times New Roman" w:cs="Times New Roman"/>
          <w:kern w:val="0"/>
          <w:sz w:val="20"/>
          <w:szCs w:val="20"/>
        </w:rPr>
        <w:t xml:space="preserve">100 U/mL </w:t>
      </w:r>
      <w:r w:rsidR="004260A8" w:rsidRPr="000E558E">
        <w:rPr>
          <w:rFonts w:ascii="Times New Roman" w:hAnsi="Times New Roman" w:cs="Times New Roman"/>
          <w:kern w:val="0"/>
          <w:sz w:val="20"/>
          <w:szCs w:val="20"/>
        </w:rPr>
        <w:t xml:space="preserve">penicillin, and </w:t>
      </w:r>
      <w:r w:rsidR="0016595E" w:rsidRPr="000E558E">
        <w:rPr>
          <w:rFonts w:ascii="Times New Roman" w:hAnsi="Times New Roman" w:cs="Times New Roman"/>
          <w:kern w:val="0"/>
          <w:sz w:val="20"/>
          <w:szCs w:val="20"/>
        </w:rPr>
        <w:t xml:space="preserve">100 ug/mL </w:t>
      </w:r>
      <w:r w:rsidR="004260A8" w:rsidRPr="000E558E">
        <w:rPr>
          <w:rFonts w:ascii="Times New Roman" w:hAnsi="Times New Roman" w:cs="Times New Roman"/>
          <w:kern w:val="0"/>
          <w:sz w:val="20"/>
          <w:szCs w:val="20"/>
        </w:rPr>
        <w:t>streptomycin</w:t>
      </w:r>
      <w:r w:rsidR="00A57186" w:rsidRPr="000E558E">
        <w:rPr>
          <w:rFonts w:ascii="Times New Roman" w:hAnsi="Times New Roman" w:cs="Times New Roman"/>
          <w:kern w:val="0"/>
          <w:sz w:val="20"/>
          <w:szCs w:val="20"/>
        </w:rPr>
        <w:t xml:space="preserve"> </w:t>
      </w:r>
      <w:r w:rsidR="004260A8" w:rsidRPr="000E558E">
        <w:rPr>
          <w:rFonts w:ascii="Times New Roman" w:hAnsi="Times New Roman" w:cs="Times New Roman"/>
          <w:sz w:val="20"/>
          <w:szCs w:val="20"/>
        </w:rPr>
        <w:t xml:space="preserve">in </w:t>
      </w:r>
      <w:r w:rsidR="0016595E" w:rsidRPr="000E558E">
        <w:rPr>
          <w:rFonts w:ascii="Times New Roman" w:hAnsi="Times New Roman" w:cs="Times New Roman"/>
          <w:sz w:val="20"/>
          <w:szCs w:val="20"/>
        </w:rPr>
        <w:t xml:space="preserve">a </w:t>
      </w:r>
      <w:r w:rsidR="00FA480A" w:rsidRPr="000E558E">
        <w:rPr>
          <w:rFonts w:ascii="Times New Roman" w:hAnsi="Times New Roman" w:cs="Times New Roman"/>
          <w:sz w:val="20"/>
          <w:szCs w:val="20"/>
        </w:rPr>
        <w:t xml:space="preserve">humidiﬁed </w:t>
      </w:r>
      <w:r w:rsidR="004260A8" w:rsidRPr="000E558E">
        <w:rPr>
          <w:rFonts w:ascii="Times New Roman" w:hAnsi="Times New Roman" w:cs="Times New Roman"/>
          <w:sz w:val="20"/>
          <w:szCs w:val="20"/>
        </w:rPr>
        <w:t xml:space="preserve">atmosphere </w:t>
      </w:r>
      <w:r w:rsidR="004260A8" w:rsidRPr="000E558E">
        <w:rPr>
          <w:rFonts w:ascii="Times New Roman" w:hAnsi="Times New Roman" w:cs="Times New Roman"/>
          <w:kern w:val="0"/>
          <w:sz w:val="20"/>
          <w:szCs w:val="20"/>
        </w:rPr>
        <w:t xml:space="preserve">containing </w:t>
      </w:r>
      <w:r w:rsidR="004260A8" w:rsidRPr="000E558E">
        <w:rPr>
          <w:rFonts w:ascii="Times New Roman" w:eastAsia="SimSun" w:hAnsi="Times New Roman" w:cs="Times New Roman"/>
          <w:sz w:val="20"/>
          <w:szCs w:val="20"/>
        </w:rPr>
        <w:t>95% O</w:t>
      </w:r>
      <w:r w:rsidR="004260A8" w:rsidRPr="000E558E">
        <w:rPr>
          <w:rFonts w:ascii="Times New Roman" w:eastAsia="SimSun" w:hAnsi="Times New Roman" w:cs="Times New Roman"/>
          <w:sz w:val="20"/>
          <w:szCs w:val="20"/>
          <w:vertAlign w:val="subscript"/>
        </w:rPr>
        <w:t>2</w:t>
      </w:r>
      <w:r w:rsidR="004260A8" w:rsidRPr="000E558E">
        <w:rPr>
          <w:rFonts w:ascii="Times New Roman" w:eastAsia="SimSun" w:hAnsi="Times New Roman" w:cs="Times New Roman"/>
          <w:sz w:val="20"/>
          <w:szCs w:val="20"/>
        </w:rPr>
        <w:t xml:space="preserve"> and</w:t>
      </w:r>
      <w:r w:rsidR="00FA480A" w:rsidRPr="000E558E">
        <w:rPr>
          <w:rFonts w:ascii="Times New Roman" w:eastAsia="SimSun" w:hAnsi="Times New Roman" w:cs="Times New Roman"/>
          <w:sz w:val="20"/>
          <w:szCs w:val="20"/>
        </w:rPr>
        <w:t xml:space="preserve"> </w:t>
      </w:r>
      <w:r w:rsidR="004260A8" w:rsidRPr="000E558E">
        <w:rPr>
          <w:rFonts w:ascii="Times New Roman" w:hAnsi="Times New Roman" w:cs="Times New Roman"/>
          <w:kern w:val="0"/>
          <w:sz w:val="20"/>
          <w:szCs w:val="20"/>
        </w:rPr>
        <w:t>5% CO</w:t>
      </w:r>
      <w:r w:rsidR="004260A8" w:rsidRPr="000E558E">
        <w:rPr>
          <w:rFonts w:ascii="Times New Roman" w:hAnsi="Times New Roman" w:cs="Times New Roman"/>
          <w:kern w:val="0"/>
          <w:sz w:val="20"/>
          <w:szCs w:val="20"/>
          <w:vertAlign w:val="subscript"/>
        </w:rPr>
        <w:t>2</w:t>
      </w:r>
      <w:r w:rsidR="004260A8" w:rsidRPr="000E558E">
        <w:rPr>
          <w:rFonts w:ascii="Times New Roman" w:hAnsi="Times New Roman" w:cs="Times New Roman"/>
          <w:kern w:val="0"/>
          <w:sz w:val="20"/>
          <w:szCs w:val="20"/>
        </w:rPr>
        <w:t xml:space="preserve"> at 37</w:t>
      </w:r>
      <w:r w:rsidR="006E1672" w:rsidRPr="000E558E">
        <w:rPr>
          <w:rFonts w:ascii="Times New Roman" w:hAnsi="Times New Roman" w:cs="Times New Roman" w:hint="eastAsia"/>
          <w:kern w:val="0"/>
          <w:sz w:val="20"/>
          <w:szCs w:val="20"/>
        </w:rPr>
        <w:t xml:space="preserve"> </w:t>
      </w:r>
      <w:r w:rsidR="004260A8" w:rsidRPr="000E558E">
        <w:rPr>
          <w:rFonts w:ascii="Times New Roman" w:hAnsi="Times New Roman" w:cs="Times New Roman"/>
          <w:kern w:val="0"/>
          <w:sz w:val="20"/>
          <w:szCs w:val="20"/>
        </w:rPr>
        <w:t xml:space="preserve">°C. </w:t>
      </w:r>
      <w:r w:rsidR="0016595E" w:rsidRPr="000E558E">
        <w:rPr>
          <w:rFonts w:ascii="Times New Roman" w:hAnsi="Times New Roman" w:cs="Times New Roman"/>
          <w:kern w:val="0"/>
          <w:sz w:val="20"/>
          <w:szCs w:val="20"/>
        </w:rPr>
        <w:t xml:space="preserve">The culture medium was changed every 3 days. </w:t>
      </w:r>
      <w:r w:rsidR="004260A8" w:rsidRPr="000E558E">
        <w:rPr>
          <w:rFonts w:ascii="Times New Roman" w:hAnsi="Times New Roman" w:cs="Times New Roman"/>
          <w:kern w:val="0"/>
          <w:sz w:val="20"/>
          <w:szCs w:val="20"/>
        </w:rPr>
        <w:t>Cells were digested using 0.25% trypsin with 0.25 m</w:t>
      </w:r>
      <w:r w:rsidR="00E91CAD" w:rsidRPr="000E558E">
        <w:rPr>
          <w:rFonts w:ascii="Times New Roman" w:hAnsi="Times New Roman" w:cs="Times New Roman" w:hint="eastAsia"/>
          <w:kern w:val="0"/>
          <w:sz w:val="20"/>
          <w:szCs w:val="20"/>
        </w:rPr>
        <w:t>M</w:t>
      </w:r>
      <w:r w:rsidR="004260A8" w:rsidRPr="000E558E">
        <w:rPr>
          <w:rFonts w:ascii="Times New Roman" w:hAnsi="Times New Roman" w:cs="Times New Roman"/>
          <w:kern w:val="0"/>
          <w:sz w:val="20"/>
          <w:szCs w:val="20"/>
        </w:rPr>
        <w:t xml:space="preserve"> EDTA</w:t>
      </w:r>
      <w:r w:rsidR="0016595E" w:rsidRPr="000E558E">
        <w:rPr>
          <w:rFonts w:ascii="Times New Roman" w:hAnsi="Times New Roman" w:cs="Times New Roman"/>
          <w:kern w:val="0"/>
          <w:sz w:val="20"/>
          <w:szCs w:val="20"/>
        </w:rPr>
        <w:t xml:space="preserve"> when they reached 80-90% conﬂuence</w:t>
      </w:r>
      <w:r w:rsidR="004260A8" w:rsidRPr="000E558E">
        <w:rPr>
          <w:rFonts w:ascii="Times New Roman" w:hAnsi="Times New Roman" w:cs="Times New Roman"/>
          <w:kern w:val="0"/>
          <w:sz w:val="20"/>
          <w:szCs w:val="20"/>
        </w:rPr>
        <w:t xml:space="preserve"> and distinct digestion method was applied to purify cells. Passages 3</w:t>
      </w:r>
      <w:r w:rsidR="0016595E" w:rsidRPr="000E558E">
        <w:rPr>
          <w:rFonts w:ascii="Times New Roman" w:hAnsi="Times New Roman" w:cs="Times New Roman"/>
          <w:kern w:val="0"/>
          <w:sz w:val="20"/>
          <w:szCs w:val="20"/>
        </w:rPr>
        <w:t>-</w:t>
      </w:r>
      <w:r w:rsidR="004260A8" w:rsidRPr="000E558E">
        <w:rPr>
          <w:rFonts w:ascii="Times New Roman" w:hAnsi="Times New Roman" w:cs="Times New Roman"/>
          <w:kern w:val="0"/>
          <w:sz w:val="20"/>
          <w:szCs w:val="20"/>
        </w:rPr>
        <w:t>5 were used for the following research.</w:t>
      </w:r>
      <w:r w:rsidR="00A57186" w:rsidRPr="000E558E">
        <w:rPr>
          <w:rFonts w:ascii="Times New Roman" w:hAnsi="Times New Roman" w:cs="Times New Roman"/>
          <w:kern w:val="0"/>
          <w:sz w:val="20"/>
          <w:szCs w:val="20"/>
        </w:rPr>
        <w:t xml:space="preserve"> </w:t>
      </w:r>
      <w:r w:rsidR="000506A9" w:rsidRPr="000E558E">
        <w:rPr>
          <w:rFonts w:ascii="Times New Roman" w:hAnsi="Times New Roman" w:cs="Times New Roman"/>
          <w:kern w:val="0"/>
          <w:sz w:val="20"/>
          <w:szCs w:val="20"/>
        </w:rPr>
        <w:t>DPCs were</w:t>
      </w:r>
      <w:r w:rsidR="000506A9" w:rsidRPr="000E558E">
        <w:rPr>
          <w:rFonts w:ascii="Times New Roman" w:hAnsi="Times New Roman" w:cs="Times New Roman" w:hint="eastAsia"/>
          <w:kern w:val="0"/>
          <w:sz w:val="20"/>
          <w:szCs w:val="20"/>
        </w:rPr>
        <w:t xml:space="preserve"> </w:t>
      </w:r>
      <w:r w:rsidR="000506A9" w:rsidRPr="000E558E">
        <w:rPr>
          <w:rFonts w:ascii="Times New Roman" w:hAnsi="Times New Roman" w:cs="Times New Roman"/>
          <w:kern w:val="0"/>
          <w:sz w:val="20"/>
          <w:szCs w:val="20"/>
        </w:rPr>
        <w:t xml:space="preserve">cultured in an </w:t>
      </w:r>
      <w:r w:rsidR="000506A9" w:rsidRPr="000E558E">
        <w:rPr>
          <w:rFonts w:ascii="Times New Roman" w:hAnsi="Times New Roman" w:cs="Times New Roman"/>
          <w:kern w:val="0"/>
          <w:sz w:val="20"/>
          <w:szCs w:val="20"/>
        </w:rPr>
        <w:lastRenderedPageBreak/>
        <w:t>osteo</w:t>
      </w:r>
      <w:r w:rsidR="000C0B89" w:rsidRPr="000E558E">
        <w:rPr>
          <w:rFonts w:ascii="Times New Roman" w:hAnsi="Times New Roman" w:cs="Times New Roman"/>
          <w:kern w:val="0"/>
          <w:sz w:val="20"/>
          <w:szCs w:val="20"/>
        </w:rPr>
        <w:t>/odonto</w:t>
      </w:r>
      <w:r w:rsidR="000506A9" w:rsidRPr="000E558E">
        <w:rPr>
          <w:rFonts w:ascii="Times New Roman" w:hAnsi="Times New Roman" w:cs="Times New Roman"/>
          <w:kern w:val="0"/>
          <w:sz w:val="20"/>
          <w:szCs w:val="20"/>
        </w:rPr>
        <w:t>genic</w:t>
      </w:r>
      <w:r w:rsidR="000C0B89" w:rsidRPr="000E558E">
        <w:rPr>
          <w:rFonts w:ascii="Times New Roman" w:hAnsi="Times New Roman" w:cs="Times New Roman"/>
          <w:kern w:val="0"/>
          <w:sz w:val="20"/>
          <w:szCs w:val="20"/>
        </w:rPr>
        <w:t xml:space="preserve"> </w:t>
      </w:r>
      <w:r w:rsidR="000506A9" w:rsidRPr="000E558E">
        <w:rPr>
          <w:rFonts w:ascii="Times New Roman" w:hAnsi="Times New Roman" w:cs="Times New Roman"/>
          <w:kern w:val="0"/>
          <w:sz w:val="20"/>
          <w:szCs w:val="20"/>
        </w:rPr>
        <w:t>medium (</w:t>
      </w:r>
      <w:r w:rsidR="000C0B89" w:rsidRPr="000E558E">
        <w:rPr>
          <w:rFonts w:ascii="Times New Roman" w:hAnsi="Times New Roman" w:cs="Times New Roman" w:hint="eastAsia"/>
          <w:kern w:val="0"/>
          <w:sz w:val="20"/>
          <w:szCs w:val="20"/>
        </w:rPr>
        <w:t xml:space="preserve">OS, </w:t>
      </w:r>
      <w:r w:rsidR="000506A9" w:rsidRPr="000E558E">
        <w:rPr>
          <w:rFonts w:ascii="Times New Roman" w:hAnsi="Times New Roman" w:cs="Times New Roman"/>
          <w:kern w:val="0"/>
          <w:sz w:val="20"/>
          <w:szCs w:val="20"/>
        </w:rPr>
        <w:t>10%</w:t>
      </w:r>
      <w:r w:rsidR="000506A9" w:rsidRPr="000E558E">
        <w:rPr>
          <w:rFonts w:ascii="Times New Roman" w:hAnsi="Times New Roman" w:cs="Times New Roman" w:hint="eastAsia"/>
          <w:kern w:val="0"/>
          <w:sz w:val="20"/>
          <w:szCs w:val="20"/>
        </w:rPr>
        <w:t xml:space="preserve"> </w:t>
      </w:r>
      <w:r w:rsidR="000506A9" w:rsidRPr="000E558E">
        <w:rPr>
          <w:rFonts w:ascii="Times New Roman" w:hAnsi="Times New Roman" w:cs="Times New Roman"/>
          <w:kern w:val="0"/>
          <w:sz w:val="20"/>
          <w:szCs w:val="20"/>
        </w:rPr>
        <w:t>FBS, 0.1 mM dexamethasone, 0.2 mM ascorbic acid, and 10 mM β-glycerophosphate; Sigma-Aldrich, St. Louis, MO, USA)</w:t>
      </w:r>
      <w:r w:rsidR="000506A9" w:rsidRPr="000E558E">
        <w:rPr>
          <w:rFonts w:ascii="Times New Roman" w:hAnsi="Times New Roman" w:cs="Times New Roman" w:hint="eastAsia"/>
          <w:kern w:val="0"/>
          <w:sz w:val="20"/>
          <w:szCs w:val="20"/>
        </w:rPr>
        <w:t xml:space="preserve"> with or without </w:t>
      </w:r>
      <w:r w:rsidR="000506A9" w:rsidRPr="000E558E">
        <w:rPr>
          <w:rFonts w:ascii="Times New Roman" w:hAnsi="Times New Roman" w:cs="Times New Roman"/>
          <w:kern w:val="0"/>
          <w:sz w:val="20"/>
          <w:szCs w:val="20"/>
        </w:rPr>
        <w:t>rotenone</w:t>
      </w:r>
      <w:r w:rsidR="008D126B" w:rsidRPr="000E558E">
        <w:rPr>
          <w:rFonts w:ascii="Times New Roman" w:hAnsi="Times New Roman" w:cs="Times New Roman"/>
          <w:kern w:val="0"/>
          <w:sz w:val="20"/>
          <w:szCs w:val="20"/>
        </w:rPr>
        <w:t xml:space="preserve"> </w:t>
      </w:r>
      <w:r w:rsidR="008D126B" w:rsidRPr="000E558E">
        <w:rPr>
          <w:rFonts w:ascii="Times New Roman" w:hAnsi="Times New Roman" w:cs="Times New Roman" w:hint="eastAsia"/>
          <w:kern w:val="0"/>
          <w:sz w:val="20"/>
          <w:szCs w:val="20"/>
        </w:rPr>
        <w:t>(</w:t>
      </w:r>
      <w:r w:rsidR="00E81AA0" w:rsidRPr="000E558E">
        <w:rPr>
          <w:rFonts w:ascii="Times New Roman" w:hAnsi="Times New Roman" w:cs="Times New Roman" w:hint="eastAsia"/>
          <w:kern w:val="0"/>
          <w:sz w:val="20"/>
          <w:szCs w:val="20"/>
        </w:rPr>
        <w:t>0.1</w:t>
      </w:r>
      <w:r w:rsidR="008D126B" w:rsidRPr="000E558E">
        <w:rPr>
          <w:rFonts w:ascii="Times New Roman" w:hAnsi="Times New Roman" w:cs="Times New Roman" w:hint="eastAsia"/>
          <w:kern w:val="0"/>
          <w:sz w:val="20"/>
          <w:szCs w:val="20"/>
        </w:rPr>
        <w:t xml:space="preserve">-10 </w:t>
      </w:r>
      <w:r w:rsidR="00E81AA0" w:rsidRPr="000E558E">
        <w:rPr>
          <w:rFonts w:ascii="Times New Roman" w:hAnsi="Times New Roman" w:cs="Times New Roman" w:hint="eastAsia"/>
          <w:kern w:val="0"/>
          <w:sz w:val="20"/>
          <w:szCs w:val="20"/>
        </w:rPr>
        <w:t>n</w:t>
      </w:r>
      <w:r w:rsidR="008D126B" w:rsidRPr="000E558E">
        <w:rPr>
          <w:rFonts w:ascii="Times New Roman" w:hAnsi="Times New Roman" w:cs="Times New Roman" w:hint="eastAsia"/>
          <w:kern w:val="0"/>
          <w:sz w:val="20"/>
          <w:szCs w:val="20"/>
        </w:rPr>
        <w:t xml:space="preserve">M, </w:t>
      </w:r>
      <w:r w:rsidR="008D126B" w:rsidRPr="000E558E">
        <w:rPr>
          <w:rFonts w:ascii="Times New Roman" w:hAnsi="Times New Roman" w:cs="Times New Roman"/>
          <w:kern w:val="0"/>
          <w:sz w:val="20"/>
          <w:szCs w:val="20"/>
        </w:rPr>
        <w:t>Sigma-Aldrich, St. Louis, MO, USA)</w:t>
      </w:r>
      <w:r w:rsidR="000506A9" w:rsidRPr="000E558E">
        <w:rPr>
          <w:rFonts w:ascii="Times New Roman" w:hAnsi="Times New Roman" w:cs="Times New Roman" w:hint="eastAsia"/>
          <w:kern w:val="0"/>
          <w:sz w:val="20"/>
          <w:szCs w:val="20"/>
        </w:rPr>
        <w:t xml:space="preserve">, </w:t>
      </w:r>
      <w:r w:rsidR="000506A9" w:rsidRPr="000E558E">
        <w:rPr>
          <w:rFonts w:ascii="Times New Roman" w:hAnsi="Times New Roman" w:cs="Times New Roman"/>
          <w:kern w:val="0"/>
          <w:sz w:val="20"/>
          <w:szCs w:val="20"/>
        </w:rPr>
        <w:t>a mitochondrial complex I inhibitor</w:t>
      </w:r>
      <w:r w:rsidR="000506A9" w:rsidRPr="000E558E">
        <w:rPr>
          <w:rFonts w:ascii="Times New Roman" w:hAnsi="Times New Roman" w:cs="Times New Roman" w:hint="eastAsia"/>
          <w:kern w:val="0"/>
          <w:sz w:val="20"/>
          <w:szCs w:val="20"/>
        </w:rPr>
        <w:t xml:space="preserve">. </w:t>
      </w:r>
      <w:r w:rsidR="008D126B" w:rsidRPr="000E558E">
        <w:rPr>
          <w:rFonts w:ascii="Times New Roman" w:hAnsi="Times New Roman" w:cs="Times New Roman"/>
          <w:kern w:val="0"/>
          <w:sz w:val="20"/>
          <w:szCs w:val="20"/>
        </w:rPr>
        <w:t>Rotenone was ﬁrst dissolved in dimethyl sulphoxide</w:t>
      </w:r>
      <w:r w:rsidR="008D126B" w:rsidRPr="000E558E">
        <w:rPr>
          <w:rFonts w:ascii="Times New Roman" w:hAnsi="Times New Roman" w:cs="Times New Roman" w:hint="eastAsia"/>
          <w:kern w:val="0"/>
          <w:sz w:val="20"/>
          <w:szCs w:val="20"/>
        </w:rPr>
        <w:t xml:space="preserve"> </w:t>
      </w:r>
      <w:r w:rsidR="008D126B" w:rsidRPr="000E558E">
        <w:rPr>
          <w:rFonts w:ascii="Times New Roman" w:hAnsi="Times New Roman" w:cs="Times New Roman"/>
          <w:kern w:val="0"/>
          <w:sz w:val="20"/>
          <w:szCs w:val="20"/>
        </w:rPr>
        <w:t>(DMSO), and then diluted in medium at a working concentration. The</w:t>
      </w:r>
      <w:r w:rsidR="008D126B" w:rsidRPr="000E558E">
        <w:rPr>
          <w:rFonts w:ascii="Times New Roman" w:hAnsi="Times New Roman" w:cs="Times New Roman" w:hint="eastAsia"/>
          <w:kern w:val="0"/>
          <w:sz w:val="20"/>
          <w:szCs w:val="20"/>
        </w:rPr>
        <w:t xml:space="preserve"> </w:t>
      </w:r>
      <w:r w:rsidR="008D126B" w:rsidRPr="000E558E">
        <w:rPr>
          <w:rFonts w:ascii="Times New Roman" w:hAnsi="Times New Roman" w:cs="Times New Roman"/>
          <w:kern w:val="0"/>
          <w:sz w:val="20"/>
          <w:szCs w:val="20"/>
        </w:rPr>
        <w:t>ﬁnal concentration of DMSO in medium was no</w:t>
      </w:r>
      <w:r w:rsidR="008D126B" w:rsidRPr="000E558E">
        <w:rPr>
          <w:rFonts w:ascii="Times New Roman" w:hAnsi="Times New Roman" w:cs="Times New Roman" w:hint="eastAsia"/>
          <w:kern w:val="0"/>
          <w:sz w:val="20"/>
          <w:szCs w:val="20"/>
        </w:rPr>
        <w:t xml:space="preserve"> </w:t>
      </w:r>
      <w:r w:rsidR="008D126B" w:rsidRPr="000E558E">
        <w:rPr>
          <w:rFonts w:ascii="Times New Roman" w:hAnsi="Times New Roman" w:cs="Times New Roman"/>
          <w:kern w:val="0"/>
          <w:sz w:val="20"/>
          <w:szCs w:val="20"/>
        </w:rPr>
        <w:t>more than 0.1%.</w:t>
      </w:r>
      <w:r w:rsidR="008D126B" w:rsidRPr="000E558E">
        <w:rPr>
          <w:rFonts w:ascii="Times New Roman" w:hAnsi="Times New Roman" w:cs="Times New Roman" w:hint="eastAsia"/>
          <w:kern w:val="0"/>
          <w:sz w:val="20"/>
          <w:szCs w:val="20"/>
        </w:rPr>
        <w:t xml:space="preserve"> </w:t>
      </w:r>
      <w:r w:rsidR="008D126B" w:rsidRPr="000E558E">
        <w:rPr>
          <w:rFonts w:ascii="Times New Roman" w:hAnsi="Times New Roman" w:cs="Times New Roman"/>
          <w:kern w:val="0"/>
          <w:sz w:val="20"/>
          <w:szCs w:val="20"/>
        </w:rPr>
        <w:t>All the above reagents and media were purchased from Gibco (Grand Island, NY, USA) unless otherwise stated.</w:t>
      </w:r>
    </w:p>
    <w:p w:rsidR="004260A8" w:rsidRPr="000E558E" w:rsidRDefault="004260A8" w:rsidP="004F3A87">
      <w:pPr>
        <w:pStyle w:val="NoSpacing"/>
        <w:spacing w:line="480" w:lineRule="auto"/>
        <w:rPr>
          <w:rFonts w:ascii="Times New Roman" w:hAnsi="Times New Roman" w:cs="Times New Roman"/>
          <w:b/>
          <w:kern w:val="0"/>
          <w:sz w:val="20"/>
          <w:szCs w:val="20"/>
        </w:rPr>
      </w:pPr>
      <w:r w:rsidRPr="000E558E">
        <w:rPr>
          <w:rFonts w:ascii="Times New Roman" w:hAnsi="Times New Roman" w:cs="Times New Roman"/>
          <w:b/>
          <w:kern w:val="0"/>
          <w:sz w:val="20"/>
          <w:szCs w:val="20"/>
        </w:rPr>
        <w:t>Immunocytochemical staining of cytokeratin</w:t>
      </w:r>
      <w:r w:rsidR="00ED024C" w:rsidRPr="000E558E">
        <w:rPr>
          <w:rFonts w:ascii="Times New Roman" w:hAnsi="Times New Roman" w:cs="Times New Roman"/>
          <w:b/>
          <w:kern w:val="0"/>
          <w:sz w:val="20"/>
          <w:szCs w:val="20"/>
        </w:rPr>
        <w:t xml:space="preserve"> </w:t>
      </w:r>
      <w:r w:rsidRPr="000E558E">
        <w:rPr>
          <w:rFonts w:ascii="Times New Roman" w:hAnsi="Times New Roman" w:cs="Times New Roman"/>
          <w:b/>
          <w:kern w:val="0"/>
          <w:sz w:val="20"/>
          <w:szCs w:val="20"/>
        </w:rPr>
        <w:t>and vimentin</w:t>
      </w:r>
    </w:p>
    <w:p w:rsidR="004260A8" w:rsidRPr="000E558E" w:rsidRDefault="00D001B7" w:rsidP="004F3A87">
      <w:pPr>
        <w:pStyle w:val="NoSpacing"/>
        <w:spacing w:line="480" w:lineRule="auto"/>
        <w:rPr>
          <w:rFonts w:ascii="Times New Roman" w:hAnsi="Times New Roman" w:cs="Times New Roman"/>
          <w:kern w:val="0"/>
          <w:sz w:val="20"/>
          <w:szCs w:val="20"/>
        </w:rPr>
      </w:pPr>
      <w:r w:rsidRPr="000E558E">
        <w:rPr>
          <w:rFonts w:ascii="Times New Roman" w:hAnsi="Times New Roman" w:cs="Times New Roman"/>
          <w:kern w:val="0"/>
          <w:sz w:val="20"/>
          <w:szCs w:val="20"/>
        </w:rPr>
        <w:t xml:space="preserve">DPCs </w:t>
      </w:r>
      <w:r w:rsidR="004260A8" w:rsidRPr="000E558E">
        <w:rPr>
          <w:rFonts w:ascii="Times New Roman" w:hAnsi="Times New Roman" w:cs="Times New Roman"/>
          <w:kern w:val="0"/>
          <w:sz w:val="20"/>
          <w:szCs w:val="20"/>
        </w:rPr>
        <w:t xml:space="preserve">were </w:t>
      </w:r>
      <w:r w:rsidR="00EF5954" w:rsidRPr="000E558E">
        <w:rPr>
          <w:rFonts w:ascii="Times New Roman" w:hAnsi="Times New Roman" w:cs="Times New Roman"/>
          <w:kern w:val="0"/>
          <w:sz w:val="20"/>
          <w:szCs w:val="20"/>
        </w:rPr>
        <w:t xml:space="preserve">fixed </w:t>
      </w:r>
      <w:r w:rsidR="004260A8" w:rsidRPr="000E558E">
        <w:rPr>
          <w:rFonts w:ascii="Times New Roman" w:hAnsi="Times New Roman" w:cs="Times New Roman"/>
          <w:kern w:val="0"/>
          <w:sz w:val="20"/>
          <w:szCs w:val="20"/>
        </w:rPr>
        <w:t xml:space="preserve">in </w:t>
      </w:r>
      <w:r w:rsidR="004260A8" w:rsidRPr="000E558E">
        <w:rPr>
          <w:rFonts w:ascii="Times New Roman" w:hAnsi="Times New Roman" w:cs="Times New Roman"/>
          <w:sz w:val="20"/>
          <w:szCs w:val="20"/>
          <w:shd w:val="clear" w:color="auto" w:fill="FFFFFF"/>
        </w:rPr>
        <w:t>ice-cold 4% paraformaldehyde</w:t>
      </w:r>
      <w:r w:rsidR="004260A8" w:rsidRPr="000E558E">
        <w:rPr>
          <w:rFonts w:ascii="Times New Roman" w:hAnsi="Times New Roman" w:cs="Times New Roman"/>
          <w:kern w:val="0"/>
          <w:sz w:val="20"/>
          <w:szCs w:val="20"/>
        </w:rPr>
        <w:t xml:space="preserve"> for 20 min</w:t>
      </w:r>
      <w:r w:rsidR="00EF5954" w:rsidRPr="000E558E">
        <w:rPr>
          <w:rFonts w:ascii="Times New Roman" w:hAnsi="Times New Roman" w:cs="Times New Roman"/>
          <w:kern w:val="0"/>
          <w:sz w:val="20"/>
          <w:szCs w:val="20"/>
        </w:rPr>
        <w:t xml:space="preserve">, </w:t>
      </w:r>
      <w:r w:rsidR="002D2B97" w:rsidRPr="000E558E">
        <w:rPr>
          <w:rFonts w:ascii="Times New Roman" w:hAnsi="Times New Roman" w:cs="Times New Roman"/>
          <w:kern w:val="0"/>
          <w:sz w:val="20"/>
          <w:szCs w:val="20"/>
        </w:rPr>
        <w:t>permeabilized</w:t>
      </w:r>
      <w:r w:rsidR="004260A8" w:rsidRPr="000E558E">
        <w:rPr>
          <w:rFonts w:ascii="Times New Roman" w:hAnsi="Times New Roman" w:cs="Times New Roman"/>
          <w:kern w:val="0"/>
          <w:sz w:val="20"/>
          <w:szCs w:val="20"/>
        </w:rPr>
        <w:t xml:space="preserve"> with 0.3% Triton X-100 for 10 min</w:t>
      </w:r>
      <w:r w:rsidR="00EF5954" w:rsidRPr="000E558E">
        <w:rPr>
          <w:rFonts w:ascii="Times New Roman" w:hAnsi="Times New Roman" w:cs="Times New Roman"/>
          <w:kern w:val="0"/>
          <w:sz w:val="20"/>
          <w:szCs w:val="20"/>
        </w:rPr>
        <w:t xml:space="preserve">, </w:t>
      </w:r>
      <w:r w:rsidR="002D2B97" w:rsidRPr="000E558E">
        <w:rPr>
          <w:rFonts w:ascii="Times New Roman" w:hAnsi="Times New Roman" w:cs="Times New Roman"/>
          <w:kern w:val="0"/>
          <w:sz w:val="20"/>
          <w:szCs w:val="20"/>
        </w:rPr>
        <w:t>incubated 0.3% hydrogen peroxide (H</w:t>
      </w:r>
      <w:r w:rsidR="002D2B97" w:rsidRPr="000E558E">
        <w:rPr>
          <w:rFonts w:ascii="Times New Roman" w:hAnsi="Times New Roman" w:cs="Times New Roman"/>
          <w:kern w:val="0"/>
          <w:sz w:val="20"/>
          <w:szCs w:val="20"/>
          <w:vertAlign w:val="subscript"/>
        </w:rPr>
        <w:t>2</w:t>
      </w:r>
      <w:r w:rsidR="002D2B97" w:rsidRPr="000E558E">
        <w:rPr>
          <w:rFonts w:ascii="Times New Roman" w:hAnsi="Times New Roman" w:cs="Times New Roman"/>
          <w:kern w:val="0"/>
          <w:sz w:val="20"/>
          <w:szCs w:val="20"/>
        </w:rPr>
        <w:t>O</w:t>
      </w:r>
      <w:r w:rsidR="002D2B97" w:rsidRPr="000E558E">
        <w:rPr>
          <w:rFonts w:ascii="Times New Roman" w:hAnsi="Times New Roman" w:cs="Times New Roman"/>
          <w:kern w:val="0"/>
          <w:sz w:val="20"/>
          <w:szCs w:val="20"/>
          <w:vertAlign w:val="subscript"/>
        </w:rPr>
        <w:t>2</w:t>
      </w:r>
      <w:r w:rsidR="002D2B97" w:rsidRPr="000E558E">
        <w:rPr>
          <w:rFonts w:ascii="Times New Roman" w:hAnsi="Times New Roman" w:cs="Times New Roman"/>
          <w:kern w:val="0"/>
          <w:sz w:val="20"/>
          <w:szCs w:val="20"/>
        </w:rPr>
        <w:t>) for 30 min to block endogenous peroxidase activity</w:t>
      </w:r>
      <w:r w:rsidR="00EF5954" w:rsidRPr="000E558E">
        <w:rPr>
          <w:rFonts w:ascii="Times New Roman" w:hAnsi="Times New Roman" w:cs="Times New Roman"/>
          <w:kern w:val="0"/>
          <w:sz w:val="20"/>
          <w:szCs w:val="20"/>
        </w:rPr>
        <w:t xml:space="preserve"> and </w:t>
      </w:r>
      <w:r w:rsidR="002D2B97" w:rsidRPr="000E558E">
        <w:rPr>
          <w:rFonts w:ascii="Times New Roman" w:hAnsi="Times New Roman" w:cs="Times New Roman"/>
          <w:kern w:val="0"/>
          <w:sz w:val="20"/>
          <w:szCs w:val="20"/>
        </w:rPr>
        <w:t>5% goat serum for 30 min at 37</w:t>
      </w:r>
      <w:r w:rsidR="004930C4" w:rsidRPr="000E558E">
        <w:rPr>
          <w:rFonts w:ascii="Times New Roman" w:hAnsi="Times New Roman" w:cs="Times New Roman" w:hint="eastAsia"/>
          <w:kern w:val="0"/>
          <w:sz w:val="20"/>
          <w:szCs w:val="20"/>
        </w:rPr>
        <w:t xml:space="preserve"> </w:t>
      </w:r>
      <w:r w:rsidR="002D2B97" w:rsidRPr="000E558E">
        <w:rPr>
          <w:rFonts w:ascii="Times New Roman" w:hAnsi="Times New Roman" w:cs="Times New Roman"/>
          <w:kern w:val="0"/>
          <w:sz w:val="20"/>
          <w:szCs w:val="20"/>
        </w:rPr>
        <w:t>°C to eliminate nonspecific background staining</w:t>
      </w:r>
      <w:r w:rsidR="00EF5954" w:rsidRPr="000E558E">
        <w:rPr>
          <w:rFonts w:ascii="Times New Roman" w:hAnsi="Times New Roman" w:cs="Times New Roman"/>
          <w:kern w:val="0"/>
          <w:sz w:val="20"/>
          <w:szCs w:val="20"/>
        </w:rPr>
        <w:t>.</w:t>
      </w:r>
      <w:r w:rsidR="004260A8" w:rsidRPr="000E558E">
        <w:rPr>
          <w:rFonts w:ascii="Times New Roman" w:hAnsi="Times New Roman" w:cs="Times New Roman"/>
          <w:kern w:val="0"/>
          <w:sz w:val="20"/>
          <w:szCs w:val="20"/>
        </w:rPr>
        <w:t xml:space="preserve"> </w:t>
      </w:r>
      <w:r w:rsidR="00EF5954" w:rsidRPr="000E558E">
        <w:rPr>
          <w:rFonts w:ascii="Times New Roman" w:hAnsi="Times New Roman" w:cs="Times New Roman"/>
          <w:kern w:val="0"/>
          <w:sz w:val="20"/>
          <w:szCs w:val="20"/>
        </w:rPr>
        <w:t>The cells were</w:t>
      </w:r>
      <w:r w:rsidR="004260A8" w:rsidRPr="000E558E">
        <w:rPr>
          <w:rFonts w:ascii="Times New Roman" w:hAnsi="Times New Roman" w:cs="Times New Roman"/>
          <w:kern w:val="0"/>
          <w:sz w:val="20"/>
          <w:szCs w:val="20"/>
        </w:rPr>
        <w:t xml:space="preserve"> incubated with mouse anti-cytokeratin antibody (1:100, BOSTER, China) or mouse anti-vimentin antibody (1:100, BOSTER, China) for 2 h at 37 </w:t>
      </w:r>
      <w:r w:rsidR="004260A8" w:rsidRPr="000E558E">
        <w:rPr>
          <w:rFonts w:ascii="Times New Roman" w:hAnsi="Times New Roman" w:cs="Times New Roman"/>
          <w:sz w:val="20"/>
          <w:szCs w:val="20"/>
          <w:shd w:val="clear" w:color="auto" w:fill="FFFFFF"/>
        </w:rPr>
        <w:t>°C</w:t>
      </w:r>
      <w:r w:rsidR="004260A8" w:rsidRPr="000E558E">
        <w:rPr>
          <w:rFonts w:ascii="Times New Roman" w:hAnsi="Times New Roman" w:cs="Times New Roman"/>
          <w:kern w:val="0"/>
          <w:sz w:val="20"/>
          <w:szCs w:val="20"/>
        </w:rPr>
        <w:t xml:space="preserve">. HEK293T cells stained for cytokeratin served as positive control and primary antibodies replaced by PBS served as negative control. The samples were then incubated with rabbit anti-mouse immunoglobulin (IgG H + L, 1:100, BOSTER, China) for 1 h at 37 </w:t>
      </w:r>
      <w:r w:rsidR="004260A8" w:rsidRPr="000E558E">
        <w:rPr>
          <w:rFonts w:ascii="Times New Roman" w:hAnsi="Times New Roman" w:cs="Times New Roman"/>
          <w:sz w:val="20"/>
          <w:szCs w:val="20"/>
          <w:shd w:val="clear" w:color="auto" w:fill="FFFFFF"/>
        </w:rPr>
        <w:t>°C</w:t>
      </w:r>
      <w:r w:rsidR="004260A8" w:rsidRPr="000E558E">
        <w:rPr>
          <w:rFonts w:ascii="Times New Roman" w:hAnsi="Times New Roman" w:cs="Times New Roman"/>
          <w:kern w:val="0"/>
          <w:sz w:val="20"/>
          <w:szCs w:val="20"/>
        </w:rPr>
        <w:t xml:space="preserve"> and stained with  3,3'- diaminobenzidine</w:t>
      </w:r>
      <w:r w:rsidR="004260A8" w:rsidRPr="000E558E">
        <w:rPr>
          <w:rFonts w:ascii="Times New Roman" w:hAnsi="Times New Roman" w:cs="Times New Roman"/>
          <w:kern w:val="0"/>
          <w:sz w:val="20"/>
          <w:szCs w:val="20"/>
        </w:rPr>
        <w:t>（</w:t>
      </w:r>
      <w:r w:rsidR="004260A8" w:rsidRPr="000E558E">
        <w:rPr>
          <w:rFonts w:ascii="Times New Roman" w:hAnsi="Times New Roman" w:cs="Times New Roman"/>
          <w:kern w:val="0"/>
          <w:sz w:val="20"/>
          <w:szCs w:val="20"/>
        </w:rPr>
        <w:t>DAB</w:t>
      </w:r>
      <w:r w:rsidR="004260A8" w:rsidRPr="000E558E">
        <w:rPr>
          <w:rFonts w:ascii="Times New Roman" w:hAnsi="Times New Roman" w:cs="Times New Roman"/>
          <w:kern w:val="0"/>
          <w:sz w:val="20"/>
          <w:szCs w:val="20"/>
        </w:rPr>
        <w:t>）</w:t>
      </w:r>
      <w:r w:rsidR="004260A8" w:rsidRPr="000E558E">
        <w:rPr>
          <w:rFonts w:ascii="Times New Roman" w:hAnsi="Times New Roman" w:cs="Times New Roman"/>
          <w:kern w:val="0"/>
          <w:sz w:val="20"/>
          <w:szCs w:val="20"/>
        </w:rPr>
        <w:t xml:space="preserve">for 3 min and haematoxylin for 1 min. </w:t>
      </w:r>
      <w:r w:rsidR="0096628D" w:rsidRPr="000E558E">
        <w:rPr>
          <w:rFonts w:ascii="Times New Roman" w:hAnsi="Times New Roman" w:cs="Times New Roman"/>
          <w:kern w:val="0"/>
          <w:sz w:val="20"/>
          <w:szCs w:val="20"/>
        </w:rPr>
        <w:t xml:space="preserve">Photographs were </w:t>
      </w:r>
      <w:r w:rsidR="004260A8" w:rsidRPr="000E558E">
        <w:rPr>
          <w:rFonts w:ascii="Times New Roman" w:hAnsi="Times New Roman" w:cs="Times New Roman"/>
          <w:kern w:val="0"/>
          <w:sz w:val="20"/>
          <w:szCs w:val="20"/>
        </w:rPr>
        <w:t>captured using an inverted microscope (</w:t>
      </w:r>
      <w:r w:rsidR="0077467C" w:rsidRPr="000E558E">
        <w:rPr>
          <w:rFonts w:ascii="Times New Roman" w:hAnsi="Times New Roman" w:cs="Times New Roman"/>
          <w:kern w:val="0"/>
          <w:sz w:val="20"/>
          <w:szCs w:val="20"/>
        </w:rPr>
        <w:t>Axio Observer Z1; Carl Zeiss AG, Oberkochen, Germany</w:t>
      </w:r>
      <w:r w:rsidR="004260A8" w:rsidRPr="000E558E">
        <w:rPr>
          <w:rFonts w:ascii="Times New Roman" w:hAnsi="Times New Roman" w:cs="Times New Roman"/>
          <w:kern w:val="0"/>
          <w:sz w:val="20"/>
          <w:szCs w:val="20"/>
        </w:rPr>
        <w:t>).</w:t>
      </w:r>
    </w:p>
    <w:p w:rsidR="001E4616" w:rsidRPr="000E558E" w:rsidRDefault="001E4616" w:rsidP="004F3A87">
      <w:pPr>
        <w:pStyle w:val="NoSpacing"/>
        <w:spacing w:line="480" w:lineRule="auto"/>
        <w:rPr>
          <w:rFonts w:ascii="Times New Roman" w:hAnsi="Times New Roman" w:cs="Times New Roman"/>
          <w:b/>
          <w:kern w:val="0"/>
          <w:sz w:val="20"/>
          <w:szCs w:val="20"/>
        </w:rPr>
      </w:pPr>
      <w:r w:rsidRPr="000E558E">
        <w:rPr>
          <w:rFonts w:ascii="Times New Roman" w:hAnsi="Times New Roman" w:cs="Times New Roman"/>
          <w:b/>
          <w:kern w:val="0"/>
          <w:sz w:val="20"/>
          <w:szCs w:val="20"/>
        </w:rPr>
        <w:t>Multipotential differentiation</w:t>
      </w:r>
    </w:p>
    <w:p w:rsidR="00435718" w:rsidRPr="000E558E" w:rsidRDefault="00D001B7" w:rsidP="00435718">
      <w:pPr>
        <w:pStyle w:val="NoSpacing"/>
        <w:spacing w:line="480" w:lineRule="auto"/>
        <w:rPr>
          <w:rFonts w:ascii="Times New Roman" w:hAnsi="Times New Roman" w:cs="Times New Roman"/>
          <w:kern w:val="0"/>
          <w:sz w:val="20"/>
          <w:szCs w:val="20"/>
        </w:rPr>
      </w:pPr>
      <w:r w:rsidRPr="000E558E">
        <w:rPr>
          <w:rFonts w:ascii="Times New Roman" w:hAnsi="Times New Roman" w:cs="Times New Roman"/>
          <w:kern w:val="0"/>
          <w:sz w:val="20"/>
          <w:szCs w:val="20"/>
        </w:rPr>
        <w:t xml:space="preserve">DPCs </w:t>
      </w:r>
      <w:r w:rsidR="004260A8" w:rsidRPr="000E558E">
        <w:rPr>
          <w:rFonts w:ascii="Times New Roman" w:hAnsi="Times New Roman" w:cs="Times New Roman"/>
          <w:kern w:val="0"/>
          <w:sz w:val="20"/>
          <w:szCs w:val="20"/>
        </w:rPr>
        <w:t xml:space="preserve">were induced in an </w:t>
      </w:r>
      <w:r w:rsidR="001E4616" w:rsidRPr="000E558E">
        <w:rPr>
          <w:rFonts w:ascii="Times New Roman" w:hAnsi="Times New Roman" w:cs="Times New Roman"/>
          <w:kern w:val="0"/>
          <w:sz w:val="20"/>
          <w:szCs w:val="20"/>
        </w:rPr>
        <w:t>odonto/osteogenic</w:t>
      </w:r>
      <w:r w:rsidR="004260A8" w:rsidRPr="000E558E">
        <w:rPr>
          <w:rFonts w:ascii="Times New Roman" w:hAnsi="Times New Roman" w:cs="Times New Roman"/>
          <w:kern w:val="0"/>
          <w:sz w:val="20"/>
          <w:szCs w:val="20"/>
        </w:rPr>
        <w:t xml:space="preserve"> medium</w:t>
      </w:r>
      <w:r w:rsidR="004930C4" w:rsidRPr="000E558E">
        <w:rPr>
          <w:rFonts w:ascii="Times New Roman" w:hAnsi="Times New Roman" w:cs="Times New Roman"/>
          <w:kern w:val="0"/>
          <w:sz w:val="20"/>
          <w:szCs w:val="20"/>
        </w:rPr>
        <w:t xml:space="preserve"> (</w:t>
      </w:r>
      <w:r w:rsidR="004930C4" w:rsidRPr="000E558E">
        <w:rPr>
          <w:rFonts w:ascii="Times New Roman" w:hAnsi="Times New Roman" w:cs="Times New Roman" w:hint="eastAsia"/>
          <w:kern w:val="0"/>
          <w:sz w:val="20"/>
          <w:szCs w:val="20"/>
        </w:rPr>
        <w:t>OS)</w:t>
      </w:r>
      <w:r w:rsidR="000506A9" w:rsidRPr="000E558E">
        <w:rPr>
          <w:rFonts w:ascii="Times New Roman" w:hAnsi="Times New Roman" w:cs="Times New Roman" w:hint="eastAsia"/>
          <w:kern w:val="0"/>
          <w:sz w:val="20"/>
          <w:szCs w:val="20"/>
        </w:rPr>
        <w:t xml:space="preserve"> </w:t>
      </w:r>
      <w:r w:rsidR="004260A8" w:rsidRPr="000E558E">
        <w:rPr>
          <w:rFonts w:ascii="Times New Roman" w:hAnsi="Times New Roman" w:cs="Times New Roman"/>
          <w:kern w:val="0"/>
          <w:sz w:val="20"/>
          <w:szCs w:val="20"/>
        </w:rPr>
        <w:t>or adipogenic medium (10%</w:t>
      </w:r>
      <w:r w:rsidR="00E315D3" w:rsidRPr="000E558E">
        <w:rPr>
          <w:rFonts w:ascii="Times New Roman" w:hAnsi="Times New Roman" w:cs="Times New Roman" w:hint="eastAsia"/>
          <w:kern w:val="0"/>
          <w:sz w:val="20"/>
          <w:szCs w:val="20"/>
        </w:rPr>
        <w:t xml:space="preserve"> </w:t>
      </w:r>
      <w:r w:rsidR="004260A8" w:rsidRPr="000E558E">
        <w:rPr>
          <w:rFonts w:ascii="Times New Roman" w:hAnsi="Times New Roman" w:cs="Times New Roman"/>
          <w:kern w:val="0"/>
          <w:sz w:val="20"/>
          <w:szCs w:val="20"/>
        </w:rPr>
        <w:t>FBS, 1 mM dexamethasone, 200 mM indomethacin, and 0.5 mM 3-isobutyl-1-methylxanthine; Sigma-Aldrich, St. Louis, MO,</w:t>
      </w:r>
      <w:r w:rsidR="001C6886" w:rsidRPr="000E558E">
        <w:rPr>
          <w:rFonts w:ascii="Times New Roman" w:hAnsi="Times New Roman" w:cs="Times New Roman"/>
          <w:kern w:val="0"/>
          <w:sz w:val="20"/>
          <w:szCs w:val="20"/>
        </w:rPr>
        <w:t xml:space="preserve"> USA</w:t>
      </w:r>
      <w:r w:rsidR="004260A8" w:rsidRPr="000E558E">
        <w:rPr>
          <w:rFonts w:ascii="Times New Roman" w:hAnsi="Times New Roman" w:cs="Times New Roman"/>
          <w:kern w:val="0"/>
          <w:sz w:val="20"/>
          <w:szCs w:val="20"/>
        </w:rPr>
        <w:t xml:space="preserve">) for 14 days. </w:t>
      </w:r>
      <w:r w:rsidR="001C6886" w:rsidRPr="000E558E">
        <w:rPr>
          <w:rFonts w:ascii="Times New Roman" w:hAnsi="Times New Roman" w:cs="Times New Roman"/>
          <w:kern w:val="0"/>
          <w:sz w:val="20"/>
          <w:szCs w:val="20"/>
        </w:rPr>
        <w:t>Cells were</w:t>
      </w:r>
      <w:r w:rsidR="004260A8" w:rsidRPr="000E558E">
        <w:rPr>
          <w:rFonts w:ascii="Times New Roman" w:hAnsi="Times New Roman" w:cs="Times New Roman"/>
          <w:kern w:val="0"/>
          <w:sz w:val="20"/>
          <w:szCs w:val="20"/>
        </w:rPr>
        <w:t xml:space="preserve"> </w:t>
      </w:r>
      <w:r w:rsidR="0077467C" w:rsidRPr="000E558E">
        <w:rPr>
          <w:rFonts w:ascii="Times New Roman" w:hAnsi="Times New Roman" w:cs="Times New Roman"/>
          <w:kern w:val="0"/>
          <w:sz w:val="20"/>
          <w:szCs w:val="20"/>
        </w:rPr>
        <w:t>fi</w:t>
      </w:r>
      <w:r w:rsidR="004260A8" w:rsidRPr="000E558E">
        <w:rPr>
          <w:rFonts w:ascii="Times New Roman" w:hAnsi="Times New Roman" w:cs="Times New Roman"/>
          <w:kern w:val="0"/>
          <w:sz w:val="20"/>
          <w:szCs w:val="20"/>
        </w:rPr>
        <w:t xml:space="preserve">xed </w:t>
      </w:r>
      <w:r w:rsidR="00B7253E" w:rsidRPr="000E558E">
        <w:rPr>
          <w:rFonts w:ascii="Times New Roman" w:hAnsi="Times New Roman" w:cs="Times New Roman"/>
          <w:kern w:val="0"/>
          <w:sz w:val="20"/>
          <w:szCs w:val="20"/>
        </w:rPr>
        <w:t xml:space="preserve">in </w:t>
      </w:r>
      <w:r w:rsidR="00B7253E" w:rsidRPr="000E558E">
        <w:rPr>
          <w:rFonts w:ascii="Times New Roman" w:hAnsi="Times New Roman" w:cs="Times New Roman"/>
          <w:sz w:val="20"/>
          <w:szCs w:val="20"/>
          <w:shd w:val="clear" w:color="auto" w:fill="FFFFFF"/>
        </w:rPr>
        <w:t>ice-cold 4% paraformaldehyde</w:t>
      </w:r>
      <w:r w:rsidR="00B7253E" w:rsidRPr="000E558E">
        <w:rPr>
          <w:rFonts w:ascii="Times New Roman" w:hAnsi="Times New Roman" w:cs="Times New Roman"/>
          <w:kern w:val="0"/>
          <w:sz w:val="20"/>
          <w:szCs w:val="20"/>
        </w:rPr>
        <w:t xml:space="preserve"> </w:t>
      </w:r>
      <w:r w:rsidR="004260A8" w:rsidRPr="000E558E">
        <w:rPr>
          <w:rFonts w:ascii="Times New Roman" w:hAnsi="Times New Roman" w:cs="Times New Roman"/>
          <w:kern w:val="0"/>
          <w:sz w:val="20"/>
          <w:szCs w:val="20"/>
        </w:rPr>
        <w:t xml:space="preserve">and stained with 1% </w:t>
      </w:r>
      <w:r w:rsidR="00435718" w:rsidRPr="000E558E">
        <w:rPr>
          <w:rFonts w:ascii="Times New Roman" w:hAnsi="Times New Roman" w:cs="Times New Roman"/>
          <w:sz w:val="20"/>
          <w:szCs w:val="20"/>
        </w:rPr>
        <w:t>Alizarin Red S solution (Cyagen, China)</w:t>
      </w:r>
      <w:r w:rsidR="004260A8" w:rsidRPr="000E558E">
        <w:rPr>
          <w:rFonts w:ascii="Times New Roman" w:hAnsi="Times New Roman" w:cs="Times New Roman"/>
          <w:kern w:val="0"/>
          <w:sz w:val="20"/>
          <w:szCs w:val="20"/>
        </w:rPr>
        <w:t xml:space="preserve"> for osteogen</w:t>
      </w:r>
      <w:r w:rsidR="00761FC9" w:rsidRPr="000E558E">
        <w:rPr>
          <w:rFonts w:ascii="Times New Roman" w:hAnsi="Times New Roman" w:cs="Times New Roman"/>
          <w:kern w:val="0"/>
          <w:sz w:val="20"/>
          <w:szCs w:val="20"/>
        </w:rPr>
        <w:t>esis assay or 3 mg/m</w:t>
      </w:r>
      <w:r w:rsidR="00E315D3" w:rsidRPr="000E558E">
        <w:rPr>
          <w:rFonts w:ascii="Times New Roman" w:hAnsi="Times New Roman" w:cs="Times New Roman" w:hint="eastAsia"/>
          <w:kern w:val="0"/>
          <w:sz w:val="20"/>
          <w:szCs w:val="20"/>
        </w:rPr>
        <w:t>L</w:t>
      </w:r>
      <w:r w:rsidR="00761FC9" w:rsidRPr="000E558E">
        <w:rPr>
          <w:rFonts w:ascii="Times New Roman" w:hAnsi="Times New Roman" w:cs="Times New Roman"/>
          <w:kern w:val="0"/>
          <w:sz w:val="20"/>
          <w:szCs w:val="20"/>
        </w:rPr>
        <w:t xml:space="preserve"> oil red O (Sigma-Aldrich, </w:t>
      </w:r>
      <w:r w:rsidR="00761FC9" w:rsidRPr="000E558E">
        <w:rPr>
          <w:rFonts w:ascii="Times New Roman" w:hAnsi="Times New Roman" w:cs="Times New Roman"/>
          <w:kern w:val="0"/>
          <w:sz w:val="20"/>
          <w:szCs w:val="20"/>
        </w:rPr>
        <w:lastRenderedPageBreak/>
        <w:t>St. Louis, MO, USA)</w:t>
      </w:r>
      <w:r w:rsidR="00761FC9" w:rsidRPr="000E558E">
        <w:rPr>
          <w:rFonts w:ascii="Times New Roman" w:hAnsi="Times New Roman" w:cs="Times New Roman" w:hint="eastAsia"/>
          <w:kern w:val="0"/>
          <w:sz w:val="20"/>
          <w:szCs w:val="20"/>
        </w:rPr>
        <w:t xml:space="preserve"> </w:t>
      </w:r>
      <w:r w:rsidR="004260A8" w:rsidRPr="000E558E">
        <w:rPr>
          <w:rFonts w:ascii="Times New Roman" w:hAnsi="Times New Roman" w:cs="Times New Roman"/>
          <w:kern w:val="0"/>
          <w:sz w:val="20"/>
          <w:szCs w:val="20"/>
        </w:rPr>
        <w:t xml:space="preserve">for adipogenesis analysis. </w:t>
      </w:r>
      <w:r w:rsidR="00352167" w:rsidRPr="000E558E">
        <w:rPr>
          <w:rFonts w:ascii="Times New Roman" w:hAnsi="Times New Roman" w:cs="Times New Roman"/>
          <w:kern w:val="0"/>
          <w:sz w:val="20"/>
          <w:szCs w:val="20"/>
        </w:rPr>
        <w:t xml:space="preserve">The images were viewed with </w:t>
      </w:r>
      <w:r w:rsidR="004260A8" w:rsidRPr="000E558E">
        <w:rPr>
          <w:rFonts w:ascii="Times New Roman" w:hAnsi="Times New Roman" w:cs="Times New Roman"/>
          <w:kern w:val="0"/>
          <w:sz w:val="20"/>
          <w:szCs w:val="20"/>
        </w:rPr>
        <w:t>an inverted microscope</w:t>
      </w:r>
      <w:r w:rsidR="0077467C" w:rsidRPr="000E558E">
        <w:rPr>
          <w:rFonts w:ascii="Times New Roman" w:hAnsi="Times New Roman" w:cs="Times New Roman"/>
          <w:kern w:val="0"/>
          <w:sz w:val="20"/>
          <w:szCs w:val="20"/>
        </w:rPr>
        <w:t xml:space="preserve"> (Axio Observer Z1; Carl Zeiss AG, Oberkochen, Germany)</w:t>
      </w:r>
      <w:r w:rsidR="004260A8" w:rsidRPr="000E558E">
        <w:rPr>
          <w:rFonts w:ascii="Times New Roman" w:hAnsi="Times New Roman" w:cs="Times New Roman"/>
          <w:kern w:val="0"/>
          <w:sz w:val="20"/>
          <w:szCs w:val="20"/>
        </w:rPr>
        <w:t xml:space="preserve">. </w:t>
      </w:r>
      <w:r w:rsidR="00435718" w:rsidRPr="000E558E">
        <w:rPr>
          <w:rFonts w:ascii="Times New Roman" w:hAnsi="Times New Roman" w:cs="Times New Roman"/>
          <w:sz w:val="20"/>
          <w:szCs w:val="20"/>
        </w:rPr>
        <w:t xml:space="preserve">For quantitative evaluation, </w:t>
      </w:r>
      <w:r w:rsidR="00073833" w:rsidRPr="000E558E">
        <w:rPr>
          <w:rFonts w:ascii="Times New Roman" w:hAnsi="Times New Roman" w:cs="Times New Roman"/>
          <w:kern w:val="0"/>
          <w:sz w:val="20"/>
          <w:szCs w:val="20"/>
        </w:rPr>
        <w:t xml:space="preserve">osteogenesis </w:t>
      </w:r>
      <w:r w:rsidR="00435718" w:rsidRPr="000E558E">
        <w:rPr>
          <w:rFonts w:ascii="Times New Roman" w:hAnsi="Times New Roman" w:cs="Times New Roman"/>
          <w:sz w:val="20"/>
          <w:szCs w:val="20"/>
        </w:rPr>
        <w:t>stain was extracted with 100</w:t>
      </w:r>
      <w:r w:rsidR="00E315D3" w:rsidRPr="000E558E">
        <w:rPr>
          <w:rFonts w:ascii="Times New Roman" w:hAnsi="Times New Roman" w:cs="Times New Roman" w:hint="eastAsia"/>
          <w:sz w:val="20"/>
          <w:szCs w:val="20"/>
        </w:rPr>
        <w:t xml:space="preserve"> </w:t>
      </w:r>
      <w:r w:rsidR="00435718" w:rsidRPr="000E558E">
        <w:rPr>
          <w:rFonts w:ascii="Times New Roman" w:hAnsi="Times New Roman" w:cs="Times New Roman"/>
          <w:sz w:val="20"/>
          <w:szCs w:val="20"/>
        </w:rPr>
        <w:t>nM cetylpyridinum chloride (</w:t>
      </w:r>
      <w:r w:rsidR="00435718" w:rsidRPr="000E558E">
        <w:rPr>
          <w:rFonts w:ascii="Times New Roman" w:hAnsi="Times New Roman" w:cs="Times New Roman"/>
          <w:kern w:val="0"/>
          <w:sz w:val="20"/>
          <w:szCs w:val="20"/>
        </w:rPr>
        <w:t>Sigma-Aldrich, St. Louis, MO, USA</w:t>
      </w:r>
      <w:r w:rsidR="00435718" w:rsidRPr="000E558E">
        <w:rPr>
          <w:rFonts w:ascii="Times New Roman" w:hAnsi="Times New Roman" w:cs="Times New Roman"/>
          <w:sz w:val="20"/>
          <w:szCs w:val="20"/>
        </w:rPr>
        <w:t>) for 10</w:t>
      </w:r>
      <w:r w:rsidR="00E315D3" w:rsidRPr="000E558E">
        <w:rPr>
          <w:rFonts w:ascii="Times New Roman" w:hAnsi="Times New Roman" w:cs="Times New Roman" w:hint="eastAsia"/>
          <w:sz w:val="20"/>
          <w:szCs w:val="20"/>
        </w:rPr>
        <w:t xml:space="preserve"> </w:t>
      </w:r>
      <w:r w:rsidR="00435718" w:rsidRPr="000E558E">
        <w:rPr>
          <w:rFonts w:ascii="Times New Roman" w:hAnsi="Times New Roman" w:cs="Times New Roman"/>
          <w:sz w:val="20"/>
          <w:szCs w:val="20"/>
        </w:rPr>
        <w:t>min at room temperature, and the absorbance of the supernatant was measured at 562 nm.</w:t>
      </w:r>
    </w:p>
    <w:p w:rsidR="004260A8" w:rsidRPr="000E558E" w:rsidRDefault="004260A8" w:rsidP="004F3A87">
      <w:pPr>
        <w:pStyle w:val="NoSpacing"/>
        <w:spacing w:line="480" w:lineRule="auto"/>
        <w:rPr>
          <w:rFonts w:ascii="Times New Roman" w:hAnsi="Times New Roman" w:cs="Times New Roman"/>
          <w:b/>
          <w:kern w:val="0"/>
          <w:sz w:val="20"/>
          <w:szCs w:val="20"/>
        </w:rPr>
      </w:pPr>
      <w:r w:rsidRPr="000E558E">
        <w:rPr>
          <w:rFonts w:ascii="Times New Roman" w:hAnsi="Times New Roman" w:cs="Times New Roman"/>
          <w:b/>
          <w:kern w:val="0"/>
          <w:sz w:val="20"/>
          <w:szCs w:val="20"/>
        </w:rPr>
        <w:t>Colony-forming assay</w:t>
      </w:r>
    </w:p>
    <w:p w:rsidR="004260A8" w:rsidRPr="000E558E" w:rsidRDefault="004260A8" w:rsidP="004F3A87">
      <w:pPr>
        <w:pStyle w:val="NoSpacing"/>
        <w:spacing w:line="480" w:lineRule="auto"/>
        <w:rPr>
          <w:rFonts w:ascii="Times New Roman" w:hAnsi="Times New Roman" w:cs="Times New Roman"/>
          <w:kern w:val="0"/>
          <w:sz w:val="20"/>
          <w:szCs w:val="20"/>
        </w:rPr>
      </w:pPr>
      <w:r w:rsidRPr="000E558E">
        <w:rPr>
          <w:rFonts w:ascii="Times New Roman" w:hAnsi="Times New Roman" w:cs="Times New Roman"/>
          <w:kern w:val="0"/>
          <w:sz w:val="20"/>
          <w:szCs w:val="20"/>
        </w:rPr>
        <w:t xml:space="preserve">100 </w:t>
      </w:r>
      <w:r w:rsidR="00D001B7" w:rsidRPr="000E558E">
        <w:rPr>
          <w:rFonts w:ascii="Times New Roman" w:hAnsi="Times New Roman" w:cs="Times New Roman"/>
          <w:kern w:val="0"/>
          <w:sz w:val="20"/>
          <w:szCs w:val="20"/>
        </w:rPr>
        <w:t xml:space="preserve">DPCs </w:t>
      </w:r>
      <w:r w:rsidRPr="000E558E">
        <w:rPr>
          <w:rFonts w:ascii="Times New Roman" w:hAnsi="Times New Roman" w:cs="Times New Roman"/>
          <w:kern w:val="0"/>
          <w:sz w:val="20"/>
          <w:szCs w:val="20"/>
        </w:rPr>
        <w:t xml:space="preserve">were seeded in 10-cm-diameter culture dishes (Corning, NY, </w:t>
      </w:r>
      <w:r w:rsidR="00B7253E" w:rsidRPr="000E558E">
        <w:rPr>
          <w:rFonts w:ascii="Times New Roman" w:hAnsi="Times New Roman" w:cs="Times New Roman"/>
          <w:kern w:val="0"/>
          <w:sz w:val="20"/>
          <w:szCs w:val="20"/>
        </w:rPr>
        <w:t>USA</w:t>
      </w:r>
      <w:r w:rsidRPr="000E558E">
        <w:rPr>
          <w:rFonts w:ascii="Times New Roman" w:hAnsi="Times New Roman" w:cs="Times New Roman"/>
          <w:kern w:val="0"/>
          <w:sz w:val="20"/>
          <w:szCs w:val="20"/>
        </w:rPr>
        <w:t>). After 14 days of culture, cells were stained with 0.</w:t>
      </w:r>
      <w:r w:rsidR="00B7253E" w:rsidRPr="000E558E">
        <w:rPr>
          <w:rFonts w:ascii="Times New Roman" w:hAnsi="Times New Roman" w:cs="Times New Roman"/>
          <w:kern w:val="0"/>
          <w:sz w:val="20"/>
          <w:szCs w:val="20"/>
        </w:rPr>
        <w:t>1</w:t>
      </w:r>
      <w:r w:rsidRPr="000E558E">
        <w:rPr>
          <w:rFonts w:ascii="Times New Roman" w:hAnsi="Times New Roman" w:cs="Times New Roman"/>
          <w:kern w:val="0"/>
          <w:sz w:val="20"/>
          <w:szCs w:val="20"/>
        </w:rPr>
        <w:t xml:space="preserve">% </w:t>
      </w:r>
      <w:r w:rsidR="00B7253E" w:rsidRPr="000E558E">
        <w:rPr>
          <w:rFonts w:ascii="Times New Roman" w:hAnsi="Times New Roman" w:cs="Times New Roman"/>
          <w:kern w:val="0"/>
          <w:sz w:val="20"/>
          <w:szCs w:val="20"/>
        </w:rPr>
        <w:t>crystal violet for 20 min</w:t>
      </w:r>
      <w:r w:rsidRPr="000E558E">
        <w:rPr>
          <w:rFonts w:ascii="Times New Roman" w:hAnsi="Times New Roman" w:cs="Times New Roman"/>
          <w:kern w:val="0"/>
          <w:sz w:val="20"/>
          <w:szCs w:val="20"/>
        </w:rPr>
        <w:t xml:space="preserve">. The number of colonies per dish was determined visually under a light microscope. Colonies containing more than 50 cells were considered as one colony. Colony-forming efﬁciency was calculated by dividing the number of total colonies by </w:t>
      </w:r>
      <w:r w:rsidR="00352167" w:rsidRPr="000E558E">
        <w:rPr>
          <w:rFonts w:ascii="Times New Roman" w:hAnsi="Times New Roman" w:cs="Times New Roman"/>
          <w:kern w:val="0"/>
          <w:sz w:val="20"/>
          <w:szCs w:val="20"/>
        </w:rPr>
        <w:t xml:space="preserve">the </w:t>
      </w:r>
      <w:r w:rsidRPr="000E558E">
        <w:rPr>
          <w:rFonts w:ascii="Times New Roman" w:hAnsi="Times New Roman" w:cs="Times New Roman"/>
          <w:kern w:val="0"/>
          <w:sz w:val="20"/>
          <w:szCs w:val="20"/>
        </w:rPr>
        <w:t>number of seeded cells.</w:t>
      </w:r>
    </w:p>
    <w:p w:rsidR="004260A8" w:rsidRPr="000E558E" w:rsidRDefault="004260A8" w:rsidP="004F3A87">
      <w:pPr>
        <w:pStyle w:val="NoSpacing"/>
        <w:spacing w:line="480" w:lineRule="auto"/>
        <w:rPr>
          <w:rFonts w:ascii="Times New Roman" w:hAnsi="Times New Roman" w:cs="Times New Roman"/>
          <w:b/>
          <w:kern w:val="0"/>
          <w:sz w:val="20"/>
          <w:szCs w:val="20"/>
        </w:rPr>
      </w:pPr>
      <w:r w:rsidRPr="000E558E">
        <w:rPr>
          <w:rFonts w:ascii="Times New Roman" w:hAnsi="Times New Roman" w:cs="Times New Roman"/>
          <w:b/>
          <w:kern w:val="0"/>
          <w:sz w:val="20"/>
          <w:szCs w:val="20"/>
        </w:rPr>
        <w:t xml:space="preserve">Flow cytometric analysis </w:t>
      </w:r>
    </w:p>
    <w:p w:rsidR="004260A8" w:rsidRPr="000E558E" w:rsidRDefault="004260A8" w:rsidP="004F3A87">
      <w:pPr>
        <w:pStyle w:val="NoSpacing"/>
        <w:spacing w:line="480" w:lineRule="auto"/>
        <w:rPr>
          <w:rFonts w:ascii="Times New Roman" w:hAnsi="Times New Roman" w:cs="Times New Roman"/>
          <w:kern w:val="0"/>
          <w:sz w:val="20"/>
          <w:szCs w:val="20"/>
        </w:rPr>
      </w:pPr>
      <w:r w:rsidRPr="000E558E">
        <w:rPr>
          <w:rFonts w:ascii="Times New Roman" w:hAnsi="Times New Roman" w:cs="Times New Roman"/>
          <w:kern w:val="0"/>
          <w:sz w:val="20"/>
          <w:szCs w:val="20"/>
        </w:rPr>
        <w:t xml:space="preserve">Passage-3 </w:t>
      </w:r>
      <w:r w:rsidR="00D001B7" w:rsidRPr="000E558E">
        <w:rPr>
          <w:rFonts w:ascii="Times New Roman" w:hAnsi="Times New Roman" w:cs="Times New Roman"/>
          <w:kern w:val="0"/>
          <w:sz w:val="20"/>
          <w:szCs w:val="20"/>
        </w:rPr>
        <w:t xml:space="preserve">DPCs </w:t>
      </w:r>
      <w:r w:rsidRPr="000E558E">
        <w:rPr>
          <w:rFonts w:ascii="Times New Roman" w:hAnsi="Times New Roman" w:cs="Times New Roman"/>
          <w:kern w:val="0"/>
          <w:sz w:val="20"/>
          <w:szCs w:val="20"/>
        </w:rPr>
        <w:t xml:space="preserve">were prepared as single-cell suspensions using </w:t>
      </w:r>
      <w:r w:rsidR="00352167" w:rsidRPr="000E558E">
        <w:rPr>
          <w:rFonts w:ascii="Times New Roman" w:hAnsi="Times New Roman" w:cs="Times New Roman"/>
          <w:kern w:val="0"/>
          <w:sz w:val="20"/>
          <w:szCs w:val="20"/>
        </w:rPr>
        <w:t>trypsin/EDTA buffer</w:t>
      </w:r>
      <w:r w:rsidRPr="000E558E">
        <w:rPr>
          <w:rFonts w:ascii="Times New Roman" w:hAnsi="Times New Roman" w:cs="Times New Roman"/>
          <w:kern w:val="0"/>
          <w:sz w:val="20"/>
          <w:szCs w:val="20"/>
        </w:rPr>
        <w:t xml:space="preserve"> and resuspended in PBS solution containing 2% </w:t>
      </w:r>
      <w:r w:rsidR="00903AED" w:rsidRPr="000E558E">
        <w:rPr>
          <w:rFonts w:ascii="Times New Roman" w:hAnsi="Times New Roman" w:cs="Times New Roman"/>
          <w:kern w:val="0"/>
          <w:sz w:val="20"/>
          <w:szCs w:val="20"/>
        </w:rPr>
        <w:t>FBS</w:t>
      </w:r>
      <w:r w:rsidRPr="000E558E">
        <w:rPr>
          <w:rFonts w:ascii="Times New Roman" w:hAnsi="Times New Roman" w:cs="Times New Roman"/>
          <w:kern w:val="0"/>
          <w:sz w:val="20"/>
          <w:szCs w:val="20"/>
        </w:rPr>
        <w:t>. Cells were incubated with several mesenchymal markers</w:t>
      </w:r>
      <w:r w:rsidR="00352167" w:rsidRPr="000E558E">
        <w:rPr>
          <w:rFonts w:ascii="Times New Roman" w:hAnsi="Times New Roman" w:cs="Times New Roman"/>
          <w:kern w:val="0"/>
          <w:sz w:val="20"/>
          <w:szCs w:val="20"/>
        </w:rPr>
        <w:t xml:space="preserve"> </w:t>
      </w:r>
      <w:r w:rsidRPr="000E558E">
        <w:rPr>
          <w:rFonts w:ascii="Times New Roman" w:hAnsi="Times New Roman" w:cs="Times New Roman"/>
          <w:kern w:val="0"/>
          <w:sz w:val="20"/>
          <w:szCs w:val="20"/>
        </w:rPr>
        <w:t xml:space="preserve">CD29, CD34, CD44, CD45 </w:t>
      </w:r>
      <w:r w:rsidR="00870DE8" w:rsidRPr="000E558E">
        <w:rPr>
          <w:rFonts w:ascii="Times New Roman" w:hAnsi="Times New Roman" w:cs="Times New Roman"/>
          <w:kern w:val="0"/>
          <w:sz w:val="20"/>
          <w:szCs w:val="20"/>
        </w:rPr>
        <w:t>and CD90</w:t>
      </w:r>
      <w:r w:rsidR="00352167" w:rsidRPr="000E558E">
        <w:rPr>
          <w:rFonts w:ascii="Times New Roman" w:hAnsi="Times New Roman" w:cs="Times New Roman"/>
          <w:kern w:val="0"/>
          <w:sz w:val="20"/>
          <w:szCs w:val="20"/>
        </w:rPr>
        <w:t xml:space="preserve"> (BD Biosciences, San Diego, CA, USA) </w:t>
      </w:r>
      <w:r w:rsidRPr="000E558E">
        <w:rPr>
          <w:rFonts w:ascii="Times New Roman" w:hAnsi="Times New Roman" w:cs="Times New Roman"/>
          <w:kern w:val="0"/>
          <w:sz w:val="20"/>
          <w:szCs w:val="20"/>
        </w:rPr>
        <w:t xml:space="preserve">for 30 min at 4 </w:t>
      </w:r>
      <w:r w:rsidRPr="000E558E">
        <w:rPr>
          <w:rFonts w:ascii="Times New Roman" w:hAnsi="Times New Roman" w:cs="Times New Roman"/>
          <w:sz w:val="20"/>
          <w:szCs w:val="20"/>
          <w:shd w:val="clear" w:color="auto" w:fill="FFFFFF"/>
        </w:rPr>
        <w:t>°C</w:t>
      </w:r>
      <w:r w:rsidRPr="000E558E">
        <w:rPr>
          <w:rFonts w:ascii="Times New Roman" w:hAnsi="Times New Roman" w:cs="Times New Roman"/>
          <w:kern w:val="0"/>
          <w:sz w:val="20"/>
          <w:szCs w:val="20"/>
        </w:rPr>
        <w:t xml:space="preserve">. Cell samples were analyzed by ﬂow cytometer (Beckman-coulter, CA, </w:t>
      </w:r>
      <w:r w:rsidR="00B7253E" w:rsidRPr="000E558E">
        <w:rPr>
          <w:rFonts w:ascii="Times New Roman" w:hAnsi="Times New Roman" w:cs="Times New Roman"/>
          <w:kern w:val="0"/>
          <w:sz w:val="20"/>
          <w:szCs w:val="20"/>
        </w:rPr>
        <w:t>USA</w:t>
      </w:r>
      <w:r w:rsidRPr="000E558E">
        <w:rPr>
          <w:rFonts w:ascii="Times New Roman" w:hAnsi="Times New Roman" w:cs="Times New Roman"/>
          <w:kern w:val="0"/>
          <w:sz w:val="20"/>
          <w:szCs w:val="20"/>
        </w:rPr>
        <w:t xml:space="preserve">). </w:t>
      </w:r>
    </w:p>
    <w:p w:rsidR="004260A8" w:rsidRPr="000E558E" w:rsidRDefault="004260A8" w:rsidP="004F3A87">
      <w:pPr>
        <w:pStyle w:val="NoSpacing"/>
        <w:spacing w:line="480" w:lineRule="auto"/>
        <w:rPr>
          <w:rFonts w:ascii="Times New Roman" w:hAnsi="Times New Roman" w:cs="Times New Roman"/>
          <w:b/>
          <w:kern w:val="0"/>
          <w:sz w:val="20"/>
          <w:szCs w:val="20"/>
        </w:rPr>
      </w:pPr>
      <w:r w:rsidRPr="000E558E">
        <w:rPr>
          <w:rFonts w:ascii="Times New Roman" w:hAnsi="Times New Roman" w:cs="Times New Roman"/>
          <w:b/>
          <w:kern w:val="0"/>
          <w:sz w:val="20"/>
          <w:szCs w:val="20"/>
        </w:rPr>
        <w:t>Real-time quantitative PCR analysis</w:t>
      </w:r>
    </w:p>
    <w:p w:rsidR="004260A8" w:rsidRPr="000E558E" w:rsidRDefault="004260A8" w:rsidP="004F3A87">
      <w:pPr>
        <w:autoSpaceDE w:val="0"/>
        <w:autoSpaceDN w:val="0"/>
        <w:adjustRightInd w:val="0"/>
        <w:spacing w:line="480" w:lineRule="auto"/>
        <w:rPr>
          <w:rFonts w:ascii="Times New Roman" w:hAnsi="Times New Roman" w:cs="Times New Roman"/>
          <w:kern w:val="0"/>
          <w:sz w:val="20"/>
          <w:szCs w:val="20"/>
        </w:rPr>
      </w:pPr>
      <w:r w:rsidRPr="000E558E">
        <w:rPr>
          <w:rFonts w:ascii="Times New Roman" w:hAnsi="Times New Roman" w:cs="Times New Roman"/>
          <w:kern w:val="0"/>
          <w:sz w:val="20"/>
          <w:szCs w:val="20"/>
        </w:rPr>
        <w:t>Total mRNA was extracted using TRIzol (Invitrogen, Grand Island, NY, USA) according to the manufacturer’s protocol. cDNA was synthesized by using RNA and transcriptor first strand cDNA synthesis kit (Roche</w:t>
      </w:r>
      <w:r w:rsidR="00893C3C" w:rsidRPr="000E558E">
        <w:rPr>
          <w:rFonts w:ascii="Times New Roman" w:hAnsi="Times New Roman" w:cs="Times New Roman"/>
          <w:kern w:val="0"/>
          <w:sz w:val="20"/>
          <w:szCs w:val="20"/>
        </w:rPr>
        <w:t xml:space="preserve"> Applied Science, Penzberg, Bayern, Germany</w:t>
      </w:r>
      <w:r w:rsidRPr="000E558E">
        <w:rPr>
          <w:rFonts w:ascii="Times New Roman" w:hAnsi="Times New Roman" w:cs="Times New Roman"/>
          <w:kern w:val="0"/>
          <w:sz w:val="20"/>
          <w:szCs w:val="20"/>
        </w:rPr>
        <w:t xml:space="preserve">). Real-time PCR reactions were performed in a LightCycler using SYBR Green I Master </w:t>
      </w:r>
      <w:r w:rsidR="00893C3C" w:rsidRPr="000E558E">
        <w:rPr>
          <w:rFonts w:ascii="Times New Roman" w:hAnsi="Times New Roman" w:cs="Times New Roman"/>
          <w:kern w:val="0"/>
          <w:sz w:val="20"/>
          <w:szCs w:val="20"/>
        </w:rPr>
        <w:t>(Roche Applied Science, Penzberg, Bayern, Germany)</w:t>
      </w:r>
      <w:r w:rsidRPr="000E558E">
        <w:rPr>
          <w:rFonts w:ascii="Times New Roman" w:hAnsi="Times New Roman" w:cs="Times New Roman"/>
          <w:kern w:val="0"/>
          <w:sz w:val="20"/>
          <w:szCs w:val="20"/>
        </w:rPr>
        <w:t xml:space="preserve">. Thermocycling conditions </w:t>
      </w:r>
      <w:r w:rsidR="00D01001" w:rsidRPr="000E558E">
        <w:rPr>
          <w:rFonts w:ascii="Times New Roman" w:hAnsi="Times New Roman" w:cs="Times New Roman"/>
          <w:sz w:val="20"/>
          <w:szCs w:val="20"/>
        </w:rPr>
        <w:t>were as follows:</w:t>
      </w:r>
      <w:r w:rsidR="00D01001" w:rsidRPr="000E558E">
        <w:rPr>
          <w:rFonts w:ascii="Times New Roman" w:hAnsi="Times New Roman" w:cs="Times New Roman" w:hint="eastAsia"/>
          <w:kern w:val="0"/>
          <w:sz w:val="20"/>
          <w:szCs w:val="20"/>
        </w:rPr>
        <w:t xml:space="preserve"> </w:t>
      </w:r>
      <w:r w:rsidR="00D01001" w:rsidRPr="000E558E">
        <w:rPr>
          <w:rFonts w:ascii="Times New Roman" w:hAnsi="Times New Roman" w:cs="Times New Roman"/>
          <w:sz w:val="20"/>
          <w:szCs w:val="20"/>
        </w:rPr>
        <w:t xml:space="preserve">initial denaturation </w:t>
      </w:r>
      <w:r w:rsidR="00E0713D" w:rsidRPr="000E558E">
        <w:rPr>
          <w:rFonts w:ascii="Times New Roman" w:hAnsi="Times New Roman" w:cs="Times New Roman"/>
          <w:sz w:val="20"/>
          <w:szCs w:val="20"/>
        </w:rPr>
        <w:t xml:space="preserve">at </w:t>
      </w:r>
      <w:r w:rsidR="00E0713D" w:rsidRPr="000E558E">
        <w:rPr>
          <w:rFonts w:ascii="Times New Roman" w:hAnsi="Times New Roman" w:cs="Times New Roman"/>
          <w:kern w:val="0"/>
          <w:sz w:val="20"/>
          <w:szCs w:val="20"/>
        </w:rPr>
        <w:t>95</w:t>
      </w:r>
      <w:r w:rsidR="00A072A8" w:rsidRPr="000E558E">
        <w:rPr>
          <w:rFonts w:ascii="Times New Roman" w:hAnsi="Times New Roman" w:cs="Times New Roman" w:hint="eastAsia"/>
          <w:kern w:val="0"/>
          <w:sz w:val="20"/>
          <w:szCs w:val="20"/>
        </w:rPr>
        <w:t xml:space="preserve"> </w:t>
      </w:r>
      <w:r w:rsidR="00E0713D" w:rsidRPr="000E558E">
        <w:rPr>
          <w:rFonts w:ascii="Times New Roman" w:hAnsi="Times New Roman" w:cs="Times New Roman"/>
          <w:kern w:val="0"/>
          <w:sz w:val="20"/>
          <w:szCs w:val="20"/>
        </w:rPr>
        <w:t>°C</w:t>
      </w:r>
      <w:r w:rsidR="00E0713D" w:rsidRPr="000E558E">
        <w:rPr>
          <w:rFonts w:ascii="Times New Roman" w:hAnsi="Times New Roman" w:cs="Times New Roman"/>
          <w:sz w:val="20"/>
          <w:szCs w:val="20"/>
        </w:rPr>
        <w:t xml:space="preserve"> </w:t>
      </w:r>
      <w:r w:rsidR="00D01001" w:rsidRPr="000E558E">
        <w:rPr>
          <w:rFonts w:ascii="Times New Roman" w:hAnsi="Times New Roman" w:cs="Times New Roman"/>
          <w:sz w:val="20"/>
          <w:szCs w:val="20"/>
        </w:rPr>
        <w:t xml:space="preserve">for </w:t>
      </w:r>
      <w:r w:rsidR="00D01001" w:rsidRPr="000E558E">
        <w:rPr>
          <w:rFonts w:ascii="Times New Roman" w:hAnsi="Times New Roman" w:cs="Times New Roman" w:hint="eastAsia"/>
          <w:sz w:val="20"/>
          <w:szCs w:val="20"/>
        </w:rPr>
        <w:t>5</w:t>
      </w:r>
      <w:r w:rsidR="00D01001" w:rsidRPr="000E558E">
        <w:rPr>
          <w:rFonts w:ascii="Times New Roman" w:hAnsi="Times New Roman" w:cs="Times New Roman"/>
          <w:sz w:val="20"/>
          <w:szCs w:val="20"/>
        </w:rPr>
        <w:t xml:space="preserve"> min</w:t>
      </w:r>
      <w:r w:rsidRPr="000E558E">
        <w:rPr>
          <w:rFonts w:ascii="Times New Roman" w:hAnsi="Times New Roman" w:cs="Times New Roman"/>
          <w:kern w:val="0"/>
          <w:sz w:val="20"/>
          <w:szCs w:val="20"/>
        </w:rPr>
        <w:t xml:space="preserve">, 45 cycles </w:t>
      </w:r>
      <w:r w:rsidR="00E0713D" w:rsidRPr="000E558E">
        <w:rPr>
          <w:rFonts w:ascii="Times New Roman" w:hAnsi="Times New Roman" w:cs="Times New Roman"/>
          <w:sz w:val="20"/>
          <w:szCs w:val="20"/>
        </w:rPr>
        <w:t xml:space="preserve">at </w:t>
      </w:r>
      <w:r w:rsidR="00E0713D" w:rsidRPr="000E558E">
        <w:rPr>
          <w:rFonts w:ascii="Times New Roman" w:hAnsi="Times New Roman" w:cs="Times New Roman"/>
          <w:kern w:val="0"/>
          <w:sz w:val="20"/>
          <w:szCs w:val="20"/>
        </w:rPr>
        <w:t>95</w:t>
      </w:r>
      <w:r w:rsidR="00A072A8" w:rsidRPr="000E558E">
        <w:rPr>
          <w:rFonts w:ascii="Times New Roman" w:hAnsi="Times New Roman" w:cs="Times New Roman" w:hint="eastAsia"/>
          <w:kern w:val="0"/>
          <w:sz w:val="20"/>
          <w:szCs w:val="20"/>
        </w:rPr>
        <w:t xml:space="preserve"> </w:t>
      </w:r>
      <w:r w:rsidR="00E0713D" w:rsidRPr="000E558E">
        <w:rPr>
          <w:rFonts w:ascii="Times New Roman" w:hAnsi="Times New Roman" w:cs="Times New Roman"/>
          <w:kern w:val="0"/>
          <w:sz w:val="20"/>
          <w:szCs w:val="20"/>
        </w:rPr>
        <w:t xml:space="preserve">°C </w:t>
      </w:r>
      <w:r w:rsidR="00E0713D" w:rsidRPr="000E558E">
        <w:rPr>
          <w:rFonts w:ascii="Times New Roman" w:hAnsi="Times New Roman" w:cs="Times New Roman" w:hint="eastAsia"/>
          <w:kern w:val="0"/>
          <w:sz w:val="20"/>
          <w:szCs w:val="20"/>
        </w:rPr>
        <w:t>for</w:t>
      </w:r>
      <w:r w:rsidRPr="000E558E">
        <w:rPr>
          <w:rFonts w:ascii="Times New Roman" w:hAnsi="Times New Roman" w:cs="Times New Roman"/>
          <w:kern w:val="0"/>
          <w:sz w:val="20"/>
          <w:szCs w:val="20"/>
        </w:rPr>
        <w:t xml:space="preserve"> </w:t>
      </w:r>
      <w:r w:rsidR="00D01001" w:rsidRPr="000E558E">
        <w:rPr>
          <w:rFonts w:ascii="Times New Roman" w:hAnsi="Times New Roman" w:cs="Times New Roman" w:hint="eastAsia"/>
          <w:sz w:val="20"/>
          <w:szCs w:val="20"/>
        </w:rPr>
        <w:t>1</w:t>
      </w:r>
      <w:r w:rsidR="00D01001" w:rsidRPr="000E558E">
        <w:rPr>
          <w:rFonts w:ascii="Times New Roman" w:hAnsi="Times New Roman" w:cs="Times New Roman"/>
          <w:sz w:val="20"/>
          <w:szCs w:val="20"/>
        </w:rPr>
        <w:t>0 sec</w:t>
      </w:r>
      <w:r w:rsidRPr="000E558E">
        <w:rPr>
          <w:rFonts w:ascii="Times New Roman" w:hAnsi="Times New Roman" w:cs="Times New Roman"/>
          <w:kern w:val="0"/>
          <w:sz w:val="20"/>
          <w:szCs w:val="20"/>
        </w:rPr>
        <w:t xml:space="preserve">, </w:t>
      </w:r>
      <w:r w:rsidR="00E0713D" w:rsidRPr="000E558E">
        <w:rPr>
          <w:rFonts w:ascii="Times New Roman" w:hAnsi="Times New Roman" w:cs="Times New Roman" w:hint="eastAsia"/>
          <w:kern w:val="0"/>
          <w:sz w:val="20"/>
          <w:szCs w:val="20"/>
        </w:rPr>
        <w:t xml:space="preserve">at </w:t>
      </w:r>
      <w:r w:rsidR="00E0713D" w:rsidRPr="000E558E">
        <w:rPr>
          <w:rFonts w:ascii="Times New Roman" w:hAnsi="Times New Roman" w:cs="Times New Roman"/>
          <w:kern w:val="0"/>
          <w:sz w:val="20"/>
          <w:szCs w:val="20"/>
        </w:rPr>
        <w:t xml:space="preserve">60 °C </w:t>
      </w:r>
      <w:r w:rsidR="00E0713D" w:rsidRPr="000E558E">
        <w:rPr>
          <w:rFonts w:ascii="Times New Roman" w:hAnsi="Times New Roman" w:cs="Times New Roman" w:hint="eastAsia"/>
          <w:kern w:val="0"/>
          <w:sz w:val="20"/>
          <w:szCs w:val="20"/>
        </w:rPr>
        <w:t>for</w:t>
      </w:r>
      <w:r w:rsidRPr="000E558E">
        <w:rPr>
          <w:rFonts w:ascii="Times New Roman" w:hAnsi="Times New Roman" w:cs="Times New Roman"/>
          <w:kern w:val="0"/>
          <w:sz w:val="20"/>
          <w:szCs w:val="20"/>
        </w:rPr>
        <w:t xml:space="preserve"> </w:t>
      </w:r>
      <w:r w:rsidR="00D01001" w:rsidRPr="000E558E">
        <w:rPr>
          <w:rFonts w:ascii="Times New Roman" w:hAnsi="Times New Roman" w:cs="Times New Roman" w:hint="eastAsia"/>
          <w:kern w:val="0"/>
          <w:sz w:val="20"/>
          <w:szCs w:val="20"/>
        </w:rPr>
        <w:t>20 sec</w:t>
      </w:r>
      <w:r w:rsidRPr="000E558E">
        <w:rPr>
          <w:rFonts w:ascii="Times New Roman" w:hAnsi="Times New Roman" w:cs="Times New Roman"/>
          <w:kern w:val="0"/>
          <w:sz w:val="20"/>
          <w:szCs w:val="20"/>
        </w:rPr>
        <w:t xml:space="preserve">, </w:t>
      </w:r>
      <w:r w:rsidR="00E0713D" w:rsidRPr="000E558E">
        <w:rPr>
          <w:rFonts w:ascii="Times New Roman" w:hAnsi="Times New Roman" w:cs="Times New Roman" w:hint="eastAsia"/>
          <w:kern w:val="0"/>
          <w:sz w:val="20"/>
          <w:szCs w:val="20"/>
        </w:rPr>
        <w:t xml:space="preserve">at </w:t>
      </w:r>
      <w:r w:rsidRPr="000E558E">
        <w:rPr>
          <w:rFonts w:ascii="Times New Roman" w:hAnsi="Times New Roman" w:cs="Times New Roman"/>
          <w:kern w:val="0"/>
          <w:sz w:val="20"/>
          <w:szCs w:val="20"/>
        </w:rPr>
        <w:t>72 °C</w:t>
      </w:r>
      <w:r w:rsidR="00E0713D" w:rsidRPr="000E558E">
        <w:rPr>
          <w:rFonts w:ascii="Times New Roman" w:hAnsi="Times New Roman" w:cs="Times New Roman" w:hint="eastAsia"/>
          <w:kern w:val="0"/>
          <w:sz w:val="20"/>
          <w:szCs w:val="20"/>
        </w:rPr>
        <w:t xml:space="preserve"> for 20 sec</w:t>
      </w:r>
      <w:r w:rsidR="00E0713D" w:rsidRPr="000E558E">
        <w:rPr>
          <w:rFonts w:ascii="Times New Roman" w:hAnsi="Times New Roman" w:cs="Times New Roman" w:hint="eastAsia"/>
          <w:sz w:val="20"/>
          <w:szCs w:val="20"/>
        </w:rPr>
        <w:t>,</w:t>
      </w:r>
      <w:r w:rsidR="00D01001" w:rsidRPr="000E558E">
        <w:rPr>
          <w:rFonts w:ascii="Times New Roman" w:hAnsi="Times New Roman" w:cs="Times New Roman" w:hint="eastAsia"/>
          <w:kern w:val="0"/>
          <w:sz w:val="20"/>
          <w:szCs w:val="20"/>
        </w:rPr>
        <w:t xml:space="preserve"> </w:t>
      </w:r>
      <w:r w:rsidRPr="000E558E">
        <w:rPr>
          <w:rFonts w:ascii="Times New Roman" w:hAnsi="Times New Roman" w:cs="Times New Roman"/>
          <w:kern w:val="0"/>
          <w:sz w:val="20"/>
          <w:szCs w:val="20"/>
        </w:rPr>
        <w:t>followed by 1 cycle at 95</w:t>
      </w:r>
      <w:r w:rsidR="00E315D3" w:rsidRPr="000E558E">
        <w:rPr>
          <w:rFonts w:ascii="Times New Roman" w:hAnsi="Times New Roman" w:cs="Times New Roman" w:hint="eastAsia"/>
          <w:kern w:val="0"/>
          <w:sz w:val="20"/>
          <w:szCs w:val="20"/>
        </w:rPr>
        <w:t xml:space="preserve"> </w:t>
      </w:r>
      <w:r w:rsidRPr="000E558E">
        <w:rPr>
          <w:rFonts w:ascii="Times New Roman" w:hAnsi="Times New Roman" w:cs="Times New Roman"/>
          <w:kern w:val="0"/>
          <w:sz w:val="20"/>
          <w:szCs w:val="20"/>
        </w:rPr>
        <w:t>°C for 5</w:t>
      </w:r>
      <w:r w:rsidR="00E0713D" w:rsidRPr="000E558E">
        <w:rPr>
          <w:rFonts w:ascii="Times New Roman" w:hAnsi="Times New Roman" w:cs="Times New Roman" w:hint="eastAsia"/>
          <w:kern w:val="0"/>
          <w:sz w:val="20"/>
          <w:szCs w:val="20"/>
        </w:rPr>
        <w:t xml:space="preserve"> </w:t>
      </w:r>
      <w:r w:rsidRPr="000E558E">
        <w:rPr>
          <w:rFonts w:ascii="Times New Roman" w:hAnsi="Times New Roman" w:cs="Times New Roman"/>
          <w:kern w:val="0"/>
          <w:sz w:val="20"/>
          <w:szCs w:val="20"/>
        </w:rPr>
        <w:t>s</w:t>
      </w:r>
      <w:r w:rsidR="00E0713D" w:rsidRPr="000E558E">
        <w:rPr>
          <w:rFonts w:ascii="Times New Roman" w:hAnsi="Times New Roman" w:cs="Times New Roman" w:hint="eastAsia"/>
          <w:kern w:val="0"/>
          <w:sz w:val="20"/>
          <w:szCs w:val="20"/>
        </w:rPr>
        <w:t>ec</w:t>
      </w:r>
      <w:r w:rsidRPr="000E558E">
        <w:rPr>
          <w:rFonts w:ascii="Times New Roman" w:hAnsi="Times New Roman" w:cs="Times New Roman"/>
          <w:kern w:val="0"/>
          <w:sz w:val="20"/>
          <w:szCs w:val="20"/>
        </w:rPr>
        <w:t xml:space="preserve">, at </w:t>
      </w:r>
      <w:r w:rsidRPr="000E558E">
        <w:rPr>
          <w:rFonts w:ascii="Times New Roman" w:hAnsi="Times New Roman" w:cs="Times New Roman"/>
          <w:kern w:val="0"/>
          <w:sz w:val="20"/>
          <w:szCs w:val="20"/>
        </w:rPr>
        <w:lastRenderedPageBreak/>
        <w:t>65</w:t>
      </w:r>
      <w:r w:rsidR="00E315D3" w:rsidRPr="000E558E">
        <w:rPr>
          <w:rFonts w:ascii="Times New Roman" w:hAnsi="Times New Roman" w:cs="Times New Roman" w:hint="eastAsia"/>
          <w:kern w:val="0"/>
          <w:sz w:val="20"/>
          <w:szCs w:val="20"/>
        </w:rPr>
        <w:t xml:space="preserve"> </w:t>
      </w:r>
      <w:r w:rsidRPr="000E558E">
        <w:rPr>
          <w:rFonts w:ascii="Times New Roman" w:hAnsi="Times New Roman" w:cs="Times New Roman"/>
          <w:kern w:val="0"/>
          <w:sz w:val="20"/>
          <w:szCs w:val="20"/>
        </w:rPr>
        <w:t>°C for 1 m</w:t>
      </w:r>
      <w:r w:rsidR="00E0713D" w:rsidRPr="000E558E">
        <w:rPr>
          <w:rFonts w:ascii="Times New Roman" w:hAnsi="Times New Roman" w:cs="Times New Roman" w:hint="eastAsia"/>
          <w:kern w:val="0"/>
          <w:sz w:val="20"/>
          <w:szCs w:val="20"/>
        </w:rPr>
        <w:t>in</w:t>
      </w:r>
      <w:r w:rsidRPr="000E558E">
        <w:rPr>
          <w:rFonts w:ascii="Times New Roman" w:hAnsi="Times New Roman" w:cs="Times New Roman"/>
          <w:kern w:val="0"/>
          <w:sz w:val="20"/>
          <w:szCs w:val="20"/>
        </w:rPr>
        <w:t xml:space="preserve">, at 97 °C, </w:t>
      </w:r>
      <w:r w:rsidR="00E0713D" w:rsidRPr="000E558E">
        <w:rPr>
          <w:rFonts w:ascii="Times New Roman" w:hAnsi="Times New Roman" w:cs="Times New Roman" w:hint="eastAsia"/>
          <w:kern w:val="0"/>
          <w:sz w:val="20"/>
          <w:szCs w:val="20"/>
        </w:rPr>
        <w:t xml:space="preserve">and </w:t>
      </w:r>
      <w:r w:rsidRPr="000E558E">
        <w:rPr>
          <w:rFonts w:ascii="Times New Roman" w:hAnsi="Times New Roman" w:cs="Times New Roman"/>
          <w:kern w:val="0"/>
          <w:sz w:val="20"/>
          <w:szCs w:val="20"/>
        </w:rPr>
        <w:t>then a final 10 s</w:t>
      </w:r>
      <w:r w:rsidR="00E315D3" w:rsidRPr="000E558E">
        <w:rPr>
          <w:rFonts w:ascii="Times New Roman" w:hAnsi="Times New Roman" w:cs="Times New Roman" w:hint="eastAsia"/>
          <w:kern w:val="0"/>
          <w:sz w:val="20"/>
          <w:szCs w:val="20"/>
        </w:rPr>
        <w:t>ec</w:t>
      </w:r>
      <w:r w:rsidRPr="000E558E">
        <w:rPr>
          <w:rFonts w:ascii="Times New Roman" w:hAnsi="Times New Roman" w:cs="Times New Roman"/>
          <w:kern w:val="0"/>
          <w:sz w:val="20"/>
          <w:szCs w:val="20"/>
        </w:rPr>
        <w:t xml:space="preserve"> cooling at 40</w:t>
      </w:r>
      <w:r w:rsidR="00A072A8" w:rsidRPr="000E558E">
        <w:rPr>
          <w:rFonts w:ascii="Times New Roman" w:hAnsi="Times New Roman" w:cs="Times New Roman" w:hint="eastAsia"/>
          <w:kern w:val="0"/>
          <w:sz w:val="20"/>
          <w:szCs w:val="20"/>
        </w:rPr>
        <w:t xml:space="preserve"> </w:t>
      </w:r>
      <w:r w:rsidRPr="000E558E">
        <w:rPr>
          <w:rFonts w:ascii="Times New Roman" w:hAnsi="Times New Roman" w:cs="Times New Roman"/>
          <w:kern w:val="0"/>
          <w:sz w:val="20"/>
          <w:szCs w:val="20"/>
        </w:rPr>
        <w:t>°C.</w:t>
      </w:r>
      <w:r w:rsidR="00E0713D" w:rsidRPr="000E558E">
        <w:rPr>
          <w:rFonts w:ascii="Times New Roman" w:hAnsi="Times New Roman" w:cs="Times New Roman" w:hint="eastAsia"/>
          <w:sz w:val="20"/>
          <w:szCs w:val="20"/>
        </w:rPr>
        <w:t xml:space="preserve"> </w:t>
      </w:r>
      <w:r w:rsidRPr="000E558E">
        <w:rPr>
          <w:rFonts w:ascii="Times New Roman" w:hAnsi="Times New Roman" w:cs="Times New Roman"/>
          <w:kern w:val="0"/>
          <w:sz w:val="20"/>
          <w:szCs w:val="20"/>
        </w:rPr>
        <w:t xml:space="preserve">The primers used were detailed in Table 1. PCR products were analyzed on a 2% agarose gel. </w:t>
      </w:r>
    </w:p>
    <w:p w:rsidR="004260A8" w:rsidRPr="000E558E" w:rsidRDefault="004260A8" w:rsidP="004F3A87">
      <w:pPr>
        <w:pStyle w:val="NoSpacing"/>
        <w:spacing w:line="480" w:lineRule="auto"/>
        <w:rPr>
          <w:rFonts w:ascii="Times New Roman" w:hAnsi="Times New Roman" w:cs="Times New Roman"/>
          <w:b/>
          <w:kern w:val="0"/>
          <w:sz w:val="20"/>
          <w:szCs w:val="20"/>
        </w:rPr>
      </w:pPr>
      <w:r w:rsidRPr="000E558E">
        <w:rPr>
          <w:rFonts w:ascii="Times New Roman" w:hAnsi="Times New Roman" w:cs="Times New Roman"/>
          <w:b/>
          <w:kern w:val="0"/>
          <w:sz w:val="20"/>
          <w:szCs w:val="20"/>
        </w:rPr>
        <w:t xml:space="preserve">Quantitative assay of </w:t>
      </w:r>
      <w:bookmarkStart w:id="4" w:name="OLE_LINK97"/>
      <w:bookmarkStart w:id="5" w:name="OLE_LINK98"/>
      <w:r w:rsidRPr="000E558E">
        <w:rPr>
          <w:rFonts w:ascii="Times New Roman" w:hAnsi="Times New Roman" w:cs="Times New Roman"/>
          <w:b/>
          <w:kern w:val="0"/>
          <w:sz w:val="20"/>
          <w:szCs w:val="20"/>
        </w:rPr>
        <w:t>ALP</w:t>
      </w:r>
      <w:bookmarkEnd w:id="4"/>
      <w:bookmarkEnd w:id="5"/>
      <w:r w:rsidRPr="000E558E">
        <w:rPr>
          <w:rFonts w:ascii="Times New Roman" w:hAnsi="Times New Roman" w:cs="Times New Roman"/>
          <w:b/>
          <w:kern w:val="0"/>
          <w:sz w:val="20"/>
          <w:szCs w:val="20"/>
        </w:rPr>
        <w:t xml:space="preserve"> activity</w:t>
      </w:r>
    </w:p>
    <w:p w:rsidR="004260A8" w:rsidRPr="000E558E" w:rsidRDefault="004260A8" w:rsidP="00E55E24">
      <w:pPr>
        <w:autoSpaceDE w:val="0"/>
        <w:autoSpaceDN w:val="0"/>
        <w:adjustRightInd w:val="0"/>
        <w:spacing w:line="480" w:lineRule="auto"/>
        <w:rPr>
          <w:rFonts w:ascii="Times New Roman" w:hAnsi="Times New Roman" w:cs="Times New Roman"/>
          <w:sz w:val="20"/>
          <w:szCs w:val="20"/>
        </w:rPr>
      </w:pPr>
      <w:r w:rsidRPr="000E558E">
        <w:rPr>
          <w:rFonts w:ascii="Times New Roman" w:hAnsi="Times New Roman" w:cs="Times New Roman"/>
          <w:sz w:val="20"/>
          <w:szCs w:val="20"/>
        </w:rPr>
        <w:t xml:space="preserve">ALP activity was measured using a commercial </w:t>
      </w:r>
      <w:bookmarkStart w:id="6" w:name="OLE_LINK80"/>
      <w:bookmarkStart w:id="7" w:name="OLE_LINK83"/>
      <w:r w:rsidRPr="000E558E">
        <w:rPr>
          <w:rFonts w:ascii="Times New Roman" w:hAnsi="Times New Roman" w:cs="Times New Roman"/>
          <w:sz w:val="20"/>
          <w:szCs w:val="20"/>
        </w:rPr>
        <w:t>ALP kit</w:t>
      </w:r>
      <w:bookmarkEnd w:id="6"/>
      <w:bookmarkEnd w:id="7"/>
      <w:r w:rsidRPr="000E558E">
        <w:rPr>
          <w:rFonts w:ascii="Times New Roman" w:hAnsi="Times New Roman" w:cs="Times New Roman"/>
          <w:sz w:val="20"/>
          <w:szCs w:val="20"/>
        </w:rPr>
        <w:t xml:space="preserve"> (</w:t>
      </w:r>
      <w:r w:rsidR="00E55E24" w:rsidRPr="000E558E">
        <w:rPr>
          <w:rFonts w:ascii="Times New Roman" w:hAnsi="Times New Roman" w:cs="Times New Roman"/>
          <w:sz w:val="20"/>
          <w:szCs w:val="20"/>
        </w:rPr>
        <w:t>Jiancheng, Nanjing, China</w:t>
      </w:r>
      <w:r w:rsidRPr="000E558E">
        <w:rPr>
          <w:rFonts w:ascii="Times New Roman" w:hAnsi="Times New Roman" w:cs="Times New Roman"/>
          <w:sz w:val="20"/>
          <w:szCs w:val="20"/>
        </w:rPr>
        <w:t>) according to the manufacturer's instructions. The cells were lysed</w:t>
      </w:r>
      <w:r w:rsidR="00435718" w:rsidRPr="000E558E">
        <w:rPr>
          <w:rFonts w:ascii="Times New Roman" w:hAnsi="Times New Roman" w:cs="Times New Roman"/>
          <w:sz w:val="20"/>
          <w:szCs w:val="20"/>
        </w:rPr>
        <w:t xml:space="preserve"> </w:t>
      </w:r>
      <w:r w:rsidRPr="000E558E">
        <w:rPr>
          <w:rFonts w:ascii="Times New Roman" w:hAnsi="Times New Roman" w:cs="Times New Roman"/>
          <w:sz w:val="20"/>
          <w:szCs w:val="20"/>
        </w:rPr>
        <w:t>or the supernatants were collected</w:t>
      </w:r>
      <w:r w:rsidR="00761FC9" w:rsidRPr="000E558E">
        <w:rPr>
          <w:rFonts w:ascii="Times New Roman" w:hAnsi="Times New Roman" w:cs="Times New Roman" w:hint="eastAsia"/>
          <w:sz w:val="20"/>
          <w:szCs w:val="20"/>
        </w:rPr>
        <w:t>,</w:t>
      </w:r>
      <w:r w:rsidRPr="000E558E">
        <w:rPr>
          <w:rFonts w:ascii="Times New Roman" w:hAnsi="Times New Roman" w:cs="Times New Roman"/>
          <w:sz w:val="20"/>
          <w:szCs w:val="20"/>
        </w:rPr>
        <w:t xml:space="preserve"> and </w:t>
      </w:r>
      <w:r w:rsidR="00761FC9" w:rsidRPr="000E558E">
        <w:rPr>
          <w:rFonts w:ascii="Times New Roman" w:hAnsi="Times New Roman" w:cs="Times New Roman" w:hint="eastAsia"/>
          <w:sz w:val="20"/>
          <w:szCs w:val="20"/>
        </w:rPr>
        <w:t xml:space="preserve">then </w:t>
      </w:r>
      <w:r w:rsidR="00171479" w:rsidRPr="000E558E">
        <w:rPr>
          <w:rFonts w:ascii="Times New Roman" w:hAnsi="Times New Roman" w:cs="Times New Roman"/>
          <w:kern w:val="0"/>
          <w:sz w:val="20"/>
          <w:szCs w:val="20"/>
        </w:rPr>
        <w:t>samples were</w:t>
      </w:r>
      <w:r w:rsidR="00171479" w:rsidRPr="000E558E">
        <w:rPr>
          <w:rFonts w:ascii="Times New Roman" w:hAnsi="Times New Roman" w:cs="Times New Roman"/>
          <w:sz w:val="20"/>
          <w:szCs w:val="20"/>
        </w:rPr>
        <w:t xml:space="preserve"> </w:t>
      </w:r>
      <w:r w:rsidRPr="000E558E">
        <w:rPr>
          <w:rFonts w:ascii="Times New Roman" w:hAnsi="Times New Roman" w:cs="Times New Roman"/>
          <w:sz w:val="20"/>
          <w:szCs w:val="20"/>
        </w:rPr>
        <w:t xml:space="preserve">incubated with 0.5 mg/mL p-nitrophenyl phosphate solution. </w:t>
      </w:r>
      <w:r w:rsidRPr="000E558E">
        <w:rPr>
          <w:rFonts w:ascii="Times New Roman" w:hAnsi="Times New Roman" w:cs="Times New Roman"/>
          <w:kern w:val="0"/>
          <w:sz w:val="20"/>
          <w:szCs w:val="20"/>
        </w:rPr>
        <w:t xml:space="preserve">The production of p-nitrophenol in the presence of ALP was measured by monitoring light absorbance at </w:t>
      </w:r>
      <w:r w:rsidR="00E55E24" w:rsidRPr="000E558E">
        <w:rPr>
          <w:rFonts w:ascii="Times New Roman" w:hAnsi="Times New Roman" w:cs="Times New Roman"/>
          <w:kern w:val="0"/>
          <w:sz w:val="20"/>
          <w:szCs w:val="20"/>
        </w:rPr>
        <w:t>520</w:t>
      </w:r>
      <w:r w:rsidR="00A67065" w:rsidRPr="000E558E">
        <w:rPr>
          <w:rFonts w:ascii="Times New Roman" w:hAnsi="Times New Roman" w:cs="Times New Roman" w:hint="eastAsia"/>
          <w:kern w:val="0"/>
          <w:sz w:val="20"/>
          <w:szCs w:val="20"/>
        </w:rPr>
        <w:t xml:space="preserve"> </w:t>
      </w:r>
      <w:r w:rsidRPr="000E558E">
        <w:rPr>
          <w:rFonts w:ascii="Times New Roman" w:hAnsi="Times New Roman" w:cs="Times New Roman"/>
          <w:kern w:val="0"/>
          <w:sz w:val="20"/>
          <w:szCs w:val="20"/>
        </w:rPr>
        <w:t xml:space="preserve">nm using </w:t>
      </w:r>
      <w:r w:rsidR="00435718" w:rsidRPr="000E558E">
        <w:rPr>
          <w:rFonts w:ascii="Times New Roman" w:hAnsi="Times New Roman" w:cs="Times New Roman"/>
          <w:iCs/>
          <w:kern w:val="0"/>
          <w:sz w:val="20"/>
          <w:szCs w:val="20"/>
        </w:rPr>
        <w:t>an ELISA plate reader</w:t>
      </w:r>
      <w:r w:rsidR="00A36CC3" w:rsidRPr="000E558E">
        <w:rPr>
          <w:rFonts w:ascii="Times New Roman" w:hAnsi="Times New Roman" w:cs="Times New Roman" w:hint="eastAsia"/>
          <w:iCs/>
          <w:kern w:val="0"/>
          <w:sz w:val="20"/>
          <w:szCs w:val="20"/>
        </w:rPr>
        <w:t xml:space="preserve"> </w:t>
      </w:r>
      <w:r w:rsidR="00A36CC3" w:rsidRPr="000E558E">
        <w:rPr>
          <w:rFonts w:ascii="Times New Roman" w:hAnsi="Times New Roman" w:cs="Times New Roman"/>
          <w:iCs/>
          <w:kern w:val="0"/>
          <w:sz w:val="20"/>
          <w:szCs w:val="20"/>
        </w:rPr>
        <w:t>(Tecan, Grodig, Austria)</w:t>
      </w:r>
      <w:r w:rsidR="00E55E24" w:rsidRPr="000E558E">
        <w:rPr>
          <w:rFonts w:ascii="Times New Roman" w:hAnsi="Times New Roman" w:cs="Times New Roman" w:hint="eastAsia"/>
          <w:iCs/>
          <w:kern w:val="0"/>
          <w:sz w:val="20"/>
          <w:szCs w:val="20"/>
        </w:rPr>
        <w:t xml:space="preserve"> and </w:t>
      </w:r>
      <w:r w:rsidR="00E55E24" w:rsidRPr="000E558E">
        <w:rPr>
          <w:rFonts w:ascii="Times New Roman" w:hAnsi="Times New Roman" w:cs="Times New Roman"/>
          <w:kern w:val="0"/>
          <w:sz w:val="20"/>
          <w:szCs w:val="20"/>
        </w:rPr>
        <w:t>then divided by</w:t>
      </w:r>
      <w:r w:rsidR="00E55E24" w:rsidRPr="000E558E">
        <w:t xml:space="preserve"> </w:t>
      </w:r>
      <w:r w:rsidR="00E55E24" w:rsidRPr="000E558E">
        <w:rPr>
          <w:rFonts w:ascii="Times New Roman" w:hAnsi="Times New Roman" w:cs="Times New Roman"/>
          <w:kern w:val="0"/>
          <w:sz w:val="20"/>
          <w:szCs w:val="20"/>
        </w:rPr>
        <w:t>protein concentrations</w:t>
      </w:r>
      <w:r w:rsidRPr="000E558E">
        <w:rPr>
          <w:rFonts w:ascii="Times New Roman" w:hAnsi="Times New Roman" w:cs="Times New Roman"/>
          <w:sz w:val="20"/>
          <w:szCs w:val="20"/>
        </w:rPr>
        <w:t>.</w:t>
      </w:r>
    </w:p>
    <w:p w:rsidR="004260A8" w:rsidRPr="000E558E" w:rsidRDefault="004260A8" w:rsidP="004F3A87">
      <w:pPr>
        <w:pStyle w:val="NoSpacing"/>
        <w:spacing w:line="480" w:lineRule="auto"/>
        <w:rPr>
          <w:rFonts w:ascii="Times New Roman" w:hAnsi="Times New Roman" w:cs="Times New Roman"/>
          <w:b/>
          <w:kern w:val="0"/>
          <w:sz w:val="20"/>
          <w:szCs w:val="20"/>
        </w:rPr>
      </w:pPr>
      <w:r w:rsidRPr="000E558E">
        <w:rPr>
          <w:rFonts w:ascii="Times New Roman" w:hAnsi="Times New Roman" w:cs="Times New Roman"/>
          <w:b/>
          <w:kern w:val="0"/>
          <w:sz w:val="20"/>
          <w:szCs w:val="20"/>
        </w:rPr>
        <w:t>Western blotting</w:t>
      </w:r>
    </w:p>
    <w:p w:rsidR="004260A8" w:rsidRPr="000E558E" w:rsidRDefault="004260A8" w:rsidP="004F3A87">
      <w:pPr>
        <w:autoSpaceDE w:val="0"/>
        <w:autoSpaceDN w:val="0"/>
        <w:adjustRightInd w:val="0"/>
        <w:spacing w:line="480" w:lineRule="auto"/>
        <w:rPr>
          <w:rFonts w:ascii="Times New Roman" w:hAnsi="Times New Roman" w:cs="Times New Roman"/>
          <w:iCs/>
          <w:kern w:val="0"/>
          <w:sz w:val="20"/>
          <w:szCs w:val="20"/>
        </w:rPr>
      </w:pPr>
      <w:r w:rsidRPr="000E558E">
        <w:rPr>
          <w:rFonts w:ascii="Times New Roman" w:hAnsi="Times New Roman" w:cs="Times New Roman"/>
          <w:iCs/>
          <w:kern w:val="0"/>
          <w:sz w:val="20"/>
          <w:szCs w:val="20"/>
        </w:rPr>
        <w:t>Total protein was extracted from the cells</w:t>
      </w:r>
      <w:r w:rsidR="001E4616" w:rsidRPr="000E558E">
        <w:rPr>
          <w:rFonts w:ascii="Times New Roman" w:hAnsi="Times New Roman" w:cs="Times New Roman"/>
          <w:iCs/>
          <w:kern w:val="0"/>
          <w:sz w:val="20"/>
          <w:szCs w:val="20"/>
        </w:rPr>
        <w:t xml:space="preserve"> and </w:t>
      </w:r>
      <w:r w:rsidR="001E4616" w:rsidRPr="000E558E">
        <w:rPr>
          <w:rFonts w:ascii="Times New Roman" w:hAnsi="Times New Roman" w:cs="Times New Roman"/>
          <w:sz w:val="20"/>
          <w:szCs w:val="20"/>
        </w:rPr>
        <w:t>the protein concentration was measured using the BCA protein assay (</w:t>
      </w:r>
      <w:r w:rsidR="001E4616" w:rsidRPr="000E558E">
        <w:rPr>
          <w:rFonts w:ascii="Times New Roman" w:hAnsi="Times New Roman" w:cs="Times New Roman"/>
          <w:iCs/>
          <w:kern w:val="0"/>
          <w:sz w:val="20"/>
          <w:szCs w:val="20"/>
        </w:rPr>
        <w:t>Beyotime, Shanghai, China</w:t>
      </w:r>
      <w:r w:rsidR="001E4616" w:rsidRPr="000E558E">
        <w:rPr>
          <w:rFonts w:ascii="Times New Roman" w:hAnsi="Times New Roman" w:cs="Times New Roman"/>
          <w:sz w:val="20"/>
          <w:szCs w:val="20"/>
        </w:rPr>
        <w:t>)</w:t>
      </w:r>
      <w:r w:rsidR="001E4616" w:rsidRPr="000E558E">
        <w:rPr>
          <w:rFonts w:ascii="Times New Roman" w:hAnsi="Times New Roman" w:cs="Times New Roman"/>
          <w:iCs/>
          <w:kern w:val="0"/>
          <w:sz w:val="20"/>
          <w:szCs w:val="20"/>
        </w:rPr>
        <w:t>.</w:t>
      </w:r>
      <w:r w:rsidRPr="000E558E">
        <w:rPr>
          <w:rFonts w:ascii="Times New Roman" w:hAnsi="Times New Roman" w:cs="Times New Roman"/>
          <w:iCs/>
          <w:kern w:val="0"/>
          <w:sz w:val="20"/>
          <w:szCs w:val="20"/>
        </w:rPr>
        <w:t xml:space="preserve"> </w:t>
      </w:r>
      <w:r w:rsidR="001E4616" w:rsidRPr="000E558E">
        <w:rPr>
          <w:rFonts w:ascii="Times New Roman" w:hAnsi="Times New Roman" w:cs="Times New Roman"/>
          <w:iCs/>
          <w:kern w:val="0"/>
          <w:sz w:val="20"/>
          <w:szCs w:val="20"/>
        </w:rPr>
        <w:t xml:space="preserve">Equal amount of proteins were loaded and </w:t>
      </w:r>
      <w:r w:rsidRPr="000E558E">
        <w:rPr>
          <w:rFonts w:ascii="Times New Roman" w:hAnsi="Times New Roman" w:cs="Times New Roman"/>
          <w:iCs/>
          <w:kern w:val="0"/>
          <w:sz w:val="20"/>
          <w:szCs w:val="20"/>
        </w:rPr>
        <w:t>separated on 10% SDS-PAGE gels by electrophoresis and transferred onto a polyvinylidene fluoride (PVDF) membrane (Millipore, Bedford, MA, USA). The membranes were immunoblotted with the following primary antibodies: monoclonal mouse anti-</w:t>
      </w:r>
      <w:r w:rsidRPr="000E558E">
        <w:rPr>
          <w:rFonts w:ascii="Times New Roman" w:hAnsi="Times New Roman" w:cs="Times New Roman"/>
          <w:sz w:val="20"/>
          <w:szCs w:val="20"/>
          <w:shd w:val="clear" w:color="auto" w:fill="FFFFFF"/>
        </w:rPr>
        <w:t xml:space="preserve">DSPP antibody (1:500, </w:t>
      </w:r>
      <w:r w:rsidR="0055361D" w:rsidRPr="000E558E">
        <w:rPr>
          <w:rFonts w:ascii="Times New Roman" w:hAnsi="Times New Roman" w:cs="Times New Roman"/>
          <w:sz w:val="20"/>
          <w:szCs w:val="20"/>
          <w:shd w:val="clear" w:color="auto" w:fill="FFFFFF"/>
        </w:rPr>
        <w:t>Santa Cruz, CA, USA</w:t>
      </w:r>
      <w:r w:rsidRPr="000E558E">
        <w:rPr>
          <w:rFonts w:ascii="Times New Roman" w:hAnsi="Times New Roman" w:cs="Times New Roman"/>
          <w:sz w:val="20"/>
          <w:szCs w:val="20"/>
          <w:shd w:val="clear" w:color="auto" w:fill="FFFFFF"/>
        </w:rPr>
        <w:t>)</w:t>
      </w:r>
      <w:r w:rsidR="0055361D" w:rsidRPr="000E558E">
        <w:rPr>
          <w:rFonts w:ascii="Times New Roman" w:hAnsi="Times New Roman" w:cs="Times New Roman"/>
          <w:iCs/>
          <w:kern w:val="0"/>
          <w:sz w:val="20"/>
          <w:szCs w:val="20"/>
        </w:rPr>
        <w:t>, polyclonal rabbit anti-</w:t>
      </w:r>
      <w:r w:rsidR="00E071B1" w:rsidRPr="000E558E">
        <w:rPr>
          <w:rFonts w:ascii="Times New Roman" w:hAnsi="Times New Roman" w:cs="Times New Roman"/>
          <w:iCs/>
          <w:kern w:val="0"/>
          <w:sz w:val="20"/>
          <w:szCs w:val="20"/>
        </w:rPr>
        <w:t>DMP1</w:t>
      </w:r>
      <w:r w:rsidR="0055361D" w:rsidRPr="000E558E">
        <w:rPr>
          <w:rFonts w:ascii="Times New Roman" w:hAnsi="Times New Roman" w:cs="Times New Roman"/>
          <w:iCs/>
          <w:kern w:val="0"/>
          <w:sz w:val="20"/>
          <w:szCs w:val="20"/>
        </w:rPr>
        <w:t xml:space="preserve"> </w:t>
      </w:r>
      <w:r w:rsidR="0055361D" w:rsidRPr="000E558E">
        <w:rPr>
          <w:rFonts w:ascii="Times New Roman" w:hAnsi="Times New Roman" w:cs="Times New Roman"/>
          <w:sz w:val="20"/>
          <w:szCs w:val="20"/>
          <w:shd w:val="clear" w:color="auto" w:fill="FFFFFF"/>
        </w:rPr>
        <w:t>antibody</w:t>
      </w:r>
      <w:r w:rsidR="0055361D" w:rsidRPr="000E558E">
        <w:rPr>
          <w:rFonts w:ascii="Times New Roman" w:hAnsi="Times New Roman" w:cs="Times New Roman"/>
          <w:iCs/>
          <w:kern w:val="0"/>
          <w:sz w:val="20"/>
          <w:szCs w:val="20"/>
        </w:rPr>
        <w:t xml:space="preserve">  (1:500, Novus Biologicals,</w:t>
      </w:r>
      <w:r w:rsidR="00ED024C" w:rsidRPr="000E558E">
        <w:rPr>
          <w:rFonts w:ascii="Times New Roman" w:hAnsi="Times New Roman" w:cs="Times New Roman"/>
          <w:iCs/>
          <w:kern w:val="0"/>
          <w:sz w:val="20"/>
          <w:szCs w:val="20"/>
        </w:rPr>
        <w:t xml:space="preserve"> </w:t>
      </w:r>
      <w:r w:rsidR="0055361D" w:rsidRPr="000E558E">
        <w:rPr>
          <w:rFonts w:ascii="Times New Roman" w:hAnsi="Times New Roman" w:cs="Times New Roman"/>
          <w:iCs/>
          <w:kern w:val="0"/>
          <w:sz w:val="20"/>
          <w:szCs w:val="20"/>
        </w:rPr>
        <w:t xml:space="preserve">Littleton, CO, USA) </w:t>
      </w:r>
      <w:r w:rsidRPr="000E558E">
        <w:rPr>
          <w:rFonts w:ascii="Times New Roman" w:hAnsi="Times New Roman" w:cs="Times New Roman"/>
          <w:iCs/>
          <w:kern w:val="0"/>
          <w:sz w:val="20"/>
          <w:szCs w:val="20"/>
        </w:rPr>
        <w:t>and monoclonal mouse anti-β-actin (</w:t>
      </w:r>
      <w:r w:rsidRPr="000E558E">
        <w:rPr>
          <w:rFonts w:ascii="Times New Roman" w:hAnsi="Times New Roman" w:cs="Times New Roman"/>
          <w:sz w:val="20"/>
          <w:szCs w:val="20"/>
          <w:shd w:val="clear" w:color="auto" w:fill="FFFFFF"/>
        </w:rPr>
        <w:t xml:space="preserve">1:1000, </w:t>
      </w:r>
      <w:r w:rsidRPr="000E558E">
        <w:rPr>
          <w:rFonts w:ascii="Times New Roman" w:hAnsi="Times New Roman" w:cs="Times New Roman"/>
          <w:iCs/>
          <w:kern w:val="0"/>
          <w:sz w:val="20"/>
          <w:szCs w:val="20"/>
        </w:rPr>
        <w:t>Beyotime, Shanghai, China) overnight at 4</w:t>
      </w:r>
      <w:r w:rsidR="00E315D3" w:rsidRPr="000E558E">
        <w:rPr>
          <w:rFonts w:ascii="Times New Roman" w:hAnsi="Times New Roman" w:cs="Times New Roman" w:hint="eastAsia"/>
          <w:iCs/>
          <w:kern w:val="0"/>
          <w:sz w:val="20"/>
          <w:szCs w:val="20"/>
        </w:rPr>
        <w:t xml:space="preserve"> </w:t>
      </w:r>
      <w:r w:rsidRPr="000E558E">
        <w:rPr>
          <w:rFonts w:ascii="Times New Roman" w:hAnsi="Times New Roman" w:cs="Times New Roman"/>
          <w:iCs/>
          <w:kern w:val="0"/>
          <w:sz w:val="20"/>
          <w:szCs w:val="20"/>
        </w:rPr>
        <w:t>°C, followed by incubation with a horse-radish-peroxidase-conjugated goat anti-mouse</w:t>
      </w:r>
      <w:r w:rsidR="00565986" w:rsidRPr="000E558E">
        <w:rPr>
          <w:rFonts w:ascii="Times New Roman" w:hAnsi="Times New Roman" w:cs="Times New Roman"/>
          <w:iCs/>
          <w:kern w:val="0"/>
          <w:sz w:val="20"/>
          <w:szCs w:val="20"/>
        </w:rPr>
        <w:t>/rabbit</w:t>
      </w:r>
      <w:r w:rsidRPr="000E558E">
        <w:rPr>
          <w:rFonts w:ascii="Times New Roman" w:hAnsi="Times New Roman" w:cs="Times New Roman"/>
          <w:iCs/>
          <w:kern w:val="0"/>
          <w:sz w:val="20"/>
          <w:szCs w:val="20"/>
        </w:rPr>
        <w:t xml:space="preserve"> (</w:t>
      </w:r>
      <w:r w:rsidRPr="000E558E">
        <w:rPr>
          <w:rFonts w:ascii="Times New Roman" w:hAnsi="Times New Roman" w:cs="Times New Roman"/>
          <w:sz w:val="20"/>
          <w:szCs w:val="20"/>
          <w:shd w:val="clear" w:color="auto" w:fill="FFFFFF"/>
        </w:rPr>
        <w:t xml:space="preserve">1:1000, </w:t>
      </w:r>
      <w:r w:rsidRPr="000E558E">
        <w:rPr>
          <w:rFonts w:ascii="Times New Roman" w:hAnsi="Times New Roman" w:cs="Times New Roman"/>
          <w:iCs/>
          <w:kern w:val="0"/>
          <w:sz w:val="20"/>
          <w:szCs w:val="20"/>
        </w:rPr>
        <w:t>Beyotime, China) at room temperature for 1 h.</w:t>
      </w:r>
      <w:r w:rsidRPr="000E558E">
        <w:rPr>
          <w:rFonts w:ascii="Times New Roman" w:hAnsi="Times New Roman" w:cs="Times New Roman"/>
          <w:sz w:val="20"/>
          <w:szCs w:val="20"/>
          <w:shd w:val="clear" w:color="auto" w:fill="FFFFFF"/>
        </w:rPr>
        <w:t xml:space="preserve"> </w:t>
      </w:r>
      <w:r w:rsidRPr="000E558E">
        <w:rPr>
          <w:rFonts w:ascii="Times New Roman" w:hAnsi="Times New Roman" w:cs="Times New Roman"/>
          <w:iCs/>
          <w:kern w:val="0"/>
          <w:sz w:val="20"/>
          <w:szCs w:val="20"/>
        </w:rPr>
        <w:t>Immunoreactive bands were revealed by enhanced chemiluminescence (Supersignal West Dura extended duration substrate, CWBiotech, China) and visualized using an ImageQuant Las</w:t>
      </w:r>
      <w:r w:rsidR="00335228" w:rsidRPr="000E558E">
        <w:rPr>
          <w:rFonts w:ascii="Times New Roman" w:hAnsi="Times New Roman" w:cs="Times New Roman" w:hint="eastAsia"/>
          <w:iCs/>
          <w:kern w:val="0"/>
          <w:sz w:val="20"/>
          <w:szCs w:val="20"/>
        </w:rPr>
        <w:t xml:space="preserve"> </w:t>
      </w:r>
      <w:r w:rsidRPr="000E558E">
        <w:rPr>
          <w:rFonts w:ascii="Times New Roman" w:hAnsi="Times New Roman" w:cs="Times New Roman"/>
          <w:iCs/>
          <w:kern w:val="0"/>
          <w:sz w:val="20"/>
          <w:szCs w:val="20"/>
        </w:rPr>
        <w:t>4000</w:t>
      </w:r>
      <w:r w:rsidR="00335228" w:rsidRPr="000E558E">
        <w:rPr>
          <w:rFonts w:ascii="Times New Roman" w:hAnsi="Times New Roman" w:cs="Times New Roman" w:hint="eastAsia"/>
          <w:iCs/>
          <w:kern w:val="0"/>
          <w:sz w:val="20"/>
          <w:szCs w:val="20"/>
        </w:rPr>
        <w:t xml:space="preserve"> </w:t>
      </w:r>
      <w:r w:rsidRPr="000E558E">
        <w:rPr>
          <w:rFonts w:ascii="Times New Roman" w:hAnsi="Times New Roman" w:cs="Times New Roman"/>
          <w:iCs/>
          <w:kern w:val="0"/>
          <w:sz w:val="20"/>
          <w:szCs w:val="20"/>
        </w:rPr>
        <w:t>mini imaging system and software according to the manufacturer’s instructions. Band intensities were quantified by using ImageJ 1.36b (NIH Freeware</w:t>
      </w:r>
      <w:r w:rsidRPr="000E558E">
        <w:rPr>
          <w:rFonts w:ascii="Times New Roman" w:hAnsi="Times New Roman" w:cs="Times New Roman"/>
          <w:sz w:val="20"/>
          <w:szCs w:val="20"/>
          <w:shd w:val="clear" w:color="auto" w:fill="FFFFFF"/>
        </w:rPr>
        <w:t>, USA</w:t>
      </w:r>
      <w:r w:rsidRPr="000E558E">
        <w:rPr>
          <w:rFonts w:ascii="Times New Roman" w:hAnsi="Times New Roman" w:cs="Times New Roman"/>
          <w:iCs/>
          <w:kern w:val="0"/>
          <w:sz w:val="20"/>
          <w:szCs w:val="20"/>
        </w:rPr>
        <w:t>)</w:t>
      </w:r>
    </w:p>
    <w:p w:rsidR="00153E16" w:rsidRPr="000E558E" w:rsidRDefault="00153E16" w:rsidP="00153E16">
      <w:pPr>
        <w:pStyle w:val="NoSpacing"/>
        <w:spacing w:line="480" w:lineRule="auto"/>
        <w:rPr>
          <w:rFonts w:ascii="Times New Roman" w:hAnsi="Times New Roman" w:cs="Times New Roman"/>
          <w:b/>
          <w:kern w:val="0"/>
          <w:sz w:val="20"/>
          <w:szCs w:val="20"/>
        </w:rPr>
      </w:pPr>
      <w:r w:rsidRPr="000E558E">
        <w:rPr>
          <w:rFonts w:ascii="Times New Roman" w:hAnsi="Times New Roman" w:cs="Times New Roman"/>
          <w:b/>
          <w:kern w:val="0"/>
          <w:sz w:val="20"/>
          <w:szCs w:val="20"/>
        </w:rPr>
        <w:t>Measurement of intracellular ATP content</w:t>
      </w:r>
    </w:p>
    <w:p w:rsidR="00153E16" w:rsidRPr="000E558E" w:rsidRDefault="00153E16" w:rsidP="00153E16">
      <w:pPr>
        <w:pStyle w:val="NoSpacing"/>
        <w:spacing w:line="480" w:lineRule="auto"/>
        <w:rPr>
          <w:rFonts w:ascii="Times New Roman" w:hAnsi="Times New Roman" w:cs="Times New Roman"/>
          <w:kern w:val="0"/>
          <w:sz w:val="20"/>
          <w:szCs w:val="20"/>
        </w:rPr>
      </w:pPr>
      <w:r w:rsidRPr="000E558E">
        <w:rPr>
          <w:rFonts w:ascii="Times New Roman" w:hAnsi="Times New Roman" w:cs="Times New Roman"/>
          <w:iCs/>
          <w:kern w:val="0"/>
          <w:sz w:val="20"/>
          <w:szCs w:val="20"/>
        </w:rPr>
        <w:lastRenderedPageBreak/>
        <w:t xml:space="preserve">The </w:t>
      </w:r>
      <w:r w:rsidR="00D001B7" w:rsidRPr="000E558E">
        <w:rPr>
          <w:rFonts w:ascii="Times New Roman" w:hAnsi="Times New Roman" w:cs="Times New Roman"/>
          <w:iCs/>
          <w:kern w:val="0"/>
          <w:sz w:val="20"/>
          <w:szCs w:val="20"/>
        </w:rPr>
        <w:t xml:space="preserve">DPCs </w:t>
      </w:r>
      <w:r w:rsidRPr="000E558E">
        <w:rPr>
          <w:rFonts w:ascii="Times New Roman" w:hAnsi="Times New Roman" w:cs="Times New Roman"/>
          <w:iCs/>
          <w:kern w:val="0"/>
          <w:sz w:val="20"/>
          <w:szCs w:val="20"/>
        </w:rPr>
        <w:t xml:space="preserve">were cultured in the basal medium or in </w:t>
      </w:r>
      <w:r w:rsidR="00976920" w:rsidRPr="000E558E">
        <w:rPr>
          <w:rFonts w:ascii="Times New Roman" w:hAnsi="Times New Roman" w:cs="Times New Roman"/>
          <w:iCs/>
          <w:kern w:val="0"/>
          <w:sz w:val="20"/>
          <w:szCs w:val="20"/>
        </w:rPr>
        <w:t>odontogenic</w:t>
      </w:r>
      <w:r w:rsidRPr="000E558E">
        <w:rPr>
          <w:rFonts w:ascii="Times New Roman" w:hAnsi="Times New Roman" w:cs="Times New Roman"/>
          <w:iCs/>
          <w:kern w:val="0"/>
          <w:sz w:val="20"/>
          <w:szCs w:val="20"/>
        </w:rPr>
        <w:t xml:space="preserve"> medium for 7 days, and then</w:t>
      </w:r>
      <w:r w:rsidRPr="000E558E">
        <w:rPr>
          <w:rFonts w:ascii="Times New Roman" w:hAnsi="Times New Roman" w:cs="Times New Roman"/>
          <w:kern w:val="0"/>
          <w:sz w:val="20"/>
          <w:szCs w:val="20"/>
        </w:rPr>
        <w:t xml:space="preserve"> ATP level was measured by ATP Colorimetric/Fluorometric Assay Kit (Sigma-Aldrich, St. Louis, MO, USA) according to manufacturer’s instructions. Briefly, 1</w:t>
      </w:r>
      <w:r w:rsidRPr="000E558E">
        <w:rPr>
          <w:rFonts w:ascii="Times New Roman" w:eastAsia="SimSun" w:hAnsi="Times New Roman" w:cs="Times New Roman"/>
          <w:sz w:val="20"/>
          <w:szCs w:val="20"/>
        </w:rPr>
        <w:t>×</w:t>
      </w:r>
      <w:r w:rsidRPr="000E558E">
        <w:rPr>
          <w:rFonts w:ascii="Times New Roman" w:hAnsi="Times New Roman" w:cs="Times New Roman"/>
          <w:kern w:val="0"/>
          <w:sz w:val="20"/>
          <w:szCs w:val="20"/>
        </w:rPr>
        <w:t>10</w:t>
      </w:r>
      <w:r w:rsidRPr="000E558E">
        <w:rPr>
          <w:rFonts w:ascii="Times New Roman" w:hAnsi="Times New Roman" w:cs="Times New Roman"/>
          <w:kern w:val="0"/>
          <w:sz w:val="20"/>
          <w:szCs w:val="20"/>
          <w:vertAlign w:val="superscript"/>
        </w:rPr>
        <w:t xml:space="preserve">6 </w:t>
      </w:r>
      <w:r w:rsidRPr="000E558E">
        <w:rPr>
          <w:rFonts w:ascii="Times New Roman" w:hAnsi="Times New Roman" w:cs="Times New Roman"/>
          <w:kern w:val="0"/>
          <w:sz w:val="20"/>
          <w:szCs w:val="20"/>
        </w:rPr>
        <w:t>cells were lysed in 100 μL of ATP Assay Buffer and deproteinized using a 10</w:t>
      </w:r>
      <w:r w:rsidR="00E315D3" w:rsidRPr="000E558E">
        <w:rPr>
          <w:rFonts w:ascii="Times New Roman" w:hAnsi="Times New Roman" w:cs="Times New Roman" w:hint="eastAsia"/>
          <w:kern w:val="0"/>
          <w:sz w:val="20"/>
          <w:szCs w:val="20"/>
        </w:rPr>
        <w:t xml:space="preserve"> </w:t>
      </w:r>
      <w:r w:rsidRPr="000E558E">
        <w:rPr>
          <w:rFonts w:ascii="Times New Roman" w:hAnsi="Times New Roman" w:cs="Times New Roman"/>
          <w:kern w:val="0"/>
          <w:sz w:val="20"/>
          <w:szCs w:val="20"/>
        </w:rPr>
        <w:t xml:space="preserve">kDa MWCO spin filter. 50 μL samples were incubated </w:t>
      </w:r>
      <w:r w:rsidR="00171479" w:rsidRPr="000E558E">
        <w:rPr>
          <w:rFonts w:ascii="Times New Roman" w:hAnsi="Times New Roman" w:cs="Times New Roman" w:hint="eastAsia"/>
          <w:kern w:val="0"/>
          <w:sz w:val="20"/>
          <w:szCs w:val="20"/>
        </w:rPr>
        <w:t xml:space="preserve">with </w:t>
      </w:r>
      <w:r w:rsidR="00171479" w:rsidRPr="000E558E">
        <w:rPr>
          <w:rFonts w:ascii="Times New Roman" w:hAnsi="Times New Roman" w:cs="Times New Roman"/>
          <w:kern w:val="0"/>
          <w:sz w:val="20"/>
          <w:szCs w:val="20"/>
        </w:rPr>
        <w:t>50 μL ATP Assay Mi</w:t>
      </w:r>
      <w:r w:rsidR="00171479" w:rsidRPr="000E558E">
        <w:rPr>
          <w:rFonts w:ascii="Times New Roman" w:hAnsi="Times New Roman" w:cs="Times New Roman" w:hint="eastAsia"/>
          <w:kern w:val="0"/>
          <w:sz w:val="20"/>
          <w:szCs w:val="20"/>
        </w:rPr>
        <w:t>x</w:t>
      </w:r>
      <w:r w:rsidR="00171479" w:rsidRPr="000E558E">
        <w:rPr>
          <w:rFonts w:ascii="Times New Roman" w:hAnsi="Times New Roman" w:cs="Times New Roman"/>
          <w:kern w:val="0"/>
          <w:sz w:val="20"/>
          <w:szCs w:val="20"/>
        </w:rPr>
        <w:t xml:space="preserve"> </w:t>
      </w:r>
      <w:r w:rsidRPr="000E558E">
        <w:rPr>
          <w:rFonts w:ascii="Times New Roman" w:hAnsi="Times New Roman" w:cs="Times New Roman"/>
          <w:kern w:val="0"/>
          <w:sz w:val="20"/>
          <w:szCs w:val="20"/>
        </w:rPr>
        <w:t>at room temperature for 30 min and measured the absorbance at the fluorescence (FLU, λex = 535/ λem = 587 nm) by Promega GloMax Multiplus Plate Reader (Promega Corporation, Wisconsin, USA). The luminescence intensity was then divided by total cell number.</w:t>
      </w:r>
    </w:p>
    <w:p w:rsidR="00153E16" w:rsidRPr="000E558E" w:rsidRDefault="00153E16" w:rsidP="00153E16">
      <w:pPr>
        <w:pStyle w:val="NoSpacing"/>
        <w:spacing w:line="480" w:lineRule="auto"/>
        <w:rPr>
          <w:rFonts w:ascii="Times New Roman" w:hAnsi="Times New Roman" w:cs="Times New Roman"/>
          <w:b/>
          <w:kern w:val="0"/>
          <w:sz w:val="20"/>
          <w:szCs w:val="20"/>
        </w:rPr>
      </w:pPr>
      <w:r w:rsidRPr="000E558E">
        <w:rPr>
          <w:rFonts w:ascii="Times New Roman" w:hAnsi="Times New Roman" w:cs="Times New Roman"/>
          <w:b/>
          <w:kern w:val="0"/>
          <w:sz w:val="20"/>
          <w:szCs w:val="20"/>
        </w:rPr>
        <w:t>Measurement of MMP</w:t>
      </w:r>
    </w:p>
    <w:p w:rsidR="00153E16" w:rsidRPr="000E558E" w:rsidRDefault="00153E16" w:rsidP="00153E16">
      <w:pPr>
        <w:autoSpaceDE w:val="0"/>
        <w:autoSpaceDN w:val="0"/>
        <w:adjustRightInd w:val="0"/>
        <w:spacing w:line="480" w:lineRule="auto"/>
        <w:rPr>
          <w:rFonts w:ascii="Times New Roman" w:hAnsi="Times New Roman" w:cs="Times New Roman"/>
          <w:iCs/>
          <w:kern w:val="0"/>
          <w:sz w:val="20"/>
          <w:szCs w:val="20"/>
        </w:rPr>
      </w:pPr>
      <w:r w:rsidRPr="000E558E">
        <w:rPr>
          <w:rFonts w:ascii="Times New Roman" w:hAnsi="Times New Roman" w:cs="Times New Roman"/>
          <w:kern w:val="0"/>
          <w:sz w:val="20"/>
          <w:szCs w:val="20"/>
        </w:rPr>
        <w:t>MMP</w:t>
      </w:r>
      <w:r w:rsidRPr="000E558E">
        <w:rPr>
          <w:rFonts w:ascii="Times New Roman" w:hAnsi="Times New Roman" w:cs="Times New Roman"/>
          <w:iCs/>
          <w:kern w:val="0"/>
          <w:sz w:val="20"/>
          <w:szCs w:val="20"/>
        </w:rPr>
        <w:t xml:space="preserve"> was analyzed using Mitochondria Membrane Potential Kit</w:t>
      </w:r>
      <w:r w:rsidRPr="000E558E">
        <w:rPr>
          <w:rFonts w:ascii="Times New Roman" w:hAnsi="Times New Roman" w:cs="Times New Roman"/>
          <w:kern w:val="0"/>
          <w:sz w:val="20"/>
          <w:szCs w:val="20"/>
        </w:rPr>
        <w:t xml:space="preserve"> (Sigma-Aldrich, St. Louis, MO, USA) according to manufacturer’s instructions</w:t>
      </w:r>
      <w:r w:rsidRPr="000E558E">
        <w:rPr>
          <w:rFonts w:ascii="Times New Roman" w:hAnsi="Times New Roman" w:cs="Times New Roman"/>
          <w:iCs/>
          <w:kern w:val="0"/>
          <w:sz w:val="20"/>
          <w:szCs w:val="20"/>
        </w:rPr>
        <w:t>. Brieﬂy, 8</w:t>
      </w:r>
      <w:r w:rsidRPr="000E558E">
        <w:rPr>
          <w:rFonts w:ascii="Times New Roman" w:eastAsia="SimSun" w:hAnsi="Times New Roman" w:cs="Times New Roman"/>
          <w:sz w:val="20"/>
          <w:szCs w:val="20"/>
        </w:rPr>
        <w:t>×</w:t>
      </w:r>
      <w:r w:rsidRPr="000E558E">
        <w:rPr>
          <w:rFonts w:ascii="Times New Roman" w:hAnsi="Times New Roman" w:cs="Times New Roman"/>
          <w:kern w:val="0"/>
          <w:sz w:val="20"/>
          <w:szCs w:val="20"/>
        </w:rPr>
        <w:t>10</w:t>
      </w:r>
      <w:r w:rsidRPr="000E558E">
        <w:rPr>
          <w:rFonts w:ascii="Times New Roman" w:hAnsi="Times New Roman" w:cs="Times New Roman"/>
          <w:kern w:val="0"/>
          <w:sz w:val="20"/>
          <w:szCs w:val="20"/>
          <w:vertAlign w:val="superscript"/>
        </w:rPr>
        <w:t>4</w:t>
      </w:r>
      <w:r w:rsidRPr="000E558E">
        <w:rPr>
          <w:rFonts w:ascii="Times New Roman" w:hAnsi="Times New Roman" w:cs="Times New Roman"/>
          <w:iCs/>
          <w:kern w:val="0"/>
          <w:sz w:val="20"/>
          <w:szCs w:val="20"/>
        </w:rPr>
        <w:t xml:space="preserve"> cells</w:t>
      </w:r>
      <w:r w:rsidRPr="000E558E">
        <w:rPr>
          <w:rFonts w:ascii="Times New Roman" w:hAnsi="Times New Roman" w:cs="Times New Roman"/>
          <w:kern w:val="0"/>
          <w:sz w:val="20"/>
          <w:szCs w:val="20"/>
        </w:rPr>
        <w:t xml:space="preserve"> </w:t>
      </w:r>
      <w:r w:rsidR="00171479" w:rsidRPr="000E558E">
        <w:rPr>
          <w:rFonts w:ascii="Times New Roman" w:hAnsi="Times New Roman" w:cs="Times New Roman"/>
          <w:kern w:val="0"/>
          <w:sz w:val="20"/>
          <w:szCs w:val="20"/>
        </w:rPr>
        <w:t xml:space="preserve">were </w:t>
      </w:r>
      <w:r w:rsidR="00E25D2B" w:rsidRPr="000E558E">
        <w:rPr>
          <w:rFonts w:ascii="Times New Roman" w:hAnsi="Times New Roman" w:cs="Times New Roman"/>
          <w:kern w:val="0"/>
          <w:sz w:val="20"/>
          <w:szCs w:val="20"/>
        </w:rPr>
        <w:t>i</w:t>
      </w:r>
      <w:r w:rsidR="00E25D2B" w:rsidRPr="000E558E">
        <w:rPr>
          <w:rFonts w:ascii="Times New Roman" w:hAnsi="Times New Roman" w:cs="Times New Roman"/>
          <w:iCs/>
          <w:kern w:val="0"/>
          <w:sz w:val="20"/>
          <w:szCs w:val="20"/>
        </w:rPr>
        <w:t>ncubated</w:t>
      </w:r>
      <w:r w:rsidRPr="000E558E">
        <w:rPr>
          <w:rFonts w:ascii="Times New Roman" w:hAnsi="Times New Roman" w:cs="Times New Roman"/>
          <w:kern w:val="0"/>
          <w:sz w:val="20"/>
          <w:szCs w:val="20"/>
        </w:rPr>
        <w:t xml:space="preserve"> </w:t>
      </w:r>
      <w:r w:rsidR="00E25D2B" w:rsidRPr="000E558E">
        <w:rPr>
          <w:rFonts w:ascii="Times New Roman" w:hAnsi="Times New Roman" w:cs="Times New Roman" w:hint="eastAsia"/>
          <w:kern w:val="0"/>
          <w:sz w:val="20"/>
          <w:szCs w:val="20"/>
        </w:rPr>
        <w:t>with</w:t>
      </w:r>
      <w:r w:rsidRPr="000E558E">
        <w:rPr>
          <w:rFonts w:ascii="Times New Roman" w:hAnsi="Times New Roman" w:cs="Times New Roman"/>
          <w:kern w:val="0"/>
          <w:sz w:val="20"/>
          <w:szCs w:val="20"/>
        </w:rPr>
        <w:t xml:space="preserve"> 100 μL</w:t>
      </w:r>
      <w:r w:rsidRPr="000E558E">
        <w:rPr>
          <w:rFonts w:ascii="Times New Roman" w:hAnsi="Times New Roman" w:cs="Times New Roman"/>
          <w:iCs/>
          <w:kern w:val="0"/>
          <w:sz w:val="20"/>
          <w:szCs w:val="20"/>
        </w:rPr>
        <w:t xml:space="preserve"> Dye Loading Solution</w:t>
      </w:r>
      <w:r w:rsidR="00171479" w:rsidRPr="000E558E">
        <w:rPr>
          <w:rFonts w:ascii="Times New Roman" w:hAnsi="Times New Roman" w:cs="Times New Roman" w:hint="eastAsia"/>
          <w:iCs/>
          <w:kern w:val="0"/>
          <w:sz w:val="20"/>
          <w:szCs w:val="20"/>
        </w:rPr>
        <w:t xml:space="preserve"> containing 1</w:t>
      </w:r>
      <w:r w:rsidR="00171479" w:rsidRPr="000E558E">
        <w:rPr>
          <w:rFonts w:ascii="Times New Roman" w:eastAsia="SimSun" w:hAnsi="Times New Roman" w:cs="Times New Roman"/>
          <w:sz w:val="20"/>
          <w:szCs w:val="20"/>
        </w:rPr>
        <w:t>×</w:t>
      </w:r>
      <w:r w:rsidR="00171479" w:rsidRPr="000E558E">
        <w:rPr>
          <w:rFonts w:ascii="Times New Roman" w:eastAsia="SimSun" w:hAnsi="Times New Roman" w:cs="Times New Roman" w:hint="eastAsia"/>
          <w:sz w:val="20"/>
          <w:szCs w:val="20"/>
        </w:rPr>
        <w:t xml:space="preserve"> </w:t>
      </w:r>
      <w:r w:rsidR="00171479" w:rsidRPr="000E558E">
        <w:rPr>
          <w:rFonts w:ascii="Times New Roman" w:hAnsi="Times New Roman" w:cs="Times New Roman"/>
          <w:iCs/>
          <w:kern w:val="0"/>
          <w:sz w:val="20"/>
          <w:szCs w:val="20"/>
        </w:rPr>
        <w:t>Mitochondrial Potential Dye</w:t>
      </w:r>
      <w:r w:rsidR="00171479" w:rsidRPr="000E558E">
        <w:rPr>
          <w:rFonts w:ascii="Times New Roman" w:hAnsi="Times New Roman" w:cs="Times New Roman" w:hint="eastAsia"/>
          <w:kern w:val="0"/>
          <w:sz w:val="20"/>
          <w:szCs w:val="20"/>
        </w:rPr>
        <w:t xml:space="preserve"> </w:t>
      </w:r>
      <w:r w:rsidRPr="000E558E">
        <w:rPr>
          <w:rFonts w:ascii="Times New Roman" w:hAnsi="Times New Roman" w:cs="Times New Roman"/>
          <w:iCs/>
          <w:kern w:val="0"/>
          <w:sz w:val="20"/>
          <w:szCs w:val="20"/>
        </w:rPr>
        <w:t>in a 5% CO</w:t>
      </w:r>
      <w:r w:rsidRPr="000E558E">
        <w:rPr>
          <w:rFonts w:ascii="Times New Roman" w:hAnsi="Times New Roman" w:cs="Times New Roman"/>
          <w:iCs/>
          <w:kern w:val="0"/>
          <w:sz w:val="20"/>
          <w:szCs w:val="20"/>
          <w:vertAlign w:val="subscript"/>
        </w:rPr>
        <w:t>2</w:t>
      </w:r>
      <w:r w:rsidRPr="000E558E">
        <w:rPr>
          <w:rFonts w:ascii="Times New Roman" w:hAnsi="Times New Roman" w:cs="Times New Roman"/>
          <w:iCs/>
          <w:kern w:val="0"/>
          <w:sz w:val="20"/>
          <w:szCs w:val="20"/>
        </w:rPr>
        <w:t xml:space="preserve">, 37 °C incubator for 30 min. Then </w:t>
      </w:r>
      <w:r w:rsidR="00171479" w:rsidRPr="000E558E">
        <w:rPr>
          <w:rFonts w:ascii="Times New Roman" w:hAnsi="Times New Roman" w:cs="Times New Roman" w:hint="eastAsia"/>
          <w:iCs/>
          <w:kern w:val="0"/>
          <w:sz w:val="20"/>
          <w:szCs w:val="20"/>
        </w:rPr>
        <w:t>samples</w:t>
      </w:r>
      <w:r w:rsidRPr="000E558E">
        <w:rPr>
          <w:rFonts w:ascii="Times New Roman" w:hAnsi="Times New Roman" w:cs="Times New Roman"/>
          <w:iCs/>
          <w:kern w:val="0"/>
          <w:sz w:val="20"/>
          <w:szCs w:val="20"/>
        </w:rPr>
        <w:t xml:space="preserve"> were </w:t>
      </w:r>
      <w:r w:rsidR="00E25D2B" w:rsidRPr="000E558E">
        <w:rPr>
          <w:rFonts w:ascii="Times New Roman" w:hAnsi="Times New Roman" w:cs="Times New Roman" w:hint="eastAsia"/>
          <w:iCs/>
          <w:kern w:val="0"/>
          <w:sz w:val="20"/>
          <w:szCs w:val="20"/>
        </w:rPr>
        <w:t>then add</w:t>
      </w:r>
      <w:r w:rsidR="00171479" w:rsidRPr="000E558E">
        <w:rPr>
          <w:rFonts w:ascii="Times New Roman" w:hAnsi="Times New Roman" w:cs="Times New Roman"/>
          <w:iCs/>
          <w:kern w:val="0"/>
          <w:sz w:val="20"/>
          <w:szCs w:val="20"/>
        </w:rPr>
        <w:t xml:space="preserve">ed </w:t>
      </w:r>
      <w:r w:rsidRPr="000E558E">
        <w:rPr>
          <w:rFonts w:ascii="Times New Roman" w:hAnsi="Times New Roman" w:cs="Times New Roman"/>
          <w:iCs/>
          <w:kern w:val="0"/>
          <w:sz w:val="20"/>
          <w:szCs w:val="20"/>
        </w:rPr>
        <w:t xml:space="preserve">with 50 </w:t>
      </w:r>
      <w:r w:rsidRPr="000E558E">
        <w:rPr>
          <w:rFonts w:ascii="Times New Roman" w:hAnsi="Times New Roman" w:cs="Times New Roman"/>
          <w:kern w:val="0"/>
          <w:sz w:val="20"/>
          <w:szCs w:val="20"/>
        </w:rPr>
        <w:t>μ</w:t>
      </w:r>
      <w:r w:rsidR="00E25D2B" w:rsidRPr="000E558E">
        <w:rPr>
          <w:rFonts w:ascii="Times New Roman" w:hAnsi="Times New Roman" w:cs="Times New Roman"/>
          <w:iCs/>
          <w:kern w:val="0"/>
          <w:sz w:val="20"/>
          <w:szCs w:val="20"/>
        </w:rPr>
        <w:t>L Assay Buffer B</w:t>
      </w:r>
      <w:r w:rsidR="00E25D2B" w:rsidRPr="000E558E">
        <w:rPr>
          <w:rFonts w:ascii="Times New Roman" w:hAnsi="Times New Roman" w:cs="Times New Roman" w:hint="eastAsia"/>
          <w:iCs/>
          <w:kern w:val="0"/>
          <w:sz w:val="20"/>
          <w:szCs w:val="20"/>
        </w:rPr>
        <w:t xml:space="preserve"> and </w:t>
      </w:r>
      <w:r w:rsidR="00E25D2B" w:rsidRPr="000E558E">
        <w:rPr>
          <w:rFonts w:ascii="Times New Roman" w:hAnsi="Times New Roman" w:cs="Times New Roman"/>
          <w:kern w:val="0"/>
          <w:sz w:val="20"/>
          <w:szCs w:val="20"/>
        </w:rPr>
        <w:t>i</w:t>
      </w:r>
      <w:r w:rsidR="00E25D2B" w:rsidRPr="000E558E">
        <w:rPr>
          <w:rFonts w:ascii="Times New Roman" w:hAnsi="Times New Roman" w:cs="Times New Roman"/>
          <w:iCs/>
          <w:kern w:val="0"/>
          <w:sz w:val="20"/>
          <w:szCs w:val="20"/>
        </w:rPr>
        <w:t xml:space="preserve">ncubated </w:t>
      </w:r>
      <w:r w:rsidR="00E315D3" w:rsidRPr="000E558E">
        <w:rPr>
          <w:rFonts w:ascii="Times New Roman" w:hAnsi="Times New Roman" w:cs="Times New Roman"/>
          <w:iCs/>
          <w:kern w:val="0"/>
          <w:sz w:val="20"/>
          <w:szCs w:val="20"/>
        </w:rPr>
        <w:t>for 30 min</w:t>
      </w:r>
      <w:r w:rsidRPr="000E558E">
        <w:rPr>
          <w:rFonts w:ascii="Times New Roman" w:hAnsi="Times New Roman" w:cs="Times New Roman"/>
          <w:iCs/>
          <w:kern w:val="0"/>
          <w:sz w:val="20"/>
          <w:szCs w:val="20"/>
        </w:rPr>
        <w:t>. The fluorescence intensity (</w:t>
      </w:r>
      <w:r w:rsidRPr="000E558E">
        <w:rPr>
          <w:rFonts w:ascii="Times New Roman" w:hAnsi="Times New Roman" w:cs="Times New Roman"/>
          <w:kern w:val="0"/>
          <w:sz w:val="20"/>
          <w:szCs w:val="20"/>
        </w:rPr>
        <w:t>λ</w:t>
      </w:r>
      <w:r w:rsidRPr="000E558E">
        <w:rPr>
          <w:rFonts w:ascii="Times New Roman" w:hAnsi="Times New Roman" w:cs="Times New Roman"/>
          <w:iCs/>
          <w:kern w:val="0"/>
          <w:sz w:val="20"/>
          <w:szCs w:val="20"/>
        </w:rPr>
        <w:t>ex = 540/</w:t>
      </w:r>
      <w:r w:rsidRPr="000E558E">
        <w:rPr>
          <w:rFonts w:ascii="Times New Roman" w:hAnsi="Times New Roman" w:cs="Times New Roman"/>
          <w:kern w:val="0"/>
          <w:sz w:val="20"/>
          <w:szCs w:val="20"/>
        </w:rPr>
        <w:t>λ</w:t>
      </w:r>
      <w:r w:rsidRPr="000E558E">
        <w:rPr>
          <w:rFonts w:ascii="Times New Roman" w:hAnsi="Times New Roman" w:cs="Times New Roman"/>
          <w:iCs/>
          <w:kern w:val="0"/>
          <w:sz w:val="20"/>
          <w:szCs w:val="20"/>
        </w:rPr>
        <w:t xml:space="preserve">em = 590 nm) was </w:t>
      </w:r>
      <w:r w:rsidRPr="000E558E">
        <w:rPr>
          <w:rFonts w:ascii="Times New Roman" w:hAnsi="Times New Roman" w:cs="Times New Roman"/>
          <w:kern w:val="0"/>
          <w:sz w:val="20"/>
          <w:szCs w:val="20"/>
        </w:rPr>
        <w:t>measured by Promega GloMax Multiplus Plate Reader (Promega Corporation, Wisconsin, USA)</w:t>
      </w:r>
      <w:r w:rsidRPr="000E558E">
        <w:rPr>
          <w:rFonts w:ascii="Times New Roman" w:hAnsi="Times New Roman" w:cs="Times New Roman"/>
          <w:iCs/>
          <w:kern w:val="0"/>
          <w:sz w:val="20"/>
          <w:szCs w:val="20"/>
        </w:rPr>
        <w:t xml:space="preserve"> and </w:t>
      </w:r>
      <w:r w:rsidRPr="000E558E">
        <w:rPr>
          <w:rFonts w:ascii="Times New Roman" w:hAnsi="Times New Roman" w:cs="Times New Roman"/>
          <w:kern w:val="0"/>
          <w:sz w:val="20"/>
          <w:szCs w:val="20"/>
        </w:rPr>
        <w:t>then divided by total cell number.</w:t>
      </w:r>
    </w:p>
    <w:p w:rsidR="00153E16" w:rsidRPr="000E558E" w:rsidRDefault="00153E16" w:rsidP="00153E16">
      <w:pPr>
        <w:pStyle w:val="NoSpacing"/>
        <w:spacing w:line="480" w:lineRule="auto"/>
        <w:rPr>
          <w:rFonts w:ascii="Times New Roman" w:hAnsi="Times New Roman" w:cs="Times New Roman"/>
          <w:b/>
          <w:kern w:val="0"/>
          <w:sz w:val="20"/>
          <w:szCs w:val="20"/>
        </w:rPr>
      </w:pPr>
      <w:r w:rsidRPr="000E558E">
        <w:rPr>
          <w:rFonts w:ascii="Times New Roman" w:hAnsi="Times New Roman" w:cs="Times New Roman"/>
          <w:b/>
          <w:kern w:val="0"/>
          <w:sz w:val="20"/>
          <w:szCs w:val="20"/>
        </w:rPr>
        <w:t>NAD(P)</w:t>
      </w:r>
      <w:r w:rsidRPr="000E558E">
        <w:rPr>
          <w:rFonts w:ascii="Times New Roman" w:hAnsi="Times New Roman" w:cs="Times New Roman"/>
          <w:b/>
          <w:kern w:val="0"/>
          <w:sz w:val="20"/>
          <w:szCs w:val="20"/>
          <w:vertAlign w:val="superscript"/>
        </w:rPr>
        <w:t>+</w:t>
      </w:r>
      <w:r w:rsidRPr="000E558E">
        <w:rPr>
          <w:rFonts w:ascii="Times New Roman" w:hAnsi="Times New Roman" w:cs="Times New Roman"/>
          <w:b/>
          <w:kern w:val="0"/>
          <w:sz w:val="20"/>
          <w:szCs w:val="20"/>
        </w:rPr>
        <w:t>/NAD(P)H assay</w:t>
      </w:r>
    </w:p>
    <w:p w:rsidR="00153E16" w:rsidRPr="000E558E" w:rsidRDefault="00153E16" w:rsidP="00153E16">
      <w:pPr>
        <w:autoSpaceDE w:val="0"/>
        <w:autoSpaceDN w:val="0"/>
        <w:adjustRightInd w:val="0"/>
        <w:spacing w:line="480" w:lineRule="auto"/>
        <w:rPr>
          <w:rFonts w:ascii="Times New Roman" w:hAnsi="Times New Roman" w:cs="Times New Roman"/>
          <w:iCs/>
          <w:kern w:val="0"/>
          <w:sz w:val="20"/>
          <w:szCs w:val="20"/>
        </w:rPr>
      </w:pPr>
      <w:r w:rsidRPr="000E558E">
        <w:rPr>
          <w:rFonts w:ascii="Times New Roman" w:hAnsi="Times New Roman" w:cs="Times New Roman"/>
          <w:iCs/>
          <w:kern w:val="0"/>
          <w:sz w:val="20"/>
          <w:szCs w:val="20"/>
        </w:rPr>
        <w:t>Intracellular NAD</w:t>
      </w:r>
      <w:r w:rsidRPr="000E558E">
        <w:rPr>
          <w:rFonts w:ascii="Times New Roman" w:hAnsi="Times New Roman" w:cs="Times New Roman"/>
          <w:iCs/>
          <w:kern w:val="0"/>
          <w:sz w:val="20"/>
          <w:szCs w:val="20"/>
          <w:vertAlign w:val="superscript"/>
        </w:rPr>
        <w:t>+</w:t>
      </w:r>
      <w:r w:rsidRPr="000E558E">
        <w:rPr>
          <w:rFonts w:ascii="Times New Roman" w:hAnsi="Times New Roman" w:cs="Times New Roman"/>
          <w:iCs/>
          <w:kern w:val="0"/>
          <w:sz w:val="20"/>
          <w:szCs w:val="20"/>
        </w:rPr>
        <w:t xml:space="preserve"> and NADH or NADP</w:t>
      </w:r>
      <w:r w:rsidRPr="000E558E">
        <w:rPr>
          <w:rFonts w:ascii="Times New Roman" w:hAnsi="Times New Roman" w:cs="Times New Roman"/>
          <w:iCs/>
          <w:kern w:val="0"/>
          <w:sz w:val="20"/>
          <w:szCs w:val="20"/>
          <w:vertAlign w:val="superscript"/>
        </w:rPr>
        <w:t>+</w:t>
      </w:r>
      <w:r w:rsidRPr="000E558E">
        <w:rPr>
          <w:rFonts w:ascii="Times New Roman" w:hAnsi="Times New Roman" w:cs="Times New Roman"/>
          <w:iCs/>
          <w:kern w:val="0"/>
          <w:sz w:val="20"/>
          <w:szCs w:val="20"/>
        </w:rPr>
        <w:t xml:space="preserve"> and NADPH levels were measured by NAD</w:t>
      </w:r>
      <w:r w:rsidRPr="000E558E">
        <w:rPr>
          <w:rFonts w:ascii="Times New Roman" w:hAnsi="Times New Roman" w:cs="Times New Roman"/>
          <w:iCs/>
          <w:kern w:val="0"/>
          <w:sz w:val="20"/>
          <w:szCs w:val="20"/>
          <w:vertAlign w:val="superscript"/>
        </w:rPr>
        <w:t>+</w:t>
      </w:r>
      <w:r w:rsidRPr="000E558E">
        <w:rPr>
          <w:rFonts w:ascii="Times New Roman" w:hAnsi="Times New Roman" w:cs="Times New Roman"/>
          <w:iCs/>
          <w:kern w:val="0"/>
          <w:sz w:val="20"/>
          <w:szCs w:val="20"/>
        </w:rPr>
        <w:t>/NADH Quantification Kit or NADP</w:t>
      </w:r>
      <w:r w:rsidRPr="000E558E">
        <w:rPr>
          <w:rFonts w:ascii="Times New Roman" w:hAnsi="Times New Roman" w:cs="Times New Roman"/>
          <w:iCs/>
          <w:kern w:val="0"/>
          <w:sz w:val="20"/>
          <w:szCs w:val="20"/>
          <w:vertAlign w:val="superscript"/>
        </w:rPr>
        <w:t>+</w:t>
      </w:r>
      <w:r w:rsidRPr="000E558E">
        <w:rPr>
          <w:rFonts w:ascii="Times New Roman" w:hAnsi="Times New Roman" w:cs="Times New Roman"/>
          <w:iCs/>
          <w:kern w:val="0"/>
          <w:sz w:val="20"/>
          <w:szCs w:val="20"/>
        </w:rPr>
        <w:t xml:space="preserve">/NADPH Quantification Kit, respectively </w:t>
      </w:r>
      <w:r w:rsidRPr="000E558E">
        <w:rPr>
          <w:rFonts w:ascii="Times New Roman" w:hAnsi="Times New Roman" w:cs="Times New Roman"/>
          <w:kern w:val="0"/>
          <w:sz w:val="20"/>
          <w:szCs w:val="20"/>
        </w:rPr>
        <w:t>(Sigma-Aldrich, St. Louis, MO, USA) according to manufacturer’s instructions</w:t>
      </w:r>
      <w:r w:rsidRPr="000E558E">
        <w:rPr>
          <w:rFonts w:ascii="Times New Roman" w:hAnsi="Times New Roman" w:cs="Times New Roman"/>
          <w:iCs/>
          <w:kern w:val="0"/>
          <w:sz w:val="20"/>
          <w:szCs w:val="20"/>
        </w:rPr>
        <w:t xml:space="preserve">. Brieﬂy, </w:t>
      </w:r>
      <w:r w:rsidRPr="000E558E">
        <w:rPr>
          <w:rFonts w:ascii="Times New Roman" w:hAnsi="Times New Roman" w:cs="Times New Roman"/>
          <w:kern w:val="0"/>
          <w:sz w:val="20"/>
          <w:szCs w:val="20"/>
        </w:rPr>
        <w:t>2</w:t>
      </w:r>
      <w:r w:rsidRPr="000E558E">
        <w:rPr>
          <w:rFonts w:ascii="Times New Roman" w:eastAsia="SimSun" w:hAnsi="Times New Roman" w:cs="Times New Roman"/>
          <w:sz w:val="20"/>
          <w:szCs w:val="20"/>
        </w:rPr>
        <w:t>×</w:t>
      </w:r>
      <w:r w:rsidRPr="000E558E">
        <w:rPr>
          <w:rFonts w:ascii="Times New Roman" w:hAnsi="Times New Roman" w:cs="Times New Roman"/>
          <w:kern w:val="0"/>
          <w:sz w:val="20"/>
          <w:szCs w:val="20"/>
        </w:rPr>
        <w:t>10</w:t>
      </w:r>
      <w:r w:rsidRPr="000E558E">
        <w:rPr>
          <w:rFonts w:ascii="Times New Roman" w:hAnsi="Times New Roman" w:cs="Times New Roman"/>
          <w:kern w:val="0"/>
          <w:sz w:val="20"/>
          <w:szCs w:val="20"/>
          <w:vertAlign w:val="superscript"/>
        </w:rPr>
        <w:t xml:space="preserve">6 </w:t>
      </w:r>
      <w:r w:rsidRPr="000E558E">
        <w:rPr>
          <w:rFonts w:ascii="Times New Roman" w:hAnsi="Times New Roman" w:cs="Times New Roman"/>
          <w:iCs/>
          <w:kern w:val="0"/>
          <w:sz w:val="20"/>
          <w:szCs w:val="20"/>
        </w:rPr>
        <w:t>cells were extracted</w:t>
      </w:r>
      <w:r w:rsidRPr="000E558E">
        <w:rPr>
          <w:rFonts w:ascii="Times New Roman" w:hAnsi="Times New Roman" w:cs="Times New Roman"/>
          <w:kern w:val="0"/>
          <w:sz w:val="20"/>
          <w:szCs w:val="20"/>
        </w:rPr>
        <w:t xml:space="preserve"> with </w:t>
      </w:r>
      <w:r w:rsidRPr="000E558E">
        <w:rPr>
          <w:rFonts w:ascii="Times New Roman" w:hAnsi="Times New Roman" w:cs="Times New Roman"/>
          <w:iCs/>
          <w:kern w:val="0"/>
          <w:sz w:val="20"/>
          <w:szCs w:val="20"/>
        </w:rPr>
        <w:t xml:space="preserve">400 </w:t>
      </w:r>
      <w:r w:rsidRPr="000E558E">
        <w:rPr>
          <w:rFonts w:ascii="Times New Roman" w:hAnsi="Times New Roman" w:cs="Times New Roman"/>
          <w:kern w:val="0"/>
          <w:sz w:val="20"/>
          <w:szCs w:val="20"/>
        </w:rPr>
        <w:t>μ</w:t>
      </w:r>
      <w:r w:rsidRPr="000E558E">
        <w:rPr>
          <w:rFonts w:ascii="Times New Roman" w:hAnsi="Times New Roman" w:cs="Times New Roman"/>
          <w:iCs/>
          <w:kern w:val="0"/>
          <w:sz w:val="20"/>
          <w:szCs w:val="20"/>
        </w:rPr>
        <w:t xml:space="preserve">L Extraction Buffer by freeze/thawing for 2 cycles (20 min on dry ice followed by 10 min at room temperature) and </w:t>
      </w:r>
      <w:r w:rsidRPr="000E558E">
        <w:rPr>
          <w:rFonts w:ascii="Times New Roman" w:hAnsi="Times New Roman" w:cs="Times New Roman"/>
          <w:kern w:val="0"/>
          <w:sz w:val="20"/>
          <w:szCs w:val="20"/>
        </w:rPr>
        <w:t>deproteinized using a 10</w:t>
      </w:r>
      <w:r w:rsidR="00E315D3" w:rsidRPr="000E558E">
        <w:rPr>
          <w:rFonts w:ascii="Times New Roman" w:hAnsi="Times New Roman" w:cs="Times New Roman" w:hint="eastAsia"/>
          <w:kern w:val="0"/>
          <w:sz w:val="20"/>
          <w:szCs w:val="20"/>
        </w:rPr>
        <w:t xml:space="preserve"> </w:t>
      </w:r>
      <w:r w:rsidRPr="000E558E">
        <w:rPr>
          <w:rFonts w:ascii="Times New Roman" w:hAnsi="Times New Roman" w:cs="Times New Roman"/>
          <w:kern w:val="0"/>
          <w:sz w:val="20"/>
          <w:szCs w:val="20"/>
        </w:rPr>
        <w:t>kDa MWCO spin filter</w:t>
      </w:r>
      <w:r w:rsidRPr="000E558E">
        <w:rPr>
          <w:rFonts w:ascii="Times New Roman" w:hAnsi="Times New Roman" w:cs="Times New Roman"/>
          <w:iCs/>
          <w:kern w:val="0"/>
          <w:sz w:val="20"/>
          <w:szCs w:val="20"/>
        </w:rPr>
        <w:t>. Intracellular NAD(P)</w:t>
      </w:r>
      <w:r w:rsidRPr="000E558E">
        <w:rPr>
          <w:rFonts w:ascii="Times New Roman" w:hAnsi="Times New Roman" w:cs="Times New Roman"/>
          <w:iCs/>
          <w:kern w:val="0"/>
          <w:sz w:val="20"/>
          <w:szCs w:val="20"/>
          <w:vertAlign w:val="superscript"/>
        </w:rPr>
        <w:t>+</w:t>
      </w:r>
      <w:r w:rsidRPr="000E558E">
        <w:rPr>
          <w:rFonts w:ascii="Times New Roman" w:hAnsi="Times New Roman" w:cs="Times New Roman"/>
          <w:iCs/>
          <w:kern w:val="0"/>
          <w:sz w:val="20"/>
          <w:szCs w:val="20"/>
        </w:rPr>
        <w:t xml:space="preserve"> was decompose to NAD(P)H by taking out 200 </w:t>
      </w:r>
      <w:r w:rsidRPr="000E558E">
        <w:rPr>
          <w:rFonts w:ascii="Times New Roman" w:hAnsi="Times New Roman" w:cs="Times New Roman"/>
          <w:kern w:val="0"/>
          <w:sz w:val="20"/>
          <w:szCs w:val="20"/>
        </w:rPr>
        <w:t>μ</w:t>
      </w:r>
      <w:r w:rsidRPr="000E558E">
        <w:rPr>
          <w:rFonts w:ascii="Times New Roman" w:hAnsi="Times New Roman" w:cs="Times New Roman"/>
          <w:iCs/>
          <w:kern w:val="0"/>
          <w:sz w:val="20"/>
          <w:szCs w:val="20"/>
        </w:rPr>
        <w:t xml:space="preserve">L samples into new microcentrifuge tubes and heating to 60 °C for 30 min. Total NAD(P)t and NAD(P)H were detected following the instruction in a 96-well </w:t>
      </w:r>
      <w:r w:rsidRPr="000E558E">
        <w:rPr>
          <w:rFonts w:ascii="Times New Roman" w:hAnsi="Times New Roman" w:cs="Times New Roman"/>
          <w:iCs/>
          <w:kern w:val="0"/>
          <w:sz w:val="20"/>
          <w:szCs w:val="20"/>
        </w:rPr>
        <w:lastRenderedPageBreak/>
        <w:t>plate. Absorbance was measured at 450 nm wavelength in an ELISA plate reader (Tecan, Grodig, Austria). NAD(P)</w:t>
      </w:r>
      <w:r w:rsidRPr="000E558E">
        <w:rPr>
          <w:rFonts w:ascii="Times New Roman" w:hAnsi="Times New Roman" w:cs="Times New Roman"/>
          <w:iCs/>
          <w:kern w:val="0"/>
          <w:sz w:val="20"/>
          <w:szCs w:val="20"/>
          <w:vertAlign w:val="superscript"/>
        </w:rPr>
        <w:t xml:space="preserve"> +</w:t>
      </w:r>
      <w:r w:rsidRPr="000E558E">
        <w:rPr>
          <w:rFonts w:ascii="Times New Roman" w:hAnsi="Times New Roman" w:cs="Times New Roman"/>
          <w:iCs/>
          <w:kern w:val="0"/>
          <w:sz w:val="20"/>
          <w:szCs w:val="20"/>
        </w:rPr>
        <w:t>/ NAD(P)H ratio is calculated as: [NAD(P)t – NAD(P)H]/NAD(P)H.</w:t>
      </w:r>
    </w:p>
    <w:p w:rsidR="00153E16" w:rsidRPr="000E558E" w:rsidRDefault="00153E16" w:rsidP="00153E16">
      <w:pPr>
        <w:autoSpaceDE w:val="0"/>
        <w:autoSpaceDN w:val="0"/>
        <w:adjustRightInd w:val="0"/>
        <w:spacing w:line="480" w:lineRule="auto"/>
        <w:rPr>
          <w:rFonts w:ascii="Times New Roman" w:hAnsi="Times New Roman" w:cs="Times New Roman"/>
          <w:b/>
          <w:iCs/>
          <w:kern w:val="0"/>
          <w:sz w:val="20"/>
          <w:szCs w:val="20"/>
        </w:rPr>
      </w:pPr>
      <w:r w:rsidRPr="000E558E">
        <w:rPr>
          <w:rFonts w:ascii="Times New Roman" w:hAnsi="Times New Roman" w:cs="Times New Roman"/>
          <w:b/>
          <w:iCs/>
          <w:kern w:val="0"/>
          <w:sz w:val="20"/>
          <w:szCs w:val="20"/>
        </w:rPr>
        <w:t xml:space="preserve">Measurement of intracellular </w:t>
      </w:r>
      <w:r w:rsidR="00A072A8" w:rsidRPr="000E558E">
        <w:rPr>
          <w:rFonts w:ascii="Times New Roman" w:hAnsi="Times New Roman" w:cs="Times New Roman"/>
          <w:b/>
          <w:iCs/>
          <w:kern w:val="0"/>
          <w:sz w:val="20"/>
          <w:szCs w:val="20"/>
        </w:rPr>
        <w:t>reactive oxygen species (ROS)</w:t>
      </w:r>
    </w:p>
    <w:p w:rsidR="00153E16" w:rsidRPr="000E558E" w:rsidRDefault="00153E16" w:rsidP="00153E16">
      <w:pPr>
        <w:autoSpaceDE w:val="0"/>
        <w:autoSpaceDN w:val="0"/>
        <w:adjustRightInd w:val="0"/>
        <w:spacing w:line="480" w:lineRule="auto"/>
        <w:rPr>
          <w:rFonts w:ascii="Times New Roman" w:hAnsi="Times New Roman" w:cs="Times New Roman"/>
          <w:kern w:val="0"/>
          <w:sz w:val="20"/>
          <w:szCs w:val="20"/>
        </w:rPr>
      </w:pPr>
      <w:r w:rsidRPr="000E558E">
        <w:rPr>
          <w:rFonts w:ascii="Times New Roman" w:hAnsi="Times New Roman" w:cs="Times New Roman"/>
          <w:iCs/>
          <w:kern w:val="0"/>
          <w:sz w:val="20"/>
          <w:szCs w:val="20"/>
        </w:rPr>
        <w:t xml:space="preserve">The </w:t>
      </w:r>
      <w:r w:rsidR="00D001B7" w:rsidRPr="000E558E">
        <w:rPr>
          <w:rFonts w:ascii="Times New Roman" w:hAnsi="Times New Roman" w:cs="Times New Roman"/>
          <w:iCs/>
          <w:kern w:val="0"/>
          <w:sz w:val="20"/>
          <w:szCs w:val="20"/>
        </w:rPr>
        <w:t xml:space="preserve">DPCs </w:t>
      </w:r>
      <w:r w:rsidRPr="000E558E">
        <w:rPr>
          <w:rFonts w:ascii="Times New Roman" w:hAnsi="Times New Roman" w:cs="Times New Roman"/>
          <w:iCs/>
          <w:kern w:val="0"/>
          <w:sz w:val="20"/>
          <w:szCs w:val="20"/>
        </w:rPr>
        <w:t xml:space="preserve">were prepared as single-cell suspensions using </w:t>
      </w:r>
      <w:r w:rsidRPr="000E558E">
        <w:rPr>
          <w:rFonts w:ascii="Times New Roman" w:hAnsi="Times New Roman" w:cs="Times New Roman"/>
          <w:kern w:val="0"/>
          <w:sz w:val="20"/>
          <w:szCs w:val="20"/>
        </w:rPr>
        <w:t>trypsin/EDTA</w:t>
      </w:r>
      <w:r w:rsidRPr="000E558E">
        <w:rPr>
          <w:rFonts w:ascii="Times New Roman" w:hAnsi="Times New Roman" w:cs="Times New Roman"/>
          <w:iCs/>
          <w:kern w:val="0"/>
          <w:sz w:val="20"/>
          <w:szCs w:val="20"/>
        </w:rPr>
        <w:t xml:space="preserve"> and resuspended in α-MEM containing </w:t>
      </w:r>
      <w:r w:rsidRPr="000E558E">
        <w:rPr>
          <w:rFonts w:ascii="Times New Roman" w:hAnsi="Times New Roman" w:cs="Times New Roman"/>
          <w:kern w:val="0"/>
          <w:sz w:val="20"/>
          <w:szCs w:val="20"/>
        </w:rPr>
        <w:t>2% FBS</w:t>
      </w:r>
      <w:r w:rsidRPr="000E558E">
        <w:rPr>
          <w:rFonts w:ascii="Times New Roman" w:hAnsi="Times New Roman" w:cs="Times New Roman"/>
          <w:iCs/>
          <w:kern w:val="0"/>
          <w:sz w:val="20"/>
          <w:szCs w:val="20"/>
        </w:rPr>
        <w:t xml:space="preserve">. Cells were incubated in 5 μM CellROX® Green Reagent (Invitrogen, Grand Island, NY, </w:t>
      </w:r>
      <w:r w:rsidRPr="000E558E">
        <w:rPr>
          <w:rFonts w:ascii="Times New Roman" w:hAnsi="Times New Roman" w:cs="Times New Roman"/>
          <w:kern w:val="0"/>
          <w:sz w:val="20"/>
          <w:szCs w:val="20"/>
        </w:rPr>
        <w:t>USA</w:t>
      </w:r>
      <w:r w:rsidRPr="000E558E">
        <w:rPr>
          <w:rFonts w:ascii="Times New Roman" w:hAnsi="Times New Roman" w:cs="Times New Roman"/>
          <w:iCs/>
          <w:kern w:val="0"/>
          <w:sz w:val="20"/>
          <w:szCs w:val="20"/>
        </w:rPr>
        <w:t>) at 37 °C for 60 min and then washed with PBS. Fuorescence intensity of 1</w:t>
      </w:r>
      <w:r w:rsidR="00335228" w:rsidRPr="000E558E">
        <w:rPr>
          <w:rFonts w:ascii="Times New Roman" w:eastAsia="SimSun" w:hAnsi="Times New Roman" w:cs="Times New Roman"/>
          <w:sz w:val="20"/>
          <w:szCs w:val="20"/>
        </w:rPr>
        <w:t>×</w:t>
      </w:r>
      <w:r w:rsidR="00335228" w:rsidRPr="000E558E">
        <w:rPr>
          <w:rFonts w:ascii="Times New Roman" w:hAnsi="Times New Roman" w:cs="Times New Roman"/>
          <w:kern w:val="0"/>
          <w:sz w:val="20"/>
          <w:szCs w:val="20"/>
        </w:rPr>
        <w:t>10</w:t>
      </w:r>
      <w:r w:rsidR="00335228" w:rsidRPr="000E558E">
        <w:rPr>
          <w:rFonts w:ascii="Times New Roman" w:hAnsi="Times New Roman" w:cs="Times New Roman"/>
          <w:kern w:val="0"/>
          <w:sz w:val="20"/>
          <w:szCs w:val="20"/>
          <w:vertAlign w:val="superscript"/>
        </w:rPr>
        <w:t>4</w:t>
      </w:r>
      <w:r w:rsidRPr="000E558E">
        <w:rPr>
          <w:rFonts w:ascii="Times New Roman" w:hAnsi="Times New Roman" w:cs="Times New Roman"/>
          <w:iCs/>
          <w:kern w:val="0"/>
          <w:sz w:val="20"/>
          <w:szCs w:val="20"/>
        </w:rPr>
        <w:t xml:space="preserve"> cells was recorded on a ﬂow cytometer</w:t>
      </w:r>
      <w:r w:rsidRPr="000E558E">
        <w:rPr>
          <w:rFonts w:ascii="Times New Roman" w:hAnsi="Times New Roman" w:cs="Times New Roman"/>
          <w:kern w:val="0"/>
          <w:sz w:val="20"/>
          <w:szCs w:val="20"/>
        </w:rPr>
        <w:t xml:space="preserve"> (Beckman-coulter, CA, USA).</w:t>
      </w:r>
    </w:p>
    <w:p w:rsidR="00CE15AB" w:rsidRPr="000E558E" w:rsidRDefault="00CE15AB" w:rsidP="006E1672">
      <w:pPr>
        <w:autoSpaceDE w:val="0"/>
        <w:autoSpaceDN w:val="0"/>
        <w:adjustRightInd w:val="0"/>
        <w:spacing w:line="480" w:lineRule="auto"/>
        <w:rPr>
          <w:rFonts w:ascii="Times New Roman" w:hAnsi="Times New Roman" w:cs="Times New Roman"/>
          <w:b/>
          <w:iCs/>
          <w:kern w:val="0"/>
          <w:sz w:val="20"/>
          <w:szCs w:val="20"/>
        </w:rPr>
      </w:pPr>
      <w:r w:rsidRPr="000E558E">
        <w:rPr>
          <w:rFonts w:ascii="Times New Roman" w:hAnsi="Times New Roman" w:cs="Times New Roman"/>
          <w:b/>
          <w:iCs/>
          <w:kern w:val="0"/>
          <w:sz w:val="20"/>
          <w:szCs w:val="20"/>
        </w:rPr>
        <w:t xml:space="preserve">Cell </w:t>
      </w:r>
      <w:r w:rsidRPr="000E558E">
        <w:rPr>
          <w:rFonts w:ascii="Times New Roman" w:hAnsi="Times New Roman" w:cs="Times New Roman" w:hint="eastAsia"/>
          <w:b/>
          <w:iCs/>
          <w:kern w:val="0"/>
          <w:sz w:val="20"/>
          <w:szCs w:val="20"/>
        </w:rPr>
        <w:t>v</w:t>
      </w:r>
      <w:r w:rsidRPr="000E558E">
        <w:rPr>
          <w:rFonts w:ascii="Times New Roman" w:hAnsi="Times New Roman" w:cs="Times New Roman"/>
          <w:b/>
          <w:iCs/>
          <w:kern w:val="0"/>
          <w:sz w:val="20"/>
          <w:szCs w:val="20"/>
        </w:rPr>
        <w:t xml:space="preserve">iability </w:t>
      </w:r>
      <w:r w:rsidRPr="000E558E">
        <w:rPr>
          <w:rFonts w:ascii="Times New Roman" w:hAnsi="Times New Roman" w:cs="Times New Roman" w:hint="eastAsia"/>
          <w:b/>
          <w:iCs/>
          <w:kern w:val="0"/>
          <w:sz w:val="20"/>
          <w:szCs w:val="20"/>
        </w:rPr>
        <w:t>a</w:t>
      </w:r>
      <w:r w:rsidRPr="000E558E">
        <w:rPr>
          <w:rFonts w:ascii="Times New Roman" w:hAnsi="Times New Roman" w:cs="Times New Roman"/>
          <w:b/>
          <w:iCs/>
          <w:kern w:val="0"/>
          <w:sz w:val="20"/>
          <w:szCs w:val="20"/>
        </w:rPr>
        <w:t>ssay</w:t>
      </w:r>
    </w:p>
    <w:p w:rsidR="008D126B" w:rsidRPr="000E558E" w:rsidRDefault="006E1672" w:rsidP="00153E16">
      <w:pPr>
        <w:autoSpaceDE w:val="0"/>
        <w:autoSpaceDN w:val="0"/>
        <w:adjustRightInd w:val="0"/>
        <w:spacing w:line="480" w:lineRule="auto"/>
        <w:rPr>
          <w:rFonts w:ascii="Times New Roman" w:hAnsi="Times New Roman" w:cs="Times New Roman"/>
          <w:iCs/>
          <w:kern w:val="0"/>
          <w:sz w:val="20"/>
          <w:szCs w:val="20"/>
        </w:rPr>
      </w:pPr>
      <w:r w:rsidRPr="000E558E">
        <w:rPr>
          <w:rFonts w:ascii="Times New Roman" w:hAnsi="Times New Roman" w:cs="Times New Roman"/>
          <w:iCs/>
          <w:kern w:val="0"/>
          <w:sz w:val="20"/>
          <w:szCs w:val="20"/>
        </w:rPr>
        <w:t xml:space="preserve">Cell </w:t>
      </w:r>
      <w:r w:rsidR="00CE15AB" w:rsidRPr="000E558E">
        <w:rPr>
          <w:rFonts w:ascii="Times New Roman" w:hAnsi="Times New Roman" w:cs="Times New Roman"/>
          <w:iCs/>
          <w:kern w:val="0"/>
          <w:sz w:val="20"/>
          <w:szCs w:val="20"/>
        </w:rPr>
        <w:t>viability</w:t>
      </w:r>
      <w:r w:rsidRPr="000E558E">
        <w:rPr>
          <w:rFonts w:ascii="Times New Roman" w:hAnsi="Times New Roman" w:cs="Times New Roman"/>
          <w:iCs/>
          <w:kern w:val="0"/>
          <w:sz w:val="20"/>
          <w:szCs w:val="20"/>
        </w:rPr>
        <w:t xml:space="preserve"> was analyzed by Cell Counting Kit-8 (CCK8, Dojindo, Japan). The DPCs were seeded in 96-well plates at a density of </w:t>
      </w:r>
      <w:r w:rsidR="00742A43" w:rsidRPr="000E558E">
        <w:rPr>
          <w:rFonts w:ascii="Times New Roman" w:hAnsi="Times New Roman" w:cs="Times New Roman" w:hint="eastAsia"/>
          <w:iCs/>
          <w:kern w:val="0"/>
          <w:sz w:val="20"/>
          <w:szCs w:val="20"/>
        </w:rPr>
        <w:t>2</w:t>
      </w:r>
      <w:r w:rsidRPr="000E558E">
        <w:rPr>
          <w:rFonts w:ascii="Times New Roman" w:hAnsi="Times New Roman" w:cs="Times New Roman"/>
          <w:iCs/>
          <w:kern w:val="0"/>
          <w:sz w:val="20"/>
          <w:szCs w:val="20"/>
        </w:rPr>
        <w:t>×10</w:t>
      </w:r>
      <w:r w:rsidRPr="000E558E">
        <w:rPr>
          <w:rFonts w:ascii="Times New Roman" w:hAnsi="Times New Roman" w:cs="Times New Roman"/>
          <w:iCs/>
          <w:kern w:val="0"/>
          <w:sz w:val="20"/>
          <w:szCs w:val="20"/>
          <w:vertAlign w:val="superscript"/>
        </w:rPr>
        <w:t>3</w:t>
      </w:r>
      <w:r w:rsidRPr="000E558E">
        <w:rPr>
          <w:rFonts w:ascii="Times New Roman" w:hAnsi="Times New Roman" w:cs="Times New Roman"/>
          <w:iCs/>
          <w:kern w:val="0"/>
          <w:sz w:val="20"/>
          <w:szCs w:val="20"/>
        </w:rPr>
        <w:t xml:space="preserve"> cells/well and allowed to adhere for 24 h prior to supplementation with varying concentrations of rotenone </w:t>
      </w:r>
      <w:r w:rsidRPr="000E558E">
        <w:rPr>
          <w:rFonts w:ascii="Times New Roman" w:hAnsi="Times New Roman" w:cs="Times New Roman" w:hint="eastAsia"/>
          <w:iCs/>
          <w:kern w:val="0"/>
          <w:sz w:val="20"/>
          <w:szCs w:val="20"/>
        </w:rPr>
        <w:t>(</w:t>
      </w:r>
      <w:r w:rsidR="00E81AA0" w:rsidRPr="000E558E">
        <w:rPr>
          <w:rFonts w:ascii="Times New Roman" w:hAnsi="Times New Roman" w:cs="Times New Roman" w:hint="eastAsia"/>
          <w:iCs/>
          <w:kern w:val="0"/>
          <w:sz w:val="20"/>
          <w:szCs w:val="20"/>
        </w:rPr>
        <w:t>0.1</w:t>
      </w:r>
      <w:r w:rsidRPr="000E558E">
        <w:rPr>
          <w:rFonts w:ascii="Times New Roman" w:hAnsi="Times New Roman" w:cs="Times New Roman" w:hint="eastAsia"/>
          <w:iCs/>
          <w:kern w:val="0"/>
          <w:sz w:val="20"/>
          <w:szCs w:val="20"/>
        </w:rPr>
        <w:t>-1</w:t>
      </w:r>
      <w:r w:rsidR="00E81AA0" w:rsidRPr="000E558E">
        <w:rPr>
          <w:rFonts w:ascii="Times New Roman" w:hAnsi="Times New Roman" w:cs="Times New Roman" w:hint="eastAsia"/>
          <w:iCs/>
          <w:kern w:val="0"/>
          <w:sz w:val="20"/>
          <w:szCs w:val="20"/>
        </w:rPr>
        <w:t>00</w:t>
      </w:r>
      <w:r w:rsidRPr="000E558E">
        <w:rPr>
          <w:rFonts w:ascii="Times New Roman" w:hAnsi="Times New Roman" w:cs="Times New Roman" w:hint="eastAsia"/>
          <w:iCs/>
          <w:kern w:val="0"/>
          <w:sz w:val="20"/>
          <w:szCs w:val="20"/>
        </w:rPr>
        <w:t xml:space="preserve"> </w:t>
      </w:r>
      <w:r w:rsidR="00E81AA0" w:rsidRPr="000E558E">
        <w:rPr>
          <w:rFonts w:ascii="Times New Roman" w:hAnsi="Times New Roman" w:cs="Times New Roman" w:hint="eastAsia"/>
          <w:iCs/>
          <w:kern w:val="0"/>
          <w:sz w:val="20"/>
          <w:szCs w:val="20"/>
        </w:rPr>
        <w:t>n</w:t>
      </w:r>
      <w:r w:rsidRPr="000E558E">
        <w:rPr>
          <w:rFonts w:ascii="Times New Roman" w:hAnsi="Times New Roman" w:cs="Times New Roman" w:hint="eastAsia"/>
          <w:iCs/>
          <w:kern w:val="0"/>
          <w:sz w:val="20"/>
          <w:szCs w:val="20"/>
        </w:rPr>
        <w:t>M</w:t>
      </w:r>
      <w:r w:rsidRPr="000E558E">
        <w:rPr>
          <w:rFonts w:ascii="Times New Roman" w:hAnsi="Times New Roman" w:cs="Times New Roman"/>
          <w:iCs/>
          <w:kern w:val="0"/>
          <w:sz w:val="20"/>
          <w:szCs w:val="20"/>
        </w:rPr>
        <w:t>)</w:t>
      </w:r>
      <w:r w:rsidR="001D3AF6" w:rsidRPr="000E558E">
        <w:rPr>
          <w:rFonts w:ascii="Times New Roman" w:hAnsi="Times New Roman" w:cs="Times New Roman" w:hint="eastAsia"/>
          <w:iCs/>
          <w:kern w:val="0"/>
          <w:sz w:val="20"/>
          <w:szCs w:val="20"/>
        </w:rPr>
        <w:t xml:space="preserve"> or 0.1% DMSO</w:t>
      </w:r>
      <w:r w:rsidRPr="000E558E">
        <w:rPr>
          <w:rFonts w:ascii="Times New Roman" w:hAnsi="Times New Roman" w:cs="Times New Roman"/>
          <w:iCs/>
          <w:kern w:val="0"/>
          <w:sz w:val="20"/>
          <w:szCs w:val="20"/>
        </w:rPr>
        <w:t xml:space="preserve">. After </w:t>
      </w:r>
      <w:r w:rsidRPr="000E558E">
        <w:rPr>
          <w:rFonts w:ascii="Times New Roman" w:hAnsi="Times New Roman" w:cs="Times New Roman" w:hint="eastAsia"/>
          <w:iCs/>
          <w:kern w:val="0"/>
          <w:sz w:val="20"/>
          <w:szCs w:val="20"/>
        </w:rPr>
        <w:t>48 h</w:t>
      </w:r>
      <w:r w:rsidRPr="000E558E">
        <w:rPr>
          <w:rFonts w:ascii="Times New Roman" w:hAnsi="Times New Roman" w:cs="Times New Roman"/>
          <w:iCs/>
          <w:kern w:val="0"/>
          <w:sz w:val="20"/>
          <w:szCs w:val="20"/>
        </w:rPr>
        <w:t>,</w:t>
      </w:r>
      <w:r w:rsidRPr="000E558E">
        <w:rPr>
          <w:rFonts w:ascii="Times New Roman" w:hAnsi="Times New Roman" w:cs="Times New Roman" w:hint="eastAsia"/>
          <w:iCs/>
          <w:kern w:val="0"/>
          <w:sz w:val="20"/>
          <w:szCs w:val="20"/>
        </w:rPr>
        <w:t xml:space="preserve"> </w:t>
      </w:r>
      <w:r w:rsidRPr="000E558E">
        <w:rPr>
          <w:rFonts w:ascii="Times New Roman" w:hAnsi="Times New Roman" w:cs="Times New Roman"/>
          <w:iCs/>
          <w:kern w:val="0"/>
          <w:sz w:val="20"/>
          <w:szCs w:val="20"/>
        </w:rPr>
        <w:t>cells were treated with 10% CCK-8 in new media for 2</w:t>
      </w:r>
      <w:r w:rsidR="004930C4" w:rsidRPr="000E558E">
        <w:rPr>
          <w:rFonts w:ascii="Times New Roman" w:hAnsi="Times New Roman" w:cs="Times New Roman" w:hint="eastAsia"/>
          <w:iCs/>
          <w:kern w:val="0"/>
          <w:sz w:val="20"/>
          <w:szCs w:val="20"/>
        </w:rPr>
        <w:t xml:space="preserve"> </w:t>
      </w:r>
      <w:r w:rsidRPr="000E558E">
        <w:rPr>
          <w:rFonts w:ascii="Times New Roman" w:hAnsi="Times New Roman" w:cs="Times New Roman"/>
          <w:iCs/>
          <w:kern w:val="0"/>
          <w:sz w:val="20"/>
          <w:szCs w:val="20"/>
        </w:rPr>
        <w:t>h</w:t>
      </w:r>
      <w:r w:rsidRPr="000E558E">
        <w:rPr>
          <w:rFonts w:ascii="Times New Roman" w:hAnsi="Times New Roman" w:cs="Times New Roman" w:hint="eastAsia"/>
          <w:iCs/>
          <w:kern w:val="0"/>
          <w:sz w:val="20"/>
          <w:szCs w:val="20"/>
        </w:rPr>
        <w:t xml:space="preserve"> </w:t>
      </w:r>
      <w:r w:rsidRPr="000E558E">
        <w:rPr>
          <w:rFonts w:ascii="Times New Roman" w:hAnsi="Times New Roman" w:cs="Times New Roman"/>
          <w:iCs/>
          <w:kern w:val="0"/>
          <w:sz w:val="20"/>
          <w:szCs w:val="20"/>
        </w:rPr>
        <w:t>at 37</w:t>
      </w:r>
      <w:r w:rsidR="004930C4" w:rsidRPr="000E558E">
        <w:rPr>
          <w:rFonts w:ascii="Times New Roman" w:hAnsi="Times New Roman" w:cs="Times New Roman" w:hint="eastAsia"/>
          <w:iCs/>
          <w:kern w:val="0"/>
          <w:sz w:val="20"/>
          <w:szCs w:val="20"/>
        </w:rPr>
        <w:t xml:space="preserve"> </w:t>
      </w:r>
      <w:r w:rsidRPr="000E558E">
        <w:rPr>
          <w:rFonts w:ascii="Times New Roman" w:hAnsi="Times New Roman" w:cs="Times New Roman"/>
          <w:iCs/>
          <w:kern w:val="0"/>
          <w:sz w:val="20"/>
          <w:szCs w:val="20"/>
        </w:rPr>
        <w:t xml:space="preserve">°C. Absorbance at 450 nm was measured in an ELISA plate reader (Tecan, Grodig, Austria). Each experiment was performed in </w:t>
      </w:r>
      <w:r w:rsidRPr="000E558E">
        <w:rPr>
          <w:rFonts w:ascii="Times New Roman" w:hAnsi="Times New Roman" w:cs="Times New Roman" w:hint="eastAsia"/>
          <w:iCs/>
          <w:kern w:val="0"/>
          <w:sz w:val="20"/>
          <w:szCs w:val="20"/>
        </w:rPr>
        <w:t>three</w:t>
      </w:r>
      <w:r w:rsidRPr="000E558E">
        <w:rPr>
          <w:rFonts w:ascii="Times New Roman" w:hAnsi="Times New Roman" w:cs="Times New Roman"/>
          <w:iCs/>
          <w:kern w:val="0"/>
          <w:sz w:val="20"/>
          <w:szCs w:val="20"/>
        </w:rPr>
        <w:t xml:space="preserve"> parallel wells, and the mean optical density (OD) values were measured. </w:t>
      </w:r>
    </w:p>
    <w:p w:rsidR="004260A8" w:rsidRPr="000E558E" w:rsidRDefault="004260A8" w:rsidP="004F3A87">
      <w:pPr>
        <w:pStyle w:val="NoSpacing"/>
        <w:spacing w:line="480" w:lineRule="auto"/>
        <w:rPr>
          <w:rFonts w:ascii="Times New Roman" w:hAnsi="Times New Roman" w:cs="Times New Roman"/>
          <w:b/>
          <w:kern w:val="0"/>
          <w:sz w:val="20"/>
          <w:szCs w:val="20"/>
        </w:rPr>
      </w:pPr>
      <w:bookmarkStart w:id="8" w:name="OLE_LINK64"/>
      <w:bookmarkStart w:id="9" w:name="OLE_LINK65"/>
      <w:r w:rsidRPr="000E558E">
        <w:rPr>
          <w:rFonts w:ascii="Times New Roman" w:hAnsi="Times New Roman" w:cs="Times New Roman"/>
          <w:b/>
          <w:kern w:val="0"/>
          <w:sz w:val="20"/>
          <w:szCs w:val="20"/>
        </w:rPr>
        <w:t>Statistical analysis</w:t>
      </w:r>
    </w:p>
    <w:bookmarkEnd w:id="8"/>
    <w:bookmarkEnd w:id="9"/>
    <w:p w:rsidR="004260A8" w:rsidRPr="000E558E" w:rsidRDefault="004260A8" w:rsidP="00730478">
      <w:pPr>
        <w:autoSpaceDE w:val="0"/>
        <w:autoSpaceDN w:val="0"/>
        <w:adjustRightInd w:val="0"/>
        <w:spacing w:line="480" w:lineRule="auto"/>
        <w:rPr>
          <w:rFonts w:ascii="Times New Roman" w:hAnsi="Times New Roman" w:cs="Times New Roman"/>
          <w:sz w:val="20"/>
          <w:szCs w:val="20"/>
          <w:shd w:val="clear" w:color="auto" w:fill="FFFFFF"/>
        </w:rPr>
      </w:pPr>
      <w:r w:rsidRPr="000E558E">
        <w:rPr>
          <w:rFonts w:ascii="Times New Roman" w:hAnsi="Times New Roman" w:cs="Times New Roman"/>
          <w:sz w:val="20"/>
          <w:szCs w:val="20"/>
          <w:shd w:val="clear" w:color="auto" w:fill="FFFFFF"/>
        </w:rPr>
        <w:t>All data are expressed as</w:t>
      </w:r>
      <w:bookmarkStart w:id="10" w:name="OLE_LINK88"/>
      <w:bookmarkStart w:id="11" w:name="OLE_LINK89"/>
      <w:r w:rsidRPr="000E558E">
        <w:rPr>
          <w:rFonts w:ascii="Times New Roman" w:hAnsi="Times New Roman" w:cs="Times New Roman"/>
          <w:sz w:val="20"/>
          <w:szCs w:val="20"/>
          <w:shd w:val="clear" w:color="auto" w:fill="FFFFFF"/>
        </w:rPr>
        <w:t xml:space="preserve"> mean ± standard deviation </w:t>
      </w:r>
      <w:bookmarkEnd w:id="10"/>
      <w:bookmarkEnd w:id="11"/>
      <w:r w:rsidRPr="000E558E">
        <w:rPr>
          <w:rFonts w:ascii="Times New Roman" w:hAnsi="Times New Roman" w:cs="Times New Roman"/>
          <w:sz w:val="20"/>
          <w:szCs w:val="20"/>
          <w:shd w:val="clear" w:color="auto" w:fill="FFFFFF"/>
        </w:rPr>
        <w:t xml:space="preserve">(SD). </w:t>
      </w:r>
      <w:r w:rsidR="00730478" w:rsidRPr="000E558E">
        <w:rPr>
          <w:rFonts w:ascii="Times New Roman" w:hAnsi="Times New Roman" w:cs="Times New Roman" w:hint="eastAsia"/>
          <w:sz w:val="20"/>
          <w:szCs w:val="20"/>
          <w:shd w:val="clear" w:color="auto" w:fill="FFFFFF"/>
        </w:rPr>
        <w:t>The t</w:t>
      </w:r>
      <w:r w:rsidR="00730478" w:rsidRPr="000E558E">
        <w:rPr>
          <w:rFonts w:ascii="Times New Roman" w:hAnsi="Times New Roman" w:cs="Times New Roman"/>
          <w:sz w:val="20"/>
          <w:szCs w:val="20"/>
          <w:shd w:val="clear" w:color="auto" w:fill="FFFFFF"/>
        </w:rPr>
        <w:t>wo-tailed Student's t-test was used for the</w:t>
      </w:r>
      <w:r w:rsidR="00730478" w:rsidRPr="000E558E">
        <w:rPr>
          <w:rFonts w:ascii="Times New Roman" w:hAnsi="Times New Roman" w:cs="Times New Roman" w:hint="eastAsia"/>
          <w:sz w:val="20"/>
          <w:szCs w:val="20"/>
          <w:shd w:val="clear" w:color="auto" w:fill="FFFFFF"/>
        </w:rPr>
        <w:t xml:space="preserve"> </w:t>
      </w:r>
      <w:r w:rsidR="00730478" w:rsidRPr="000E558E">
        <w:rPr>
          <w:rFonts w:ascii="Times New Roman" w:hAnsi="Times New Roman" w:cs="Times New Roman"/>
          <w:sz w:val="20"/>
          <w:szCs w:val="20"/>
          <w:shd w:val="clear" w:color="auto" w:fill="FFFFFF"/>
        </w:rPr>
        <w:t>two-subgroup comparisons. One-way ANOVA was used to</w:t>
      </w:r>
      <w:r w:rsidR="00730478" w:rsidRPr="000E558E">
        <w:rPr>
          <w:rFonts w:ascii="Times New Roman" w:hAnsi="Times New Roman" w:cs="Times New Roman" w:hint="eastAsia"/>
          <w:sz w:val="20"/>
          <w:szCs w:val="20"/>
          <w:shd w:val="clear" w:color="auto" w:fill="FFFFFF"/>
        </w:rPr>
        <w:t xml:space="preserve"> </w:t>
      </w:r>
      <w:r w:rsidR="00730478" w:rsidRPr="000E558E">
        <w:rPr>
          <w:rFonts w:ascii="Times New Roman" w:hAnsi="Times New Roman" w:cs="Times New Roman"/>
          <w:sz w:val="20"/>
          <w:szCs w:val="20"/>
          <w:shd w:val="clear" w:color="auto" w:fill="FFFFFF"/>
        </w:rPr>
        <w:t>compare the means between multiple groups and least significant difference (LSD) was used for post hoc analysis.</w:t>
      </w:r>
      <w:r w:rsidR="00730478" w:rsidRPr="000E558E">
        <w:rPr>
          <w:rFonts w:ascii="Times New Roman" w:hAnsi="Times New Roman" w:cs="Times New Roman" w:hint="eastAsia"/>
          <w:sz w:val="20"/>
          <w:szCs w:val="20"/>
          <w:shd w:val="clear" w:color="auto" w:fill="FFFFFF"/>
        </w:rPr>
        <w:t xml:space="preserve"> </w:t>
      </w:r>
      <w:r w:rsidRPr="000E558E">
        <w:rPr>
          <w:rFonts w:ascii="Times New Roman" w:hAnsi="Times New Roman" w:cs="Times New Roman"/>
          <w:i/>
          <w:kern w:val="0"/>
          <w:sz w:val="20"/>
          <w:szCs w:val="20"/>
        </w:rPr>
        <w:t>P</w:t>
      </w:r>
      <w:r w:rsidRPr="000E558E">
        <w:rPr>
          <w:rFonts w:ascii="Times New Roman" w:hAnsi="Times New Roman" w:cs="Times New Roman"/>
          <w:kern w:val="0"/>
          <w:sz w:val="20"/>
          <w:szCs w:val="20"/>
        </w:rPr>
        <w:t>&lt;0.05</w:t>
      </w:r>
      <w:r w:rsidRPr="000E558E">
        <w:rPr>
          <w:rFonts w:ascii="Times New Roman" w:hAnsi="Times New Roman" w:cs="Times New Roman"/>
          <w:sz w:val="20"/>
          <w:szCs w:val="20"/>
          <w:shd w:val="clear" w:color="auto" w:fill="FFFFFF"/>
        </w:rPr>
        <w:t xml:space="preserve"> was considered to be significant. Statistical analysis was</w:t>
      </w:r>
      <w:r w:rsidR="00565986" w:rsidRPr="000E558E">
        <w:rPr>
          <w:rFonts w:ascii="Times New Roman" w:hAnsi="Times New Roman" w:cs="Times New Roman"/>
          <w:sz w:val="20"/>
          <w:szCs w:val="20"/>
          <w:shd w:val="clear" w:color="auto" w:fill="FFFFFF"/>
        </w:rPr>
        <w:t xml:space="preserve"> </w:t>
      </w:r>
      <w:r w:rsidRPr="000E558E">
        <w:rPr>
          <w:rFonts w:ascii="Times New Roman" w:hAnsi="Times New Roman" w:cs="Times New Roman"/>
          <w:sz w:val="20"/>
          <w:szCs w:val="20"/>
          <w:shd w:val="clear" w:color="auto" w:fill="FFFFFF"/>
        </w:rPr>
        <w:t>performed using SPSS 19.0 (IBM Corp</w:t>
      </w:r>
      <w:r w:rsidR="0030100A" w:rsidRPr="000E558E">
        <w:rPr>
          <w:rFonts w:ascii="Times New Roman" w:hAnsi="Times New Roman" w:cs="Times New Roman"/>
          <w:sz w:val="20"/>
          <w:szCs w:val="20"/>
          <w:shd w:val="clear" w:color="auto" w:fill="FFFFFF"/>
        </w:rPr>
        <w:t>,</w:t>
      </w:r>
      <w:r w:rsidRPr="000E558E">
        <w:rPr>
          <w:rFonts w:ascii="Times New Roman" w:hAnsi="Times New Roman" w:cs="Times New Roman"/>
          <w:sz w:val="20"/>
          <w:szCs w:val="20"/>
          <w:shd w:val="clear" w:color="auto" w:fill="FFFFFF"/>
        </w:rPr>
        <w:t xml:space="preserve"> USA).</w:t>
      </w:r>
    </w:p>
    <w:p w:rsidR="004260A8" w:rsidRPr="000E558E" w:rsidRDefault="004260A8" w:rsidP="004F3A87">
      <w:pPr>
        <w:spacing w:line="480" w:lineRule="auto"/>
        <w:rPr>
          <w:rFonts w:ascii="Times New Roman" w:hAnsi="Times New Roman" w:cs="Times New Roman"/>
          <w:sz w:val="20"/>
          <w:szCs w:val="20"/>
        </w:rPr>
      </w:pPr>
    </w:p>
    <w:p w:rsidR="004260A8" w:rsidRPr="000E558E" w:rsidRDefault="004260A8" w:rsidP="004F3A87">
      <w:pPr>
        <w:spacing w:line="480" w:lineRule="auto"/>
        <w:rPr>
          <w:rFonts w:ascii="Times New Roman" w:hAnsi="Times New Roman" w:cs="Times New Roman"/>
          <w:b/>
          <w:sz w:val="20"/>
          <w:szCs w:val="20"/>
        </w:rPr>
      </w:pPr>
      <w:r w:rsidRPr="000E558E">
        <w:rPr>
          <w:rFonts w:ascii="Times New Roman" w:hAnsi="Times New Roman" w:cs="Times New Roman"/>
          <w:b/>
          <w:sz w:val="20"/>
          <w:szCs w:val="20"/>
        </w:rPr>
        <w:t>Results</w:t>
      </w:r>
    </w:p>
    <w:p w:rsidR="004260A8" w:rsidRPr="000E558E" w:rsidRDefault="00A57186" w:rsidP="004F3A87">
      <w:pPr>
        <w:spacing w:line="480" w:lineRule="auto"/>
        <w:rPr>
          <w:rFonts w:ascii="Times New Roman" w:hAnsi="Times New Roman" w:cs="Times New Roman"/>
          <w:b/>
          <w:kern w:val="0"/>
          <w:sz w:val="20"/>
          <w:szCs w:val="20"/>
        </w:rPr>
      </w:pPr>
      <w:r w:rsidRPr="000E558E">
        <w:rPr>
          <w:rFonts w:ascii="Times New Roman" w:hAnsi="Times New Roman" w:cs="Times New Roman"/>
          <w:b/>
          <w:kern w:val="0"/>
          <w:sz w:val="20"/>
          <w:szCs w:val="20"/>
        </w:rPr>
        <w:t xml:space="preserve">Isolation and identiﬁcation of </w:t>
      </w:r>
      <w:r w:rsidR="004260A8" w:rsidRPr="000E558E">
        <w:rPr>
          <w:rFonts w:ascii="Times New Roman" w:hAnsi="Times New Roman" w:cs="Times New Roman"/>
          <w:b/>
          <w:kern w:val="0"/>
          <w:sz w:val="20"/>
          <w:szCs w:val="20"/>
        </w:rPr>
        <w:t>DPCs</w:t>
      </w:r>
    </w:p>
    <w:p w:rsidR="004260A8" w:rsidRPr="000E558E" w:rsidRDefault="00552B5E" w:rsidP="0054772B">
      <w:pPr>
        <w:spacing w:line="480" w:lineRule="auto"/>
        <w:rPr>
          <w:rFonts w:ascii="Times New Roman" w:hAnsi="Times New Roman" w:cs="Times New Roman"/>
          <w:kern w:val="0"/>
          <w:sz w:val="20"/>
          <w:szCs w:val="20"/>
        </w:rPr>
      </w:pPr>
      <w:r w:rsidRPr="000E558E">
        <w:rPr>
          <w:rFonts w:ascii="Times New Roman" w:hAnsi="Times New Roman" w:cs="Times New Roman"/>
          <w:kern w:val="0"/>
          <w:sz w:val="20"/>
          <w:szCs w:val="20"/>
        </w:rPr>
        <w:lastRenderedPageBreak/>
        <w:t>S</w:t>
      </w:r>
      <w:r w:rsidR="004260A8" w:rsidRPr="000E558E">
        <w:rPr>
          <w:rFonts w:ascii="Times New Roman" w:hAnsi="Times New Roman" w:cs="Times New Roman"/>
          <w:kern w:val="0"/>
          <w:sz w:val="20"/>
          <w:szCs w:val="20"/>
        </w:rPr>
        <w:t>mall pieces of dental papilla were cultured in 25 cm</w:t>
      </w:r>
      <w:r w:rsidR="004260A8" w:rsidRPr="000E558E">
        <w:rPr>
          <w:rFonts w:ascii="Times New Roman" w:hAnsi="Times New Roman" w:cs="Times New Roman"/>
          <w:kern w:val="0"/>
          <w:sz w:val="20"/>
          <w:szCs w:val="20"/>
          <w:vertAlign w:val="superscript"/>
        </w:rPr>
        <w:t>2</w:t>
      </w:r>
      <w:r w:rsidRPr="000E558E">
        <w:rPr>
          <w:rFonts w:ascii="Times New Roman" w:hAnsi="Times New Roman" w:cs="Times New Roman"/>
          <w:kern w:val="0"/>
          <w:sz w:val="20"/>
          <w:szCs w:val="20"/>
        </w:rPr>
        <w:t xml:space="preserve"> ﬂask, and </w:t>
      </w:r>
      <w:r w:rsidR="00D001B7" w:rsidRPr="000E558E">
        <w:rPr>
          <w:rFonts w:ascii="Times New Roman" w:hAnsi="Times New Roman" w:cs="Times New Roman"/>
          <w:kern w:val="0"/>
          <w:sz w:val="20"/>
          <w:szCs w:val="20"/>
        </w:rPr>
        <w:t xml:space="preserve">DPCs </w:t>
      </w:r>
      <w:r w:rsidR="00A36CC3" w:rsidRPr="000E558E">
        <w:rPr>
          <w:rFonts w:ascii="Times New Roman" w:hAnsi="Times New Roman" w:cs="Times New Roman"/>
          <w:kern w:val="0"/>
          <w:sz w:val="20"/>
          <w:szCs w:val="20"/>
        </w:rPr>
        <w:t xml:space="preserve">migrated from the pieces at </w:t>
      </w:r>
      <w:r w:rsidR="004260A8" w:rsidRPr="000E558E">
        <w:rPr>
          <w:rFonts w:ascii="Times New Roman" w:hAnsi="Times New Roman" w:cs="Times New Roman"/>
          <w:kern w:val="0"/>
          <w:sz w:val="20"/>
          <w:szCs w:val="20"/>
        </w:rPr>
        <w:t xml:space="preserve">days 2 (Fig. 1A </w:t>
      </w:r>
      <w:r w:rsidR="00296AE7" w:rsidRPr="000E558E">
        <w:rPr>
          <w:rFonts w:ascii="Times New Roman" w:hAnsi="Times New Roman" w:cs="Times New Roman"/>
          <w:kern w:val="0"/>
          <w:sz w:val="20"/>
          <w:szCs w:val="20"/>
        </w:rPr>
        <w:t>(</w:t>
      </w:r>
      <w:r w:rsidR="00642954" w:rsidRPr="000E558E">
        <w:rPr>
          <w:rFonts w:ascii="Times New Roman" w:hAnsi="Times New Roman" w:cs="Times New Roman"/>
          <w:kern w:val="0"/>
          <w:sz w:val="20"/>
          <w:szCs w:val="20"/>
        </w:rPr>
        <w:fldChar w:fldCharType="begin"/>
      </w:r>
      <w:r w:rsidR="00296AE7" w:rsidRPr="000E558E">
        <w:rPr>
          <w:rFonts w:ascii="Times New Roman" w:hAnsi="Times New Roman" w:cs="Times New Roman"/>
          <w:kern w:val="0"/>
          <w:sz w:val="20"/>
          <w:szCs w:val="20"/>
        </w:rPr>
        <w:instrText>= 1 \* roman</w:instrText>
      </w:r>
      <w:r w:rsidR="00642954" w:rsidRPr="000E558E">
        <w:rPr>
          <w:rFonts w:ascii="Times New Roman" w:hAnsi="Times New Roman" w:cs="Times New Roman"/>
          <w:kern w:val="0"/>
          <w:sz w:val="20"/>
          <w:szCs w:val="20"/>
        </w:rPr>
        <w:fldChar w:fldCharType="separate"/>
      </w:r>
      <w:r w:rsidR="00927D01" w:rsidRPr="000E558E">
        <w:rPr>
          <w:rFonts w:ascii="Times New Roman" w:hAnsi="Times New Roman" w:cs="Times New Roman"/>
          <w:noProof/>
          <w:kern w:val="0"/>
          <w:sz w:val="20"/>
          <w:szCs w:val="20"/>
        </w:rPr>
        <w:t>i</w:t>
      </w:r>
      <w:r w:rsidR="00642954" w:rsidRPr="000E558E">
        <w:rPr>
          <w:rFonts w:ascii="Times New Roman" w:hAnsi="Times New Roman" w:cs="Times New Roman"/>
          <w:kern w:val="0"/>
          <w:sz w:val="20"/>
          <w:szCs w:val="20"/>
        </w:rPr>
        <w:fldChar w:fldCharType="end"/>
      </w:r>
      <w:r w:rsidR="00296AE7" w:rsidRPr="000E558E">
        <w:rPr>
          <w:rFonts w:ascii="Times New Roman" w:hAnsi="Times New Roman" w:cs="Times New Roman"/>
          <w:kern w:val="0"/>
          <w:sz w:val="20"/>
          <w:szCs w:val="20"/>
        </w:rPr>
        <w:t>)</w:t>
      </w:r>
      <w:r w:rsidR="004260A8" w:rsidRPr="000E558E">
        <w:rPr>
          <w:rFonts w:ascii="Times New Roman" w:hAnsi="Times New Roman" w:cs="Times New Roman"/>
          <w:kern w:val="0"/>
          <w:sz w:val="20"/>
          <w:szCs w:val="20"/>
        </w:rPr>
        <w:t xml:space="preserve">). </w:t>
      </w:r>
      <w:r w:rsidR="00D001B7" w:rsidRPr="000E558E">
        <w:rPr>
          <w:rFonts w:ascii="Times New Roman" w:hAnsi="Times New Roman" w:cs="Times New Roman"/>
          <w:kern w:val="0"/>
          <w:sz w:val="20"/>
          <w:szCs w:val="20"/>
        </w:rPr>
        <w:t xml:space="preserve">DPCs </w:t>
      </w:r>
      <w:r w:rsidR="004260A8" w:rsidRPr="000E558E">
        <w:rPr>
          <w:rFonts w:ascii="Times New Roman" w:hAnsi="Times New Roman" w:cs="Times New Roman"/>
          <w:kern w:val="0"/>
          <w:sz w:val="20"/>
          <w:szCs w:val="20"/>
        </w:rPr>
        <w:t>were homogenous, large, polygonal ﬁbroblastic cells</w:t>
      </w:r>
      <w:r w:rsidRPr="000E558E">
        <w:rPr>
          <w:rFonts w:ascii="Times New Roman" w:hAnsi="Times New Roman" w:cs="Times New Roman"/>
          <w:kern w:val="0"/>
          <w:sz w:val="20"/>
          <w:szCs w:val="20"/>
        </w:rPr>
        <w:t xml:space="preserve"> with </w:t>
      </w:r>
      <w:r w:rsidR="004260A8" w:rsidRPr="000E558E">
        <w:rPr>
          <w:rFonts w:ascii="Times New Roman" w:hAnsi="Times New Roman" w:cs="Times New Roman"/>
          <w:kern w:val="0"/>
          <w:sz w:val="20"/>
          <w:szCs w:val="20"/>
        </w:rPr>
        <w:t xml:space="preserve">abundance cytoplasm and centrally localized single nuclei. Cells were subcultured and further purified by distinct digestion in vitro, then used for functional experiments once they grew to </w:t>
      </w:r>
      <w:r w:rsidR="00296AE7" w:rsidRPr="000E558E">
        <w:rPr>
          <w:rFonts w:ascii="Times New Roman" w:hAnsi="Times New Roman" w:cs="Times New Roman"/>
          <w:kern w:val="0"/>
          <w:sz w:val="20"/>
          <w:szCs w:val="20"/>
        </w:rPr>
        <w:t xml:space="preserve">near </w:t>
      </w:r>
      <w:r w:rsidR="00F55972" w:rsidRPr="000E558E">
        <w:rPr>
          <w:rFonts w:ascii="Times New Roman" w:hAnsi="Times New Roman" w:cs="Times New Roman"/>
          <w:kern w:val="0"/>
          <w:sz w:val="20"/>
          <w:szCs w:val="20"/>
        </w:rPr>
        <w:t>90</w:t>
      </w:r>
      <w:r w:rsidR="0016595E" w:rsidRPr="000E558E">
        <w:rPr>
          <w:rFonts w:ascii="Times New Roman" w:hAnsi="Times New Roman" w:cs="Times New Roman"/>
          <w:kern w:val="0"/>
          <w:sz w:val="20"/>
          <w:szCs w:val="20"/>
        </w:rPr>
        <w:t>% conﬂuence</w:t>
      </w:r>
      <w:r w:rsidR="004260A8" w:rsidRPr="000E558E">
        <w:rPr>
          <w:rFonts w:ascii="Times New Roman" w:hAnsi="Times New Roman" w:cs="Times New Roman"/>
          <w:kern w:val="0"/>
          <w:sz w:val="20"/>
          <w:szCs w:val="20"/>
        </w:rPr>
        <w:t xml:space="preserve"> (Fig. 1A </w:t>
      </w:r>
      <w:r w:rsidR="00296AE7" w:rsidRPr="000E558E">
        <w:rPr>
          <w:rFonts w:ascii="Times New Roman" w:hAnsi="Times New Roman" w:cs="Times New Roman"/>
          <w:kern w:val="0"/>
          <w:sz w:val="20"/>
          <w:szCs w:val="20"/>
        </w:rPr>
        <w:t>(</w:t>
      </w:r>
      <w:r w:rsidR="00642954" w:rsidRPr="000E558E">
        <w:rPr>
          <w:rFonts w:ascii="Times New Roman" w:hAnsi="Times New Roman" w:cs="Times New Roman"/>
          <w:kern w:val="0"/>
          <w:sz w:val="20"/>
          <w:szCs w:val="20"/>
        </w:rPr>
        <w:fldChar w:fldCharType="begin"/>
      </w:r>
      <w:r w:rsidR="00296AE7" w:rsidRPr="000E558E">
        <w:rPr>
          <w:rFonts w:ascii="Times New Roman" w:hAnsi="Times New Roman" w:cs="Times New Roman"/>
          <w:kern w:val="0"/>
          <w:sz w:val="20"/>
          <w:szCs w:val="20"/>
        </w:rPr>
        <w:instrText>= 1 \* roman</w:instrText>
      </w:r>
      <w:r w:rsidR="00642954" w:rsidRPr="000E558E">
        <w:rPr>
          <w:rFonts w:ascii="Times New Roman" w:hAnsi="Times New Roman" w:cs="Times New Roman"/>
          <w:kern w:val="0"/>
          <w:sz w:val="20"/>
          <w:szCs w:val="20"/>
        </w:rPr>
        <w:fldChar w:fldCharType="separate"/>
      </w:r>
      <w:r w:rsidR="00927D01" w:rsidRPr="000E558E">
        <w:rPr>
          <w:rFonts w:ascii="Times New Roman" w:hAnsi="Times New Roman" w:cs="Times New Roman"/>
          <w:noProof/>
          <w:kern w:val="0"/>
          <w:sz w:val="20"/>
          <w:szCs w:val="20"/>
        </w:rPr>
        <w:t>i</w:t>
      </w:r>
      <w:r w:rsidR="00642954" w:rsidRPr="000E558E">
        <w:rPr>
          <w:rFonts w:ascii="Times New Roman" w:hAnsi="Times New Roman" w:cs="Times New Roman"/>
          <w:kern w:val="0"/>
          <w:sz w:val="20"/>
          <w:szCs w:val="20"/>
        </w:rPr>
        <w:fldChar w:fldCharType="end"/>
      </w:r>
      <w:r w:rsidR="00642954" w:rsidRPr="000E558E">
        <w:rPr>
          <w:rFonts w:ascii="Times New Roman" w:hAnsi="Times New Roman" w:cs="Times New Roman"/>
          <w:kern w:val="0"/>
          <w:sz w:val="20"/>
          <w:szCs w:val="20"/>
        </w:rPr>
        <w:fldChar w:fldCharType="begin"/>
      </w:r>
      <w:r w:rsidR="00296AE7" w:rsidRPr="000E558E">
        <w:rPr>
          <w:rFonts w:ascii="Times New Roman" w:hAnsi="Times New Roman" w:cs="Times New Roman"/>
          <w:kern w:val="0"/>
          <w:sz w:val="20"/>
          <w:szCs w:val="20"/>
        </w:rPr>
        <w:instrText>= 1 \* roman</w:instrText>
      </w:r>
      <w:r w:rsidR="00642954" w:rsidRPr="000E558E">
        <w:rPr>
          <w:rFonts w:ascii="Times New Roman" w:hAnsi="Times New Roman" w:cs="Times New Roman"/>
          <w:kern w:val="0"/>
          <w:sz w:val="20"/>
          <w:szCs w:val="20"/>
        </w:rPr>
        <w:fldChar w:fldCharType="separate"/>
      </w:r>
      <w:r w:rsidR="00927D01" w:rsidRPr="000E558E">
        <w:rPr>
          <w:rFonts w:ascii="Times New Roman" w:hAnsi="Times New Roman" w:cs="Times New Roman"/>
          <w:noProof/>
          <w:kern w:val="0"/>
          <w:sz w:val="20"/>
          <w:szCs w:val="20"/>
        </w:rPr>
        <w:t>i</w:t>
      </w:r>
      <w:r w:rsidR="00642954" w:rsidRPr="000E558E">
        <w:rPr>
          <w:rFonts w:ascii="Times New Roman" w:hAnsi="Times New Roman" w:cs="Times New Roman"/>
          <w:kern w:val="0"/>
          <w:sz w:val="20"/>
          <w:szCs w:val="20"/>
        </w:rPr>
        <w:fldChar w:fldCharType="end"/>
      </w:r>
      <w:r w:rsidR="00296AE7" w:rsidRPr="000E558E">
        <w:rPr>
          <w:rFonts w:ascii="Times New Roman" w:hAnsi="Times New Roman" w:cs="Times New Roman"/>
          <w:kern w:val="0"/>
          <w:sz w:val="20"/>
          <w:szCs w:val="20"/>
        </w:rPr>
        <w:t>)</w:t>
      </w:r>
      <w:r w:rsidR="004260A8" w:rsidRPr="000E558E">
        <w:rPr>
          <w:rFonts w:ascii="Times New Roman" w:hAnsi="Times New Roman" w:cs="Times New Roman"/>
          <w:kern w:val="0"/>
          <w:sz w:val="20"/>
          <w:szCs w:val="20"/>
        </w:rPr>
        <w:t xml:space="preserve">). </w:t>
      </w:r>
      <w:r w:rsidR="00D001B7" w:rsidRPr="000E558E">
        <w:rPr>
          <w:rFonts w:ascii="Times New Roman" w:hAnsi="Times New Roman" w:cs="Times New Roman"/>
          <w:kern w:val="0"/>
          <w:sz w:val="20"/>
          <w:szCs w:val="20"/>
        </w:rPr>
        <w:t xml:space="preserve">DPCs </w:t>
      </w:r>
      <w:r w:rsidR="004260A8" w:rsidRPr="000E558E">
        <w:rPr>
          <w:rFonts w:ascii="Times New Roman" w:hAnsi="Times New Roman" w:cs="Times New Roman"/>
          <w:kern w:val="0"/>
          <w:sz w:val="20"/>
          <w:szCs w:val="20"/>
        </w:rPr>
        <w:t xml:space="preserve">were found to be positive for </w:t>
      </w:r>
      <w:r w:rsidR="0054772B" w:rsidRPr="000E558E">
        <w:rPr>
          <w:rFonts w:ascii="Times New Roman" w:hAnsi="Times New Roman" w:cs="Times New Roman"/>
          <w:kern w:val="0"/>
          <w:sz w:val="20"/>
          <w:szCs w:val="20"/>
        </w:rPr>
        <w:t xml:space="preserve">mesenchymal cell marker </w:t>
      </w:r>
      <w:r w:rsidR="004260A8" w:rsidRPr="000E558E">
        <w:rPr>
          <w:rFonts w:ascii="Times New Roman" w:hAnsi="Times New Roman" w:cs="Times New Roman"/>
          <w:kern w:val="0"/>
          <w:sz w:val="20"/>
          <w:szCs w:val="20"/>
        </w:rPr>
        <w:t>vimentin (Fig. 1B (</w:t>
      </w:r>
      <w:r w:rsidR="00642954" w:rsidRPr="000E558E">
        <w:rPr>
          <w:rFonts w:ascii="Times New Roman" w:hAnsi="Times New Roman" w:cs="Times New Roman"/>
          <w:kern w:val="0"/>
          <w:sz w:val="20"/>
          <w:szCs w:val="20"/>
        </w:rPr>
        <w:fldChar w:fldCharType="begin"/>
      </w:r>
      <w:r w:rsidR="004260A8" w:rsidRPr="000E558E">
        <w:rPr>
          <w:rFonts w:ascii="Times New Roman" w:hAnsi="Times New Roman" w:cs="Times New Roman"/>
          <w:kern w:val="0"/>
          <w:sz w:val="20"/>
          <w:szCs w:val="20"/>
        </w:rPr>
        <w:instrText>= 1 \* roman</w:instrText>
      </w:r>
      <w:r w:rsidR="00642954" w:rsidRPr="000E558E">
        <w:rPr>
          <w:rFonts w:ascii="Times New Roman" w:hAnsi="Times New Roman" w:cs="Times New Roman"/>
          <w:kern w:val="0"/>
          <w:sz w:val="20"/>
          <w:szCs w:val="20"/>
        </w:rPr>
        <w:fldChar w:fldCharType="separate"/>
      </w:r>
      <w:r w:rsidR="00927D01" w:rsidRPr="000E558E">
        <w:rPr>
          <w:rFonts w:ascii="Times New Roman" w:hAnsi="Times New Roman" w:cs="Times New Roman"/>
          <w:noProof/>
          <w:kern w:val="0"/>
          <w:sz w:val="20"/>
          <w:szCs w:val="20"/>
        </w:rPr>
        <w:t>i</w:t>
      </w:r>
      <w:r w:rsidR="00642954" w:rsidRPr="000E558E">
        <w:rPr>
          <w:rFonts w:ascii="Times New Roman" w:hAnsi="Times New Roman" w:cs="Times New Roman"/>
          <w:kern w:val="0"/>
          <w:sz w:val="20"/>
          <w:szCs w:val="20"/>
        </w:rPr>
        <w:fldChar w:fldCharType="end"/>
      </w:r>
      <w:r w:rsidR="004260A8" w:rsidRPr="000E558E">
        <w:rPr>
          <w:rFonts w:ascii="Times New Roman" w:hAnsi="Times New Roman" w:cs="Times New Roman"/>
          <w:kern w:val="0"/>
          <w:sz w:val="20"/>
          <w:szCs w:val="20"/>
        </w:rPr>
        <w:t xml:space="preserve">)) and negative for </w:t>
      </w:r>
      <w:r w:rsidR="0054772B" w:rsidRPr="000E558E">
        <w:rPr>
          <w:rFonts w:ascii="Times New Roman" w:hAnsi="Times New Roman" w:cs="Times New Roman"/>
          <w:kern w:val="0"/>
          <w:sz w:val="20"/>
          <w:szCs w:val="20"/>
        </w:rPr>
        <w:t xml:space="preserve">epithelial cell marker </w:t>
      </w:r>
      <w:r w:rsidR="004260A8" w:rsidRPr="000E558E">
        <w:rPr>
          <w:rFonts w:ascii="Times New Roman" w:hAnsi="Times New Roman" w:cs="Times New Roman"/>
          <w:kern w:val="0"/>
          <w:sz w:val="20"/>
          <w:szCs w:val="20"/>
        </w:rPr>
        <w:t>cytokeratin (Fig. 1B (</w:t>
      </w:r>
      <w:r w:rsidR="00642954" w:rsidRPr="000E558E">
        <w:rPr>
          <w:rFonts w:ascii="Times New Roman" w:hAnsi="Times New Roman" w:cs="Times New Roman"/>
          <w:kern w:val="0"/>
          <w:sz w:val="20"/>
          <w:szCs w:val="20"/>
        </w:rPr>
        <w:fldChar w:fldCharType="begin"/>
      </w:r>
      <w:r w:rsidR="004260A8" w:rsidRPr="000E558E">
        <w:rPr>
          <w:rFonts w:ascii="Times New Roman" w:hAnsi="Times New Roman" w:cs="Times New Roman"/>
          <w:kern w:val="0"/>
          <w:sz w:val="20"/>
          <w:szCs w:val="20"/>
        </w:rPr>
        <w:instrText>= 2 \* roman</w:instrText>
      </w:r>
      <w:r w:rsidR="00642954" w:rsidRPr="000E558E">
        <w:rPr>
          <w:rFonts w:ascii="Times New Roman" w:hAnsi="Times New Roman" w:cs="Times New Roman"/>
          <w:kern w:val="0"/>
          <w:sz w:val="20"/>
          <w:szCs w:val="20"/>
        </w:rPr>
        <w:fldChar w:fldCharType="separate"/>
      </w:r>
      <w:r w:rsidR="00927D01" w:rsidRPr="000E558E">
        <w:rPr>
          <w:rFonts w:ascii="Times New Roman" w:hAnsi="Times New Roman" w:cs="Times New Roman"/>
          <w:noProof/>
          <w:kern w:val="0"/>
          <w:sz w:val="20"/>
          <w:szCs w:val="20"/>
        </w:rPr>
        <w:t>ii</w:t>
      </w:r>
      <w:r w:rsidR="00642954" w:rsidRPr="000E558E">
        <w:rPr>
          <w:rFonts w:ascii="Times New Roman" w:hAnsi="Times New Roman" w:cs="Times New Roman"/>
          <w:kern w:val="0"/>
          <w:sz w:val="20"/>
          <w:szCs w:val="20"/>
        </w:rPr>
        <w:fldChar w:fldCharType="end"/>
      </w:r>
      <w:r w:rsidR="004260A8" w:rsidRPr="000E558E">
        <w:rPr>
          <w:rFonts w:ascii="Times New Roman" w:hAnsi="Times New Roman" w:cs="Times New Roman"/>
          <w:kern w:val="0"/>
          <w:sz w:val="20"/>
          <w:szCs w:val="20"/>
        </w:rPr>
        <w:t xml:space="preserve">)), which was consistent with </w:t>
      </w:r>
      <w:r w:rsidRPr="000E558E">
        <w:rPr>
          <w:rFonts w:ascii="Times New Roman" w:hAnsi="Times New Roman" w:cs="Times New Roman"/>
          <w:kern w:val="0"/>
          <w:sz w:val="20"/>
          <w:szCs w:val="20"/>
        </w:rPr>
        <w:t xml:space="preserve">the properties of </w:t>
      </w:r>
      <w:r w:rsidR="004260A8" w:rsidRPr="000E558E">
        <w:rPr>
          <w:rFonts w:ascii="Times New Roman" w:hAnsi="Times New Roman" w:cs="Times New Roman"/>
          <w:kern w:val="0"/>
          <w:sz w:val="20"/>
          <w:szCs w:val="20"/>
        </w:rPr>
        <w:t>stromal cell.</w:t>
      </w:r>
      <w:bookmarkStart w:id="12" w:name="_Hlk484438029"/>
      <w:bookmarkStart w:id="13" w:name="_Hlk484438152"/>
      <w:r w:rsidR="004260A8" w:rsidRPr="000E558E">
        <w:rPr>
          <w:rFonts w:ascii="Times New Roman" w:hAnsi="Times New Roman" w:cs="Times New Roman"/>
          <w:kern w:val="0"/>
          <w:sz w:val="20"/>
          <w:szCs w:val="20"/>
        </w:rPr>
        <w:t xml:space="preserve"> Negative control</w:t>
      </w:r>
      <w:bookmarkEnd w:id="12"/>
      <w:r w:rsidR="004260A8" w:rsidRPr="000E558E">
        <w:rPr>
          <w:rFonts w:ascii="Times New Roman" w:hAnsi="Times New Roman" w:cs="Times New Roman"/>
          <w:kern w:val="0"/>
          <w:sz w:val="20"/>
          <w:szCs w:val="20"/>
        </w:rPr>
        <w:t xml:space="preserve"> and </w:t>
      </w:r>
      <w:r w:rsidR="00207261" w:rsidRPr="000E558E">
        <w:rPr>
          <w:rFonts w:ascii="Times New Roman" w:hAnsi="Times New Roman" w:cs="Times New Roman"/>
          <w:kern w:val="0"/>
          <w:sz w:val="20"/>
          <w:szCs w:val="20"/>
        </w:rPr>
        <w:t>p</w:t>
      </w:r>
      <w:r w:rsidR="004260A8" w:rsidRPr="000E558E">
        <w:rPr>
          <w:rFonts w:ascii="Times New Roman" w:hAnsi="Times New Roman" w:cs="Times New Roman"/>
          <w:kern w:val="0"/>
          <w:sz w:val="20"/>
          <w:szCs w:val="20"/>
        </w:rPr>
        <w:t>ositive control</w:t>
      </w:r>
      <w:r w:rsidR="00207261" w:rsidRPr="000E558E">
        <w:rPr>
          <w:rFonts w:ascii="Times New Roman" w:hAnsi="Times New Roman" w:cs="Times New Roman"/>
          <w:kern w:val="0"/>
          <w:sz w:val="20"/>
          <w:szCs w:val="20"/>
        </w:rPr>
        <w:t xml:space="preserve"> </w:t>
      </w:r>
      <w:r w:rsidR="004260A8" w:rsidRPr="000E558E">
        <w:rPr>
          <w:rFonts w:ascii="Times New Roman" w:hAnsi="Times New Roman" w:cs="Times New Roman"/>
          <w:kern w:val="0"/>
          <w:sz w:val="20"/>
          <w:szCs w:val="20"/>
        </w:rPr>
        <w:t>for cytokeratin</w:t>
      </w:r>
      <w:bookmarkEnd w:id="13"/>
      <w:r w:rsidR="004260A8" w:rsidRPr="000E558E">
        <w:rPr>
          <w:rFonts w:ascii="Times New Roman" w:hAnsi="Times New Roman" w:cs="Times New Roman"/>
          <w:kern w:val="0"/>
          <w:sz w:val="20"/>
          <w:szCs w:val="20"/>
        </w:rPr>
        <w:t xml:space="preserve"> were shown in Fig. 1B (</w:t>
      </w:r>
      <w:r w:rsidR="00642954" w:rsidRPr="000E558E">
        <w:rPr>
          <w:rFonts w:ascii="Times New Roman" w:hAnsi="Times New Roman" w:cs="Times New Roman"/>
          <w:kern w:val="0"/>
          <w:sz w:val="20"/>
          <w:szCs w:val="20"/>
        </w:rPr>
        <w:fldChar w:fldCharType="begin"/>
      </w:r>
      <w:r w:rsidR="004260A8" w:rsidRPr="000E558E">
        <w:rPr>
          <w:rFonts w:ascii="Times New Roman" w:hAnsi="Times New Roman" w:cs="Times New Roman"/>
          <w:kern w:val="0"/>
          <w:sz w:val="20"/>
          <w:szCs w:val="20"/>
        </w:rPr>
        <w:instrText>= 3 \* roman</w:instrText>
      </w:r>
      <w:r w:rsidR="00642954" w:rsidRPr="000E558E">
        <w:rPr>
          <w:rFonts w:ascii="Times New Roman" w:hAnsi="Times New Roman" w:cs="Times New Roman"/>
          <w:kern w:val="0"/>
          <w:sz w:val="20"/>
          <w:szCs w:val="20"/>
        </w:rPr>
        <w:fldChar w:fldCharType="separate"/>
      </w:r>
      <w:r w:rsidR="00927D01" w:rsidRPr="000E558E">
        <w:rPr>
          <w:rFonts w:ascii="Times New Roman" w:hAnsi="Times New Roman" w:cs="Times New Roman"/>
          <w:noProof/>
          <w:kern w:val="0"/>
          <w:sz w:val="20"/>
          <w:szCs w:val="20"/>
        </w:rPr>
        <w:t>iii</w:t>
      </w:r>
      <w:r w:rsidR="00642954" w:rsidRPr="000E558E">
        <w:rPr>
          <w:rFonts w:ascii="Times New Roman" w:hAnsi="Times New Roman" w:cs="Times New Roman"/>
          <w:kern w:val="0"/>
          <w:sz w:val="20"/>
          <w:szCs w:val="20"/>
        </w:rPr>
        <w:fldChar w:fldCharType="end"/>
      </w:r>
      <w:r w:rsidR="004260A8" w:rsidRPr="000E558E">
        <w:rPr>
          <w:rFonts w:ascii="Times New Roman" w:hAnsi="Times New Roman" w:cs="Times New Roman"/>
          <w:kern w:val="0"/>
          <w:sz w:val="20"/>
          <w:szCs w:val="20"/>
        </w:rPr>
        <w:t>) and (</w:t>
      </w:r>
      <w:r w:rsidR="00642954" w:rsidRPr="000E558E">
        <w:rPr>
          <w:rFonts w:ascii="Times New Roman" w:hAnsi="Times New Roman" w:cs="Times New Roman"/>
          <w:kern w:val="0"/>
          <w:sz w:val="20"/>
          <w:szCs w:val="20"/>
        </w:rPr>
        <w:fldChar w:fldCharType="begin"/>
      </w:r>
      <w:r w:rsidR="004260A8" w:rsidRPr="000E558E">
        <w:rPr>
          <w:rFonts w:ascii="Times New Roman" w:hAnsi="Times New Roman" w:cs="Times New Roman"/>
          <w:kern w:val="0"/>
          <w:sz w:val="20"/>
          <w:szCs w:val="20"/>
        </w:rPr>
        <w:instrText>= 4 \* roman</w:instrText>
      </w:r>
      <w:r w:rsidR="00642954" w:rsidRPr="000E558E">
        <w:rPr>
          <w:rFonts w:ascii="Times New Roman" w:hAnsi="Times New Roman" w:cs="Times New Roman"/>
          <w:kern w:val="0"/>
          <w:sz w:val="20"/>
          <w:szCs w:val="20"/>
        </w:rPr>
        <w:fldChar w:fldCharType="separate"/>
      </w:r>
      <w:r w:rsidR="00927D01" w:rsidRPr="000E558E">
        <w:rPr>
          <w:rFonts w:ascii="Times New Roman" w:hAnsi="Times New Roman" w:cs="Times New Roman"/>
          <w:noProof/>
          <w:kern w:val="0"/>
          <w:sz w:val="20"/>
          <w:szCs w:val="20"/>
        </w:rPr>
        <w:t>iv</w:t>
      </w:r>
      <w:r w:rsidR="00642954" w:rsidRPr="000E558E">
        <w:rPr>
          <w:rFonts w:ascii="Times New Roman" w:hAnsi="Times New Roman" w:cs="Times New Roman"/>
          <w:kern w:val="0"/>
          <w:sz w:val="20"/>
          <w:szCs w:val="20"/>
        </w:rPr>
        <w:fldChar w:fldCharType="end"/>
      </w:r>
      <w:r w:rsidR="004260A8" w:rsidRPr="000E558E">
        <w:rPr>
          <w:rFonts w:ascii="Times New Roman" w:hAnsi="Times New Roman" w:cs="Times New Roman"/>
          <w:kern w:val="0"/>
          <w:sz w:val="20"/>
          <w:szCs w:val="20"/>
        </w:rPr>
        <w:t xml:space="preserve">) respectively. After osteogenic or adipogenic induction, </w:t>
      </w:r>
      <w:r w:rsidR="00D001B7" w:rsidRPr="000E558E">
        <w:rPr>
          <w:rFonts w:ascii="Times New Roman" w:hAnsi="Times New Roman" w:cs="Times New Roman"/>
          <w:kern w:val="0"/>
          <w:sz w:val="20"/>
          <w:szCs w:val="20"/>
        </w:rPr>
        <w:t xml:space="preserve">DPCs </w:t>
      </w:r>
      <w:r w:rsidR="004260A8" w:rsidRPr="000E558E">
        <w:rPr>
          <w:rFonts w:ascii="Times New Roman" w:hAnsi="Times New Roman" w:cs="Times New Roman"/>
          <w:kern w:val="0"/>
          <w:sz w:val="20"/>
          <w:szCs w:val="20"/>
        </w:rPr>
        <w:t xml:space="preserve">were found to form calcium nodules </w:t>
      </w:r>
      <w:r w:rsidR="00927D01" w:rsidRPr="000E558E">
        <w:rPr>
          <w:rFonts w:ascii="Times New Roman" w:hAnsi="Times New Roman" w:cs="Times New Roman"/>
          <w:kern w:val="0"/>
          <w:sz w:val="20"/>
          <w:szCs w:val="20"/>
        </w:rPr>
        <w:t>(Fig. 1C (</w:t>
      </w:r>
      <w:r w:rsidR="00642954" w:rsidRPr="000E558E">
        <w:rPr>
          <w:rFonts w:ascii="Times New Roman" w:hAnsi="Times New Roman" w:cs="Times New Roman"/>
          <w:kern w:val="0"/>
          <w:sz w:val="20"/>
          <w:szCs w:val="20"/>
        </w:rPr>
        <w:fldChar w:fldCharType="begin"/>
      </w:r>
      <w:r w:rsidR="00927D01" w:rsidRPr="000E558E">
        <w:rPr>
          <w:rFonts w:ascii="Times New Roman" w:hAnsi="Times New Roman" w:cs="Times New Roman"/>
          <w:kern w:val="0"/>
          <w:sz w:val="20"/>
          <w:szCs w:val="20"/>
        </w:rPr>
        <w:instrText>= 1 \* roman</w:instrText>
      </w:r>
      <w:r w:rsidR="00642954" w:rsidRPr="000E558E">
        <w:rPr>
          <w:rFonts w:ascii="Times New Roman" w:hAnsi="Times New Roman" w:cs="Times New Roman"/>
          <w:kern w:val="0"/>
          <w:sz w:val="20"/>
          <w:szCs w:val="20"/>
        </w:rPr>
        <w:fldChar w:fldCharType="separate"/>
      </w:r>
      <w:r w:rsidR="00927D01" w:rsidRPr="000E558E">
        <w:rPr>
          <w:rFonts w:ascii="Times New Roman" w:hAnsi="Times New Roman" w:cs="Times New Roman"/>
          <w:noProof/>
          <w:kern w:val="0"/>
          <w:sz w:val="20"/>
          <w:szCs w:val="20"/>
        </w:rPr>
        <w:t>i</w:t>
      </w:r>
      <w:r w:rsidR="00642954" w:rsidRPr="000E558E">
        <w:rPr>
          <w:rFonts w:ascii="Times New Roman" w:hAnsi="Times New Roman" w:cs="Times New Roman"/>
          <w:kern w:val="0"/>
          <w:sz w:val="20"/>
          <w:szCs w:val="20"/>
        </w:rPr>
        <w:fldChar w:fldCharType="end"/>
      </w:r>
      <w:r w:rsidR="00927D01" w:rsidRPr="000E558E">
        <w:rPr>
          <w:rFonts w:ascii="Times New Roman" w:hAnsi="Times New Roman" w:cs="Times New Roman"/>
          <w:kern w:val="0"/>
          <w:sz w:val="20"/>
          <w:szCs w:val="20"/>
        </w:rPr>
        <w:t>))</w:t>
      </w:r>
      <w:r w:rsidR="00927D01" w:rsidRPr="000E558E">
        <w:rPr>
          <w:rFonts w:ascii="Times New Roman" w:hAnsi="Times New Roman" w:cs="Times New Roman" w:hint="eastAsia"/>
          <w:kern w:val="0"/>
          <w:sz w:val="20"/>
          <w:szCs w:val="20"/>
        </w:rPr>
        <w:t xml:space="preserve"> </w:t>
      </w:r>
      <w:r w:rsidR="004260A8" w:rsidRPr="000E558E">
        <w:rPr>
          <w:rFonts w:ascii="Times New Roman" w:hAnsi="Times New Roman" w:cs="Times New Roman"/>
          <w:kern w:val="0"/>
          <w:sz w:val="20"/>
          <w:szCs w:val="20"/>
        </w:rPr>
        <w:t>or lipid droplets (Fig. 1C</w:t>
      </w:r>
      <w:r w:rsidR="00927D01" w:rsidRPr="000E558E">
        <w:rPr>
          <w:rFonts w:ascii="Times New Roman" w:hAnsi="Times New Roman" w:cs="Times New Roman"/>
          <w:kern w:val="0"/>
          <w:sz w:val="20"/>
          <w:szCs w:val="20"/>
        </w:rPr>
        <w:t xml:space="preserve"> (</w:t>
      </w:r>
      <w:r w:rsidR="00642954" w:rsidRPr="000E558E">
        <w:rPr>
          <w:rFonts w:ascii="Times New Roman" w:hAnsi="Times New Roman" w:cs="Times New Roman"/>
          <w:kern w:val="0"/>
          <w:sz w:val="20"/>
          <w:szCs w:val="20"/>
        </w:rPr>
        <w:fldChar w:fldCharType="begin"/>
      </w:r>
      <w:r w:rsidR="00927D01" w:rsidRPr="000E558E">
        <w:rPr>
          <w:rFonts w:ascii="Times New Roman" w:hAnsi="Times New Roman" w:cs="Times New Roman"/>
          <w:kern w:val="0"/>
          <w:sz w:val="20"/>
          <w:szCs w:val="20"/>
        </w:rPr>
        <w:instrText>= 1 \* roman</w:instrText>
      </w:r>
      <w:r w:rsidR="00642954" w:rsidRPr="000E558E">
        <w:rPr>
          <w:rFonts w:ascii="Times New Roman" w:hAnsi="Times New Roman" w:cs="Times New Roman"/>
          <w:kern w:val="0"/>
          <w:sz w:val="20"/>
          <w:szCs w:val="20"/>
        </w:rPr>
        <w:fldChar w:fldCharType="separate"/>
      </w:r>
      <w:r w:rsidR="00927D01" w:rsidRPr="000E558E">
        <w:rPr>
          <w:rFonts w:ascii="Times New Roman" w:hAnsi="Times New Roman" w:cs="Times New Roman"/>
          <w:noProof/>
          <w:kern w:val="0"/>
          <w:sz w:val="20"/>
          <w:szCs w:val="20"/>
        </w:rPr>
        <w:t>i</w:t>
      </w:r>
      <w:r w:rsidR="00642954" w:rsidRPr="000E558E">
        <w:rPr>
          <w:rFonts w:ascii="Times New Roman" w:hAnsi="Times New Roman" w:cs="Times New Roman"/>
          <w:kern w:val="0"/>
          <w:sz w:val="20"/>
          <w:szCs w:val="20"/>
        </w:rPr>
        <w:fldChar w:fldCharType="end"/>
      </w:r>
      <w:r w:rsidR="00642954" w:rsidRPr="000E558E">
        <w:rPr>
          <w:rFonts w:ascii="Times New Roman" w:hAnsi="Times New Roman" w:cs="Times New Roman"/>
          <w:kern w:val="0"/>
          <w:sz w:val="20"/>
          <w:szCs w:val="20"/>
        </w:rPr>
        <w:fldChar w:fldCharType="begin"/>
      </w:r>
      <w:r w:rsidR="00927D01" w:rsidRPr="000E558E">
        <w:rPr>
          <w:rFonts w:ascii="Times New Roman" w:hAnsi="Times New Roman" w:cs="Times New Roman"/>
          <w:kern w:val="0"/>
          <w:sz w:val="20"/>
          <w:szCs w:val="20"/>
        </w:rPr>
        <w:instrText>= 1 \* roman</w:instrText>
      </w:r>
      <w:r w:rsidR="00642954" w:rsidRPr="000E558E">
        <w:rPr>
          <w:rFonts w:ascii="Times New Roman" w:hAnsi="Times New Roman" w:cs="Times New Roman"/>
          <w:kern w:val="0"/>
          <w:sz w:val="20"/>
          <w:szCs w:val="20"/>
        </w:rPr>
        <w:fldChar w:fldCharType="separate"/>
      </w:r>
      <w:r w:rsidR="00927D01" w:rsidRPr="000E558E">
        <w:rPr>
          <w:rFonts w:ascii="Times New Roman" w:hAnsi="Times New Roman" w:cs="Times New Roman"/>
          <w:noProof/>
          <w:kern w:val="0"/>
          <w:sz w:val="20"/>
          <w:szCs w:val="20"/>
        </w:rPr>
        <w:t>i</w:t>
      </w:r>
      <w:r w:rsidR="00642954" w:rsidRPr="000E558E">
        <w:rPr>
          <w:rFonts w:ascii="Times New Roman" w:hAnsi="Times New Roman" w:cs="Times New Roman"/>
          <w:kern w:val="0"/>
          <w:sz w:val="20"/>
          <w:szCs w:val="20"/>
        </w:rPr>
        <w:fldChar w:fldCharType="end"/>
      </w:r>
      <w:r w:rsidR="00927D01" w:rsidRPr="000E558E">
        <w:rPr>
          <w:rFonts w:ascii="Times New Roman" w:hAnsi="Times New Roman" w:cs="Times New Roman"/>
          <w:kern w:val="0"/>
          <w:sz w:val="20"/>
          <w:szCs w:val="20"/>
        </w:rPr>
        <w:t>)</w:t>
      </w:r>
      <w:r w:rsidR="004260A8" w:rsidRPr="000E558E">
        <w:rPr>
          <w:rFonts w:ascii="Times New Roman" w:hAnsi="Times New Roman" w:cs="Times New Roman"/>
          <w:kern w:val="0"/>
          <w:sz w:val="20"/>
          <w:szCs w:val="20"/>
        </w:rPr>
        <w:t xml:space="preserve">). In order to determine the proliferative properties of </w:t>
      </w:r>
      <w:r w:rsidR="000D42F8" w:rsidRPr="000E558E">
        <w:rPr>
          <w:rFonts w:ascii="Times New Roman" w:hAnsi="Times New Roman" w:cs="Times New Roman"/>
          <w:kern w:val="0"/>
          <w:sz w:val="20"/>
          <w:szCs w:val="20"/>
        </w:rPr>
        <w:t>DPCs</w:t>
      </w:r>
      <w:r w:rsidR="004260A8" w:rsidRPr="000E558E">
        <w:rPr>
          <w:rFonts w:ascii="Times New Roman" w:hAnsi="Times New Roman" w:cs="Times New Roman"/>
          <w:kern w:val="0"/>
          <w:sz w:val="20"/>
          <w:szCs w:val="20"/>
        </w:rPr>
        <w:t xml:space="preserve">, a colony-forming assay was performed. After 14 days of culture, </w:t>
      </w:r>
      <w:r w:rsidR="00D001B7" w:rsidRPr="000E558E">
        <w:rPr>
          <w:rFonts w:ascii="Times New Roman" w:hAnsi="Times New Roman" w:cs="Times New Roman"/>
          <w:kern w:val="0"/>
          <w:sz w:val="20"/>
          <w:szCs w:val="20"/>
        </w:rPr>
        <w:t xml:space="preserve">DPCs </w:t>
      </w:r>
      <w:r w:rsidR="004260A8" w:rsidRPr="000E558E">
        <w:rPr>
          <w:rFonts w:ascii="Times New Roman" w:hAnsi="Times New Roman" w:cs="Times New Roman"/>
          <w:kern w:val="0"/>
          <w:sz w:val="20"/>
          <w:szCs w:val="20"/>
        </w:rPr>
        <w:t xml:space="preserve">formed colonies (Fig. </w:t>
      </w:r>
      <w:r w:rsidR="00F55972" w:rsidRPr="000E558E">
        <w:rPr>
          <w:rFonts w:ascii="Times New Roman" w:hAnsi="Times New Roman" w:cs="Times New Roman" w:hint="eastAsia"/>
          <w:kern w:val="0"/>
          <w:sz w:val="20"/>
          <w:szCs w:val="20"/>
        </w:rPr>
        <w:t>1</w:t>
      </w:r>
      <w:r w:rsidR="004260A8" w:rsidRPr="000E558E">
        <w:rPr>
          <w:rFonts w:ascii="Times New Roman" w:hAnsi="Times New Roman" w:cs="Times New Roman"/>
          <w:kern w:val="0"/>
          <w:sz w:val="20"/>
          <w:szCs w:val="20"/>
        </w:rPr>
        <w:t xml:space="preserve">D </w:t>
      </w:r>
      <w:r w:rsidR="002647FA" w:rsidRPr="000E558E">
        <w:rPr>
          <w:rFonts w:ascii="Times New Roman" w:hAnsi="Times New Roman" w:cs="Times New Roman"/>
          <w:kern w:val="0"/>
          <w:sz w:val="20"/>
          <w:szCs w:val="20"/>
        </w:rPr>
        <w:t>(</w:t>
      </w:r>
      <w:r w:rsidR="00642954" w:rsidRPr="000E558E">
        <w:rPr>
          <w:rFonts w:ascii="Times New Roman" w:hAnsi="Times New Roman" w:cs="Times New Roman"/>
          <w:kern w:val="0"/>
          <w:sz w:val="20"/>
          <w:szCs w:val="20"/>
        </w:rPr>
        <w:fldChar w:fldCharType="begin"/>
      </w:r>
      <w:r w:rsidR="002647FA" w:rsidRPr="000E558E">
        <w:rPr>
          <w:rFonts w:ascii="Times New Roman" w:hAnsi="Times New Roman" w:cs="Times New Roman"/>
          <w:kern w:val="0"/>
          <w:sz w:val="20"/>
          <w:szCs w:val="20"/>
        </w:rPr>
        <w:instrText>= 1 \* roman</w:instrText>
      </w:r>
      <w:r w:rsidR="00642954" w:rsidRPr="000E558E">
        <w:rPr>
          <w:rFonts w:ascii="Times New Roman" w:hAnsi="Times New Roman" w:cs="Times New Roman"/>
          <w:kern w:val="0"/>
          <w:sz w:val="20"/>
          <w:szCs w:val="20"/>
        </w:rPr>
        <w:fldChar w:fldCharType="separate"/>
      </w:r>
      <w:r w:rsidR="00927D01" w:rsidRPr="000E558E">
        <w:rPr>
          <w:rFonts w:ascii="Times New Roman" w:hAnsi="Times New Roman" w:cs="Times New Roman"/>
          <w:noProof/>
          <w:kern w:val="0"/>
          <w:sz w:val="20"/>
          <w:szCs w:val="20"/>
        </w:rPr>
        <w:t>i</w:t>
      </w:r>
      <w:r w:rsidR="00642954" w:rsidRPr="000E558E">
        <w:rPr>
          <w:rFonts w:ascii="Times New Roman" w:hAnsi="Times New Roman" w:cs="Times New Roman"/>
          <w:kern w:val="0"/>
          <w:sz w:val="20"/>
          <w:szCs w:val="20"/>
        </w:rPr>
        <w:fldChar w:fldCharType="end"/>
      </w:r>
      <w:r w:rsidR="002647FA" w:rsidRPr="000E558E">
        <w:rPr>
          <w:rFonts w:ascii="Times New Roman" w:hAnsi="Times New Roman" w:cs="Times New Roman"/>
          <w:kern w:val="0"/>
          <w:sz w:val="20"/>
          <w:szCs w:val="20"/>
        </w:rPr>
        <w:t>)</w:t>
      </w:r>
      <w:r w:rsidR="004260A8" w:rsidRPr="000E558E">
        <w:rPr>
          <w:rFonts w:ascii="Times New Roman" w:hAnsi="Times New Roman" w:cs="Times New Roman"/>
          <w:kern w:val="0"/>
          <w:sz w:val="20"/>
          <w:szCs w:val="20"/>
        </w:rPr>
        <w:t>)</w:t>
      </w:r>
      <w:r w:rsidR="00207261" w:rsidRPr="000E558E">
        <w:rPr>
          <w:rFonts w:ascii="Times New Roman" w:hAnsi="Times New Roman" w:cs="Times New Roman"/>
          <w:kern w:val="0"/>
          <w:sz w:val="20"/>
          <w:szCs w:val="20"/>
        </w:rPr>
        <w:t xml:space="preserve"> and were</w:t>
      </w:r>
      <w:r w:rsidR="004260A8" w:rsidRPr="000E558E">
        <w:rPr>
          <w:rFonts w:ascii="Times New Roman" w:hAnsi="Times New Roman" w:cs="Times New Roman"/>
          <w:kern w:val="0"/>
          <w:sz w:val="20"/>
          <w:szCs w:val="20"/>
        </w:rPr>
        <w:t xml:space="preserve"> found to be spindle-shaped, and arranged in clusters</w:t>
      </w:r>
      <w:r w:rsidR="00207261" w:rsidRPr="000E558E">
        <w:rPr>
          <w:rFonts w:ascii="Times New Roman" w:hAnsi="Times New Roman" w:cs="Times New Roman"/>
          <w:kern w:val="0"/>
          <w:sz w:val="20"/>
          <w:szCs w:val="20"/>
        </w:rPr>
        <w:t xml:space="preserve"> under a microscope </w:t>
      </w:r>
      <w:r w:rsidR="004260A8" w:rsidRPr="000E558E">
        <w:rPr>
          <w:rFonts w:ascii="Times New Roman" w:hAnsi="Times New Roman" w:cs="Times New Roman"/>
          <w:kern w:val="0"/>
          <w:sz w:val="20"/>
          <w:szCs w:val="20"/>
        </w:rPr>
        <w:t xml:space="preserve">(Fig. </w:t>
      </w:r>
      <w:r w:rsidR="00F55972" w:rsidRPr="000E558E">
        <w:rPr>
          <w:rFonts w:ascii="Times New Roman" w:hAnsi="Times New Roman" w:cs="Times New Roman" w:hint="eastAsia"/>
          <w:kern w:val="0"/>
          <w:sz w:val="20"/>
          <w:szCs w:val="20"/>
        </w:rPr>
        <w:t>1</w:t>
      </w:r>
      <w:r w:rsidR="002647FA" w:rsidRPr="000E558E">
        <w:rPr>
          <w:rFonts w:ascii="Times New Roman" w:hAnsi="Times New Roman" w:cs="Times New Roman"/>
          <w:kern w:val="0"/>
          <w:sz w:val="20"/>
          <w:szCs w:val="20"/>
        </w:rPr>
        <w:t>D (</w:t>
      </w:r>
      <w:r w:rsidR="00642954" w:rsidRPr="000E558E">
        <w:rPr>
          <w:rFonts w:ascii="Times New Roman" w:hAnsi="Times New Roman" w:cs="Times New Roman"/>
          <w:kern w:val="0"/>
          <w:sz w:val="20"/>
          <w:szCs w:val="20"/>
        </w:rPr>
        <w:fldChar w:fldCharType="begin"/>
      </w:r>
      <w:r w:rsidR="002647FA" w:rsidRPr="000E558E">
        <w:rPr>
          <w:rFonts w:ascii="Times New Roman" w:hAnsi="Times New Roman" w:cs="Times New Roman"/>
          <w:kern w:val="0"/>
          <w:sz w:val="20"/>
          <w:szCs w:val="20"/>
        </w:rPr>
        <w:instrText>= 1 \* roman</w:instrText>
      </w:r>
      <w:r w:rsidR="00642954" w:rsidRPr="000E558E">
        <w:rPr>
          <w:rFonts w:ascii="Times New Roman" w:hAnsi="Times New Roman" w:cs="Times New Roman"/>
          <w:kern w:val="0"/>
          <w:sz w:val="20"/>
          <w:szCs w:val="20"/>
        </w:rPr>
        <w:fldChar w:fldCharType="separate"/>
      </w:r>
      <w:r w:rsidR="00927D01" w:rsidRPr="000E558E">
        <w:rPr>
          <w:rFonts w:ascii="Times New Roman" w:hAnsi="Times New Roman" w:cs="Times New Roman"/>
          <w:noProof/>
          <w:kern w:val="0"/>
          <w:sz w:val="20"/>
          <w:szCs w:val="20"/>
        </w:rPr>
        <w:t>i</w:t>
      </w:r>
      <w:r w:rsidR="00642954" w:rsidRPr="000E558E">
        <w:rPr>
          <w:rFonts w:ascii="Times New Roman" w:hAnsi="Times New Roman" w:cs="Times New Roman"/>
          <w:kern w:val="0"/>
          <w:sz w:val="20"/>
          <w:szCs w:val="20"/>
        </w:rPr>
        <w:fldChar w:fldCharType="end"/>
      </w:r>
      <w:r w:rsidR="002647FA" w:rsidRPr="000E558E">
        <w:rPr>
          <w:rFonts w:ascii="Times New Roman" w:hAnsi="Times New Roman" w:cs="Times New Roman"/>
          <w:kern w:val="0"/>
          <w:sz w:val="20"/>
          <w:szCs w:val="20"/>
        </w:rPr>
        <w:t>i)</w:t>
      </w:r>
      <w:r w:rsidR="004260A8" w:rsidRPr="000E558E">
        <w:rPr>
          <w:rFonts w:ascii="Times New Roman" w:hAnsi="Times New Roman" w:cs="Times New Roman"/>
          <w:kern w:val="0"/>
          <w:sz w:val="20"/>
          <w:szCs w:val="20"/>
        </w:rPr>
        <w:t xml:space="preserve">). The colony-forming </w:t>
      </w:r>
      <w:r w:rsidR="00207261" w:rsidRPr="000E558E">
        <w:rPr>
          <w:rFonts w:ascii="Times New Roman" w:hAnsi="Times New Roman" w:cs="Times New Roman"/>
          <w:kern w:val="0"/>
          <w:sz w:val="20"/>
          <w:szCs w:val="20"/>
        </w:rPr>
        <w:t>efficiency</w:t>
      </w:r>
      <w:r w:rsidR="004260A8" w:rsidRPr="000E558E">
        <w:rPr>
          <w:rFonts w:ascii="Times New Roman" w:hAnsi="Times New Roman" w:cs="Times New Roman"/>
          <w:kern w:val="0"/>
          <w:sz w:val="20"/>
          <w:szCs w:val="20"/>
        </w:rPr>
        <w:t xml:space="preserve"> was </w:t>
      </w:r>
      <w:r w:rsidR="004260A8" w:rsidRPr="000E558E">
        <w:rPr>
          <w:rFonts w:ascii="Times New Roman" w:hAnsi="Times New Roman" w:cs="Times New Roman"/>
          <w:kern w:val="0"/>
          <w:sz w:val="20"/>
          <w:szCs w:val="20"/>
        </w:rPr>
        <w:sym w:font="Symbol" w:char="F07E"/>
      </w:r>
      <w:r w:rsidR="004260A8" w:rsidRPr="000E558E">
        <w:rPr>
          <w:rFonts w:ascii="Times New Roman" w:hAnsi="Times New Roman" w:cs="Times New Roman"/>
          <w:kern w:val="0"/>
          <w:sz w:val="20"/>
          <w:szCs w:val="20"/>
        </w:rPr>
        <w:t xml:space="preserve">25% </w:t>
      </w:r>
      <w:r w:rsidR="004260A8" w:rsidRPr="000E558E">
        <w:rPr>
          <w:rFonts w:ascii="Times New Roman" w:hAnsi="Times New Roman" w:cs="Times New Roman"/>
          <w:kern w:val="0"/>
          <w:sz w:val="20"/>
          <w:szCs w:val="20"/>
        </w:rPr>
        <w:sym w:font="Symbol" w:char="F028"/>
      </w:r>
      <w:r w:rsidR="004260A8" w:rsidRPr="000E558E">
        <w:rPr>
          <w:rFonts w:ascii="Times New Roman" w:hAnsi="Times New Roman" w:cs="Times New Roman"/>
          <w:kern w:val="0"/>
          <w:sz w:val="20"/>
          <w:szCs w:val="20"/>
        </w:rPr>
        <w:sym w:font="Symbol" w:char="F0B1"/>
      </w:r>
      <w:r w:rsidR="004260A8" w:rsidRPr="000E558E">
        <w:rPr>
          <w:rFonts w:ascii="Times New Roman" w:hAnsi="Times New Roman" w:cs="Times New Roman"/>
          <w:kern w:val="0"/>
          <w:sz w:val="20"/>
          <w:szCs w:val="20"/>
        </w:rPr>
        <w:t xml:space="preserve">3.6%; n = </w:t>
      </w:r>
      <w:r w:rsidR="00335228" w:rsidRPr="000E558E">
        <w:rPr>
          <w:rFonts w:ascii="Times New Roman" w:hAnsi="Times New Roman" w:cs="Times New Roman" w:hint="eastAsia"/>
          <w:kern w:val="0"/>
          <w:sz w:val="20"/>
          <w:szCs w:val="20"/>
        </w:rPr>
        <w:t>3</w:t>
      </w:r>
      <w:r w:rsidR="004260A8" w:rsidRPr="000E558E">
        <w:rPr>
          <w:rFonts w:ascii="Times New Roman" w:hAnsi="Times New Roman" w:cs="Times New Roman"/>
          <w:kern w:val="0"/>
          <w:sz w:val="20"/>
          <w:szCs w:val="20"/>
        </w:rPr>
        <w:sym w:font="Symbol" w:char="F029"/>
      </w:r>
      <w:r w:rsidR="004260A8" w:rsidRPr="000E558E">
        <w:rPr>
          <w:rFonts w:ascii="Times New Roman" w:hAnsi="Times New Roman" w:cs="Times New Roman"/>
          <w:kern w:val="0"/>
          <w:sz w:val="20"/>
          <w:szCs w:val="20"/>
        </w:rPr>
        <w:t>.</w:t>
      </w:r>
      <w:r w:rsidR="00207261" w:rsidRPr="000E558E">
        <w:rPr>
          <w:rFonts w:ascii="Times New Roman" w:hAnsi="Times New Roman" w:cs="Times New Roman"/>
          <w:kern w:val="0"/>
          <w:sz w:val="20"/>
          <w:szCs w:val="20"/>
        </w:rPr>
        <w:t xml:space="preserve"> </w:t>
      </w:r>
      <w:r w:rsidR="00D001B7" w:rsidRPr="000E558E">
        <w:rPr>
          <w:rFonts w:ascii="Times New Roman" w:hAnsi="Times New Roman" w:cs="Times New Roman"/>
          <w:kern w:val="0"/>
          <w:sz w:val="20"/>
          <w:szCs w:val="20"/>
        </w:rPr>
        <w:t xml:space="preserve">DPCs </w:t>
      </w:r>
      <w:r w:rsidR="004260A8" w:rsidRPr="000E558E">
        <w:rPr>
          <w:rFonts w:ascii="Times New Roman" w:hAnsi="Times New Roman" w:cs="Times New Roman"/>
          <w:kern w:val="0"/>
          <w:sz w:val="20"/>
          <w:szCs w:val="20"/>
        </w:rPr>
        <w:t>were positive for mesenchymal markers including CD29 (98.58%), CD44 (79.69%), and CD90 (99.82%)</w:t>
      </w:r>
      <w:r w:rsidR="00207261" w:rsidRPr="000E558E">
        <w:rPr>
          <w:rFonts w:ascii="Times New Roman" w:hAnsi="Times New Roman" w:cs="Times New Roman"/>
          <w:kern w:val="0"/>
          <w:sz w:val="20"/>
          <w:szCs w:val="20"/>
        </w:rPr>
        <w:t xml:space="preserve">, while </w:t>
      </w:r>
      <w:r w:rsidR="004260A8" w:rsidRPr="000E558E">
        <w:rPr>
          <w:rFonts w:ascii="Times New Roman" w:hAnsi="Times New Roman" w:cs="Times New Roman"/>
          <w:kern w:val="0"/>
          <w:sz w:val="20"/>
          <w:szCs w:val="20"/>
        </w:rPr>
        <w:t xml:space="preserve">negative for hematopoietic markers CD34 and CD45 </w:t>
      </w:r>
      <w:r w:rsidR="00A57186" w:rsidRPr="000E558E">
        <w:rPr>
          <w:rFonts w:ascii="Times New Roman" w:hAnsi="Times New Roman" w:cs="Times New Roman"/>
          <w:kern w:val="0"/>
          <w:sz w:val="20"/>
          <w:szCs w:val="20"/>
        </w:rPr>
        <w:t xml:space="preserve">using flow cytometric analysis </w:t>
      </w:r>
      <w:r w:rsidR="004260A8" w:rsidRPr="000E558E">
        <w:rPr>
          <w:rFonts w:ascii="Times New Roman" w:hAnsi="Times New Roman" w:cs="Times New Roman"/>
          <w:kern w:val="0"/>
          <w:sz w:val="20"/>
          <w:szCs w:val="20"/>
        </w:rPr>
        <w:t>(Fig. 1E).</w:t>
      </w:r>
    </w:p>
    <w:p w:rsidR="004260A8" w:rsidRPr="000E558E" w:rsidRDefault="00D001B7" w:rsidP="004F3A87">
      <w:pPr>
        <w:spacing w:line="480" w:lineRule="auto"/>
        <w:rPr>
          <w:rFonts w:ascii="Times New Roman" w:hAnsi="Times New Roman" w:cs="Times New Roman"/>
          <w:b/>
          <w:sz w:val="20"/>
          <w:szCs w:val="20"/>
        </w:rPr>
      </w:pPr>
      <w:r w:rsidRPr="000E558E">
        <w:rPr>
          <w:rFonts w:ascii="Times New Roman" w:hAnsi="Times New Roman" w:cs="Times New Roman"/>
          <w:b/>
          <w:sz w:val="20"/>
          <w:szCs w:val="20"/>
        </w:rPr>
        <w:t xml:space="preserve">DPCs </w:t>
      </w:r>
      <w:r w:rsidR="004260A8" w:rsidRPr="000E558E">
        <w:rPr>
          <w:rFonts w:ascii="Times New Roman" w:hAnsi="Times New Roman" w:cs="Times New Roman"/>
          <w:b/>
          <w:sz w:val="20"/>
          <w:szCs w:val="20"/>
        </w:rPr>
        <w:t>differentiate</w:t>
      </w:r>
      <w:r w:rsidR="00A30927" w:rsidRPr="000E558E">
        <w:rPr>
          <w:rFonts w:ascii="Times New Roman" w:hAnsi="Times New Roman" w:cs="Times New Roman"/>
          <w:b/>
          <w:sz w:val="20"/>
          <w:szCs w:val="20"/>
        </w:rPr>
        <w:t>d</w:t>
      </w:r>
      <w:r w:rsidR="004260A8" w:rsidRPr="000E558E">
        <w:rPr>
          <w:rFonts w:ascii="Times New Roman" w:hAnsi="Times New Roman" w:cs="Times New Roman"/>
          <w:b/>
          <w:sz w:val="20"/>
          <w:szCs w:val="20"/>
        </w:rPr>
        <w:t xml:space="preserve"> to odontoblast</w:t>
      </w:r>
      <w:r w:rsidR="00A30927" w:rsidRPr="000E558E">
        <w:rPr>
          <w:rFonts w:ascii="Times New Roman" w:hAnsi="Times New Roman" w:cs="Times New Roman"/>
          <w:b/>
          <w:sz w:val="20"/>
          <w:szCs w:val="20"/>
        </w:rPr>
        <w:t xml:space="preserve"> upon </w:t>
      </w:r>
      <w:r w:rsidR="00976920" w:rsidRPr="000E558E">
        <w:rPr>
          <w:rFonts w:ascii="Times New Roman" w:hAnsi="Times New Roman" w:cs="Times New Roman"/>
          <w:b/>
          <w:kern w:val="0"/>
          <w:sz w:val="20"/>
          <w:szCs w:val="20"/>
        </w:rPr>
        <w:t>odontogenic</w:t>
      </w:r>
      <w:r w:rsidR="00A30927" w:rsidRPr="000E558E">
        <w:rPr>
          <w:rFonts w:ascii="Times New Roman" w:hAnsi="Times New Roman" w:cs="Times New Roman"/>
          <w:b/>
          <w:kern w:val="0"/>
          <w:sz w:val="20"/>
          <w:szCs w:val="20"/>
        </w:rPr>
        <w:t xml:space="preserve"> induction</w:t>
      </w:r>
    </w:p>
    <w:p w:rsidR="004260A8" w:rsidRPr="000E558E" w:rsidRDefault="004260A8" w:rsidP="004F3A87">
      <w:pPr>
        <w:spacing w:line="480" w:lineRule="auto"/>
        <w:rPr>
          <w:rFonts w:ascii="Times New Roman" w:hAnsi="Times New Roman" w:cs="Times New Roman"/>
          <w:kern w:val="0"/>
          <w:sz w:val="20"/>
          <w:szCs w:val="20"/>
        </w:rPr>
      </w:pPr>
      <w:r w:rsidRPr="000E558E">
        <w:rPr>
          <w:rFonts w:ascii="Times New Roman" w:hAnsi="Times New Roman" w:cs="Times New Roman"/>
          <w:sz w:val="20"/>
          <w:szCs w:val="20"/>
        </w:rPr>
        <w:t xml:space="preserve">To determine whether </w:t>
      </w:r>
      <w:r w:rsidR="00D001B7" w:rsidRPr="000E558E">
        <w:rPr>
          <w:rFonts w:ascii="Times New Roman" w:hAnsi="Times New Roman" w:cs="Times New Roman"/>
          <w:sz w:val="20"/>
          <w:szCs w:val="20"/>
        </w:rPr>
        <w:t xml:space="preserve">DPCs </w:t>
      </w:r>
      <w:r w:rsidRPr="000E558E">
        <w:rPr>
          <w:rFonts w:ascii="Times New Roman" w:hAnsi="Times New Roman" w:cs="Times New Roman"/>
          <w:sz w:val="20"/>
          <w:szCs w:val="20"/>
        </w:rPr>
        <w:t xml:space="preserve">have odontoblast differentiation potential, the cells were cultured in </w:t>
      </w:r>
      <w:r w:rsidR="00976920" w:rsidRPr="000E558E">
        <w:rPr>
          <w:rFonts w:ascii="Times New Roman" w:hAnsi="Times New Roman" w:cs="Times New Roman"/>
          <w:sz w:val="20"/>
          <w:szCs w:val="20"/>
        </w:rPr>
        <w:t>odontogenic</w:t>
      </w:r>
      <w:r w:rsidRPr="000E558E">
        <w:rPr>
          <w:rFonts w:ascii="Times New Roman" w:hAnsi="Times New Roman" w:cs="Times New Roman"/>
          <w:sz w:val="20"/>
          <w:szCs w:val="20"/>
        </w:rPr>
        <w:t xml:space="preserve"> medium for different periods of time ranging from </w:t>
      </w:r>
      <w:r w:rsidRPr="000E558E">
        <w:rPr>
          <w:rFonts w:ascii="Times New Roman" w:eastAsia="等线" w:hAnsi="Times New Roman" w:cs="Times New Roman"/>
          <w:sz w:val="20"/>
          <w:szCs w:val="20"/>
        </w:rPr>
        <w:t>7</w:t>
      </w:r>
      <w:r w:rsidRPr="000E558E">
        <w:rPr>
          <w:rFonts w:ascii="Times New Roman" w:hAnsi="Times New Roman" w:cs="Times New Roman"/>
          <w:sz w:val="20"/>
          <w:szCs w:val="20"/>
        </w:rPr>
        <w:t xml:space="preserve"> to </w:t>
      </w:r>
      <w:r w:rsidR="00A30927" w:rsidRPr="000E558E">
        <w:rPr>
          <w:rFonts w:ascii="Times New Roman" w:hAnsi="Times New Roman" w:cs="Times New Roman"/>
          <w:sz w:val="20"/>
          <w:szCs w:val="20"/>
        </w:rPr>
        <w:t>21</w:t>
      </w:r>
      <w:r w:rsidRPr="000E558E">
        <w:rPr>
          <w:rFonts w:ascii="Times New Roman" w:eastAsia="等线" w:hAnsi="Times New Roman" w:cs="Times New Roman"/>
          <w:sz w:val="20"/>
          <w:szCs w:val="20"/>
        </w:rPr>
        <w:t xml:space="preserve"> days.</w:t>
      </w:r>
      <w:r w:rsidRPr="000E558E">
        <w:rPr>
          <w:rFonts w:ascii="Times New Roman" w:hAnsi="Times New Roman" w:cs="Times New Roman"/>
          <w:sz w:val="20"/>
          <w:szCs w:val="20"/>
        </w:rPr>
        <w:t xml:space="preserve"> </w:t>
      </w:r>
      <w:r w:rsidR="00153E16" w:rsidRPr="000E558E">
        <w:rPr>
          <w:rFonts w:ascii="Times New Roman" w:hAnsi="Times New Roman" w:cs="Times New Roman"/>
          <w:sz w:val="20"/>
          <w:szCs w:val="20"/>
        </w:rPr>
        <w:t>Fig. 2</w:t>
      </w:r>
      <w:r w:rsidRPr="000E558E">
        <w:rPr>
          <w:rFonts w:ascii="Times New Roman" w:hAnsi="Times New Roman" w:cs="Times New Roman"/>
          <w:sz w:val="20"/>
          <w:szCs w:val="20"/>
        </w:rPr>
        <w:t xml:space="preserve">A shows that </w:t>
      </w:r>
      <w:r w:rsidR="00976920" w:rsidRPr="000E558E">
        <w:rPr>
          <w:rFonts w:ascii="Times New Roman" w:hAnsi="Times New Roman" w:cs="Times New Roman"/>
          <w:kern w:val="0"/>
          <w:sz w:val="20"/>
          <w:szCs w:val="20"/>
        </w:rPr>
        <w:t>odontogenic</w:t>
      </w:r>
      <w:r w:rsidRPr="000E558E">
        <w:rPr>
          <w:rFonts w:ascii="Times New Roman" w:hAnsi="Times New Roman" w:cs="Times New Roman"/>
          <w:kern w:val="0"/>
          <w:sz w:val="20"/>
          <w:szCs w:val="20"/>
        </w:rPr>
        <w:t xml:space="preserve"> </w:t>
      </w:r>
      <w:r w:rsidRPr="000E558E">
        <w:rPr>
          <w:rFonts w:ascii="Times New Roman" w:hAnsi="Times New Roman" w:cs="Times New Roman"/>
          <w:sz w:val="20"/>
          <w:szCs w:val="20"/>
        </w:rPr>
        <w:t>induc</w:t>
      </w:r>
      <w:r w:rsidR="00A30927" w:rsidRPr="000E558E">
        <w:rPr>
          <w:rFonts w:ascii="Times New Roman" w:hAnsi="Times New Roman" w:cs="Times New Roman"/>
          <w:sz w:val="20"/>
          <w:szCs w:val="20"/>
        </w:rPr>
        <w:t>tion increased</w:t>
      </w:r>
      <w:r w:rsidRPr="000E558E">
        <w:rPr>
          <w:rFonts w:ascii="Times New Roman" w:hAnsi="Times New Roman" w:cs="Times New Roman"/>
          <w:sz w:val="20"/>
          <w:szCs w:val="20"/>
        </w:rPr>
        <w:t xml:space="preserve"> ALP, DSPP and </w:t>
      </w:r>
      <w:r w:rsidR="00E071B1" w:rsidRPr="000E558E">
        <w:rPr>
          <w:rFonts w:ascii="Times New Roman" w:hAnsi="Times New Roman" w:cs="Times New Roman"/>
          <w:sz w:val="20"/>
          <w:szCs w:val="20"/>
        </w:rPr>
        <w:t>DMP1</w:t>
      </w:r>
      <w:r w:rsidRPr="000E558E">
        <w:rPr>
          <w:rFonts w:ascii="Times New Roman" w:hAnsi="Times New Roman" w:cs="Times New Roman"/>
          <w:sz w:val="20"/>
          <w:szCs w:val="20"/>
        </w:rPr>
        <w:t xml:space="preserve"> mRNA expression on 7 day treatment. </w:t>
      </w:r>
      <w:r w:rsidR="00565986" w:rsidRPr="000E558E">
        <w:rPr>
          <w:rFonts w:ascii="Times New Roman" w:hAnsi="Times New Roman" w:cs="Times New Roman"/>
          <w:kern w:val="0"/>
          <w:sz w:val="20"/>
          <w:szCs w:val="20"/>
        </w:rPr>
        <w:t>The ALP activity of cell lysates increased significantly (</w:t>
      </w:r>
      <w:r w:rsidR="00565986" w:rsidRPr="000E558E">
        <w:rPr>
          <w:rFonts w:ascii="Times New Roman" w:hAnsi="Times New Roman" w:cs="Times New Roman"/>
          <w:i/>
          <w:kern w:val="0"/>
          <w:sz w:val="20"/>
          <w:szCs w:val="20"/>
        </w:rPr>
        <w:t>p</w:t>
      </w:r>
      <w:r w:rsidR="00565986" w:rsidRPr="000E558E">
        <w:rPr>
          <w:rFonts w:ascii="Times New Roman" w:hAnsi="Times New Roman" w:cs="Times New Roman"/>
          <w:kern w:val="0"/>
          <w:sz w:val="20"/>
          <w:szCs w:val="20"/>
        </w:rPr>
        <w:t xml:space="preserve">&lt;0.05, </w:t>
      </w:r>
      <w:r w:rsidR="00153E16" w:rsidRPr="000E558E">
        <w:rPr>
          <w:rFonts w:ascii="Times New Roman" w:hAnsi="Times New Roman" w:cs="Times New Roman"/>
          <w:sz w:val="20"/>
          <w:szCs w:val="20"/>
        </w:rPr>
        <w:t>Fig. 2</w:t>
      </w:r>
      <w:r w:rsidR="00565986" w:rsidRPr="000E558E">
        <w:rPr>
          <w:rFonts w:ascii="Times New Roman" w:hAnsi="Times New Roman" w:cs="Times New Roman"/>
          <w:sz w:val="20"/>
          <w:szCs w:val="20"/>
        </w:rPr>
        <w:t>B</w:t>
      </w:r>
      <w:r w:rsidR="00565986" w:rsidRPr="000E558E">
        <w:rPr>
          <w:rFonts w:ascii="Times New Roman" w:hAnsi="Times New Roman" w:cs="Times New Roman"/>
          <w:kern w:val="0"/>
          <w:sz w:val="20"/>
          <w:szCs w:val="20"/>
        </w:rPr>
        <w:t xml:space="preserve">) in </w:t>
      </w:r>
      <w:r w:rsidR="00976920" w:rsidRPr="000E558E">
        <w:rPr>
          <w:rFonts w:ascii="Times New Roman" w:hAnsi="Times New Roman" w:cs="Times New Roman"/>
          <w:kern w:val="0"/>
          <w:sz w:val="20"/>
          <w:szCs w:val="20"/>
        </w:rPr>
        <w:t>odontogenic</w:t>
      </w:r>
      <w:r w:rsidR="00565986" w:rsidRPr="000E558E">
        <w:rPr>
          <w:rFonts w:ascii="Times New Roman" w:hAnsi="Times New Roman" w:cs="Times New Roman"/>
          <w:kern w:val="0"/>
          <w:sz w:val="20"/>
          <w:szCs w:val="20"/>
        </w:rPr>
        <w:t xml:space="preserve"> medium when compared with cells exposed to growth medium. But </w:t>
      </w:r>
      <w:r w:rsidR="00976920" w:rsidRPr="000E558E">
        <w:rPr>
          <w:rFonts w:ascii="Times New Roman" w:hAnsi="Times New Roman" w:cs="Times New Roman"/>
          <w:kern w:val="0"/>
          <w:sz w:val="20"/>
          <w:szCs w:val="20"/>
        </w:rPr>
        <w:t>odontogenic</w:t>
      </w:r>
      <w:r w:rsidR="00565986" w:rsidRPr="000E558E">
        <w:rPr>
          <w:rFonts w:ascii="Times New Roman" w:hAnsi="Times New Roman" w:cs="Times New Roman"/>
          <w:kern w:val="0"/>
          <w:sz w:val="20"/>
          <w:szCs w:val="20"/>
        </w:rPr>
        <w:t xml:space="preserve"> medium did not significantly increase ALP activity in cell supernatants (</w:t>
      </w:r>
      <w:r w:rsidR="00153E16" w:rsidRPr="000E558E">
        <w:rPr>
          <w:rFonts w:ascii="Times New Roman" w:hAnsi="Times New Roman" w:cs="Times New Roman"/>
          <w:sz w:val="20"/>
          <w:szCs w:val="20"/>
        </w:rPr>
        <w:t>Fig. 2</w:t>
      </w:r>
      <w:r w:rsidR="00565986" w:rsidRPr="000E558E">
        <w:rPr>
          <w:rFonts w:ascii="Times New Roman" w:hAnsi="Times New Roman" w:cs="Times New Roman"/>
          <w:sz w:val="20"/>
          <w:szCs w:val="20"/>
        </w:rPr>
        <w:t>B</w:t>
      </w:r>
      <w:r w:rsidR="00565986" w:rsidRPr="000E558E">
        <w:rPr>
          <w:rFonts w:ascii="Times New Roman" w:hAnsi="Times New Roman" w:cs="Times New Roman"/>
          <w:kern w:val="0"/>
          <w:sz w:val="20"/>
          <w:szCs w:val="20"/>
        </w:rPr>
        <w:t xml:space="preserve">). </w:t>
      </w:r>
      <w:r w:rsidR="00D270E7" w:rsidRPr="000E558E">
        <w:rPr>
          <w:rFonts w:ascii="Times New Roman" w:hAnsi="Times New Roman" w:cs="Times New Roman"/>
          <w:kern w:val="0"/>
          <w:sz w:val="20"/>
          <w:szCs w:val="20"/>
        </w:rPr>
        <w:t xml:space="preserve">The effect of </w:t>
      </w:r>
      <w:r w:rsidR="00976920" w:rsidRPr="000E558E">
        <w:rPr>
          <w:rFonts w:ascii="Times New Roman" w:hAnsi="Times New Roman" w:cs="Times New Roman"/>
          <w:kern w:val="0"/>
          <w:sz w:val="20"/>
          <w:szCs w:val="20"/>
        </w:rPr>
        <w:t>odontogenic</w:t>
      </w:r>
      <w:r w:rsidR="00D270E7" w:rsidRPr="000E558E">
        <w:rPr>
          <w:rFonts w:ascii="Times New Roman" w:hAnsi="Times New Roman" w:cs="Times New Roman"/>
          <w:kern w:val="0"/>
          <w:sz w:val="20"/>
          <w:szCs w:val="20"/>
        </w:rPr>
        <w:t xml:space="preserve"> induction on </w:t>
      </w:r>
      <w:r w:rsidR="00D270E7" w:rsidRPr="000E558E">
        <w:rPr>
          <w:rFonts w:ascii="Times New Roman" w:hAnsi="Times New Roman" w:cs="Times New Roman"/>
          <w:sz w:val="20"/>
          <w:szCs w:val="20"/>
        </w:rPr>
        <w:t xml:space="preserve">DSPP and </w:t>
      </w:r>
      <w:r w:rsidR="00E071B1" w:rsidRPr="000E558E">
        <w:rPr>
          <w:rFonts w:ascii="Times New Roman" w:hAnsi="Times New Roman" w:cs="Times New Roman"/>
          <w:sz w:val="20"/>
          <w:szCs w:val="20"/>
        </w:rPr>
        <w:t>DMP1</w:t>
      </w:r>
      <w:r w:rsidR="00D270E7" w:rsidRPr="000E558E">
        <w:rPr>
          <w:rFonts w:ascii="Times New Roman" w:hAnsi="Times New Roman" w:cs="Times New Roman"/>
          <w:sz w:val="20"/>
          <w:szCs w:val="20"/>
        </w:rPr>
        <w:t xml:space="preserve"> protein levels </w:t>
      </w:r>
      <w:r w:rsidR="00D270E7" w:rsidRPr="000E558E">
        <w:rPr>
          <w:rFonts w:ascii="Times New Roman" w:hAnsi="Times New Roman" w:cs="Times New Roman"/>
          <w:kern w:val="0"/>
          <w:sz w:val="20"/>
          <w:szCs w:val="20"/>
        </w:rPr>
        <w:t xml:space="preserve">was time-dependent, and maximum stimulation (4-fold increase for DSPP and </w:t>
      </w:r>
      <w:r w:rsidR="00D270E7" w:rsidRPr="000E558E">
        <w:rPr>
          <w:rFonts w:ascii="Times New Roman" w:hAnsi="Times New Roman" w:cs="Times New Roman"/>
          <w:kern w:val="0"/>
          <w:sz w:val="20"/>
          <w:szCs w:val="20"/>
        </w:rPr>
        <w:lastRenderedPageBreak/>
        <w:t xml:space="preserve">3-fold increase for </w:t>
      </w:r>
      <w:r w:rsidR="00E071B1" w:rsidRPr="000E558E">
        <w:rPr>
          <w:rFonts w:ascii="Times New Roman" w:hAnsi="Times New Roman" w:cs="Times New Roman"/>
          <w:sz w:val="20"/>
          <w:szCs w:val="20"/>
        </w:rPr>
        <w:t>DMP1</w:t>
      </w:r>
      <w:r w:rsidR="00D270E7" w:rsidRPr="000E558E">
        <w:rPr>
          <w:rFonts w:ascii="Times New Roman" w:hAnsi="Times New Roman" w:cs="Times New Roman"/>
          <w:kern w:val="0"/>
          <w:sz w:val="20"/>
          <w:szCs w:val="20"/>
        </w:rPr>
        <w:t>) was observed at 14 day</w:t>
      </w:r>
      <w:r w:rsidR="00F55972" w:rsidRPr="000E558E">
        <w:rPr>
          <w:rFonts w:ascii="Times New Roman" w:hAnsi="Times New Roman" w:cs="Times New Roman" w:hint="eastAsia"/>
          <w:kern w:val="0"/>
          <w:sz w:val="20"/>
          <w:szCs w:val="20"/>
        </w:rPr>
        <w:t>s</w:t>
      </w:r>
      <w:r w:rsidR="00D270E7" w:rsidRPr="000E558E">
        <w:rPr>
          <w:rFonts w:ascii="Times New Roman" w:hAnsi="Times New Roman" w:cs="Times New Roman"/>
          <w:kern w:val="0"/>
          <w:sz w:val="20"/>
          <w:szCs w:val="20"/>
        </w:rPr>
        <w:t xml:space="preserve"> (</w:t>
      </w:r>
      <w:r w:rsidR="00153E16" w:rsidRPr="000E558E">
        <w:rPr>
          <w:rFonts w:ascii="Times New Roman" w:hAnsi="Times New Roman" w:cs="Times New Roman"/>
          <w:kern w:val="0"/>
          <w:sz w:val="20"/>
          <w:szCs w:val="20"/>
        </w:rPr>
        <w:t>Fig. 2</w:t>
      </w:r>
      <w:r w:rsidR="00D270E7" w:rsidRPr="000E558E">
        <w:rPr>
          <w:rFonts w:ascii="Times New Roman" w:hAnsi="Times New Roman" w:cs="Times New Roman"/>
          <w:kern w:val="0"/>
          <w:sz w:val="20"/>
          <w:szCs w:val="20"/>
        </w:rPr>
        <w:t xml:space="preserve">C and D). </w:t>
      </w:r>
      <w:r w:rsidRPr="000E558E">
        <w:rPr>
          <w:rFonts w:ascii="Times New Roman" w:hAnsi="Times New Roman" w:cs="Times New Roman"/>
          <w:sz w:val="20"/>
          <w:szCs w:val="20"/>
        </w:rPr>
        <w:t>Similar findings were observed in</w:t>
      </w:r>
      <w:r w:rsidRPr="000E558E">
        <w:rPr>
          <w:rFonts w:ascii="Times New Roman" w:hAnsi="Times New Roman" w:cs="Times New Roman"/>
          <w:kern w:val="0"/>
          <w:sz w:val="20"/>
          <w:szCs w:val="20"/>
        </w:rPr>
        <w:t xml:space="preserve"> </w:t>
      </w:r>
      <w:r w:rsidR="00D270E7" w:rsidRPr="000E558E">
        <w:rPr>
          <w:rFonts w:ascii="Times New Roman" w:hAnsi="Times New Roman" w:cs="Times New Roman"/>
          <w:sz w:val="20"/>
          <w:szCs w:val="20"/>
        </w:rPr>
        <w:t>c</w:t>
      </w:r>
      <w:r w:rsidRPr="000E558E">
        <w:rPr>
          <w:rFonts w:ascii="Times New Roman" w:hAnsi="Times New Roman" w:cs="Times New Roman"/>
          <w:sz w:val="20"/>
          <w:szCs w:val="20"/>
        </w:rPr>
        <w:t xml:space="preserve">alcium nodules </w:t>
      </w:r>
      <w:r w:rsidR="00D270E7" w:rsidRPr="000E558E">
        <w:rPr>
          <w:rFonts w:ascii="Times New Roman" w:hAnsi="Times New Roman" w:cs="Times New Roman"/>
          <w:sz w:val="20"/>
          <w:szCs w:val="20"/>
        </w:rPr>
        <w:t xml:space="preserve">that </w:t>
      </w:r>
      <w:r w:rsidRPr="000E558E">
        <w:rPr>
          <w:rFonts w:ascii="Times New Roman" w:hAnsi="Times New Roman" w:cs="Times New Roman"/>
          <w:sz w:val="20"/>
          <w:szCs w:val="20"/>
        </w:rPr>
        <w:t xml:space="preserve">were detected using alizarin red staining in </w:t>
      </w:r>
      <w:r w:rsidR="00D001B7" w:rsidRPr="000E558E">
        <w:rPr>
          <w:rFonts w:ascii="Times New Roman" w:hAnsi="Times New Roman" w:cs="Times New Roman"/>
          <w:sz w:val="20"/>
          <w:szCs w:val="20"/>
        </w:rPr>
        <w:t xml:space="preserve">DPCs </w:t>
      </w:r>
      <w:r w:rsidRPr="000E558E">
        <w:rPr>
          <w:rFonts w:ascii="Times New Roman" w:hAnsi="Times New Roman" w:cs="Times New Roman"/>
          <w:sz w:val="20"/>
          <w:szCs w:val="20"/>
        </w:rPr>
        <w:t xml:space="preserve">with </w:t>
      </w:r>
      <w:r w:rsidR="00D270E7" w:rsidRPr="000E558E">
        <w:rPr>
          <w:rFonts w:ascii="Times New Roman" w:hAnsi="Times New Roman" w:cs="Times New Roman"/>
          <w:sz w:val="20"/>
          <w:szCs w:val="20"/>
        </w:rPr>
        <w:t>or</w:t>
      </w:r>
      <w:r w:rsidRPr="000E558E">
        <w:rPr>
          <w:rFonts w:ascii="Times New Roman" w:hAnsi="Times New Roman" w:cs="Times New Roman"/>
          <w:sz w:val="20"/>
          <w:szCs w:val="20"/>
        </w:rPr>
        <w:t xml:space="preserve"> without </w:t>
      </w:r>
      <w:r w:rsidR="00976920" w:rsidRPr="000E558E">
        <w:rPr>
          <w:rFonts w:ascii="Times New Roman" w:hAnsi="Times New Roman" w:cs="Times New Roman"/>
          <w:kern w:val="0"/>
          <w:sz w:val="20"/>
          <w:szCs w:val="20"/>
        </w:rPr>
        <w:t>odontogenic</w:t>
      </w:r>
      <w:r w:rsidRPr="000E558E">
        <w:rPr>
          <w:rFonts w:ascii="Times New Roman" w:hAnsi="Times New Roman" w:cs="Times New Roman"/>
          <w:kern w:val="0"/>
          <w:sz w:val="20"/>
          <w:szCs w:val="20"/>
        </w:rPr>
        <w:t xml:space="preserve"> induction (</w:t>
      </w:r>
      <w:r w:rsidR="00153E16" w:rsidRPr="000E558E">
        <w:rPr>
          <w:rFonts w:ascii="Times New Roman" w:hAnsi="Times New Roman" w:cs="Times New Roman"/>
          <w:sz w:val="20"/>
          <w:szCs w:val="20"/>
        </w:rPr>
        <w:t>Fig. 2</w:t>
      </w:r>
      <w:r w:rsidRPr="000E558E">
        <w:rPr>
          <w:rFonts w:ascii="Times New Roman" w:hAnsi="Times New Roman" w:cs="Times New Roman"/>
          <w:sz w:val="20"/>
          <w:szCs w:val="20"/>
        </w:rPr>
        <w:t>E</w:t>
      </w:r>
      <w:r w:rsidRPr="000E558E">
        <w:rPr>
          <w:rFonts w:ascii="Times New Roman" w:hAnsi="Times New Roman" w:cs="Times New Roman"/>
          <w:kern w:val="0"/>
          <w:sz w:val="20"/>
          <w:szCs w:val="20"/>
        </w:rPr>
        <w:t xml:space="preserve">). Quantitative analysis showed red-stained calcium nodules significantly increased in a time-dependent </w:t>
      </w:r>
      <w:r w:rsidR="004F5718" w:rsidRPr="000E558E">
        <w:rPr>
          <w:rFonts w:ascii="Times New Roman" w:hAnsi="Times New Roman" w:cs="Times New Roman"/>
          <w:kern w:val="0"/>
          <w:sz w:val="20"/>
          <w:szCs w:val="20"/>
        </w:rPr>
        <w:t>manner</w:t>
      </w:r>
      <w:r w:rsidRPr="000E558E">
        <w:rPr>
          <w:rFonts w:ascii="Times New Roman" w:hAnsi="Times New Roman" w:cs="Times New Roman"/>
          <w:kern w:val="0"/>
          <w:sz w:val="20"/>
          <w:szCs w:val="20"/>
        </w:rPr>
        <w:t xml:space="preserve"> (</w:t>
      </w:r>
      <w:r w:rsidR="00153E16" w:rsidRPr="000E558E">
        <w:rPr>
          <w:rFonts w:ascii="Times New Roman" w:hAnsi="Times New Roman" w:cs="Times New Roman"/>
          <w:sz w:val="20"/>
          <w:szCs w:val="20"/>
        </w:rPr>
        <w:t>Fig. 2</w:t>
      </w:r>
      <w:r w:rsidR="00A30927" w:rsidRPr="000E558E">
        <w:rPr>
          <w:rFonts w:ascii="Times New Roman" w:hAnsi="Times New Roman" w:cs="Times New Roman"/>
          <w:sz w:val="20"/>
          <w:szCs w:val="20"/>
        </w:rPr>
        <w:t>F</w:t>
      </w:r>
      <w:r w:rsidRPr="000E558E">
        <w:rPr>
          <w:rFonts w:ascii="Times New Roman" w:hAnsi="Times New Roman" w:cs="Times New Roman"/>
          <w:kern w:val="0"/>
          <w:sz w:val="20"/>
          <w:szCs w:val="20"/>
        </w:rPr>
        <w:t>).</w:t>
      </w:r>
    </w:p>
    <w:p w:rsidR="00153E16" w:rsidRPr="000E558E" w:rsidRDefault="00153E16" w:rsidP="00153E16">
      <w:pPr>
        <w:spacing w:line="480" w:lineRule="auto"/>
        <w:rPr>
          <w:rFonts w:ascii="Times New Roman" w:hAnsi="Times New Roman" w:cs="Times New Roman"/>
          <w:b/>
          <w:sz w:val="20"/>
          <w:szCs w:val="20"/>
        </w:rPr>
      </w:pPr>
      <w:r w:rsidRPr="000E558E">
        <w:rPr>
          <w:rFonts w:ascii="Times New Roman" w:hAnsi="Times New Roman" w:cs="Times New Roman"/>
          <w:b/>
          <w:sz w:val="20"/>
          <w:szCs w:val="20"/>
        </w:rPr>
        <w:t xml:space="preserve">Changes of mitochondrial respiratory function upon </w:t>
      </w:r>
      <w:r w:rsidR="00976920" w:rsidRPr="000E558E">
        <w:rPr>
          <w:rFonts w:ascii="Times New Roman" w:hAnsi="Times New Roman" w:cs="Times New Roman"/>
          <w:b/>
          <w:sz w:val="20"/>
          <w:szCs w:val="20"/>
        </w:rPr>
        <w:t>odontogenic</w:t>
      </w:r>
      <w:r w:rsidRPr="000E558E">
        <w:rPr>
          <w:rFonts w:ascii="Times New Roman" w:hAnsi="Times New Roman" w:cs="Times New Roman"/>
          <w:b/>
          <w:sz w:val="20"/>
          <w:szCs w:val="20"/>
        </w:rPr>
        <w:t xml:space="preserve"> induction</w:t>
      </w:r>
      <w:r w:rsidRPr="000E558E">
        <w:rPr>
          <w:rFonts w:ascii="Times New Roman" w:hAnsi="Times New Roman" w:cs="Times New Roman"/>
          <w:sz w:val="20"/>
          <w:szCs w:val="20"/>
        </w:rPr>
        <w:t xml:space="preserve"> </w:t>
      </w:r>
    </w:p>
    <w:p w:rsidR="00153E16" w:rsidRPr="000E558E" w:rsidRDefault="00153E16" w:rsidP="003F1554">
      <w:pPr>
        <w:spacing w:line="480" w:lineRule="auto"/>
        <w:rPr>
          <w:rFonts w:ascii="Times New Roman" w:hAnsi="Times New Roman" w:cs="Times New Roman"/>
          <w:kern w:val="0"/>
          <w:sz w:val="20"/>
          <w:szCs w:val="20"/>
        </w:rPr>
      </w:pPr>
      <w:r w:rsidRPr="000E558E">
        <w:rPr>
          <w:rFonts w:ascii="Times New Roman" w:hAnsi="Times New Roman" w:cs="Times New Roman"/>
          <w:kern w:val="0"/>
          <w:sz w:val="20"/>
          <w:szCs w:val="20"/>
        </w:rPr>
        <w:t xml:space="preserve">To assess the respiratory function of </w:t>
      </w:r>
      <w:r w:rsidR="00D001B7" w:rsidRPr="000E558E">
        <w:rPr>
          <w:rFonts w:ascii="Times New Roman" w:hAnsi="Times New Roman" w:cs="Times New Roman"/>
          <w:kern w:val="0"/>
          <w:sz w:val="20"/>
          <w:szCs w:val="20"/>
        </w:rPr>
        <w:t xml:space="preserve">DPCs </w:t>
      </w:r>
      <w:r w:rsidRPr="000E558E">
        <w:rPr>
          <w:rFonts w:ascii="Times New Roman" w:hAnsi="Times New Roman" w:cs="Times New Roman"/>
          <w:kern w:val="0"/>
          <w:sz w:val="20"/>
          <w:szCs w:val="20"/>
        </w:rPr>
        <w:t xml:space="preserve">during </w:t>
      </w:r>
      <w:r w:rsidR="00976920" w:rsidRPr="000E558E">
        <w:rPr>
          <w:rFonts w:ascii="Times New Roman" w:hAnsi="Times New Roman" w:cs="Times New Roman"/>
          <w:kern w:val="0"/>
          <w:sz w:val="20"/>
          <w:szCs w:val="20"/>
        </w:rPr>
        <w:t>odontogenic</w:t>
      </w:r>
      <w:r w:rsidRPr="000E558E">
        <w:rPr>
          <w:rFonts w:ascii="Times New Roman" w:hAnsi="Times New Roman" w:cs="Times New Roman"/>
          <w:kern w:val="0"/>
          <w:sz w:val="20"/>
          <w:szCs w:val="20"/>
        </w:rPr>
        <w:t xml:space="preserve"> induction, we firstly assayed intracellular ATP content and MMP. As illustrated in Fig</w:t>
      </w:r>
      <w:r w:rsidR="00F55972" w:rsidRPr="000E558E">
        <w:rPr>
          <w:rFonts w:ascii="Times New Roman" w:hAnsi="Times New Roman" w:cs="Times New Roman" w:hint="eastAsia"/>
          <w:kern w:val="0"/>
          <w:sz w:val="20"/>
          <w:szCs w:val="20"/>
        </w:rPr>
        <w:t>.</w:t>
      </w:r>
      <w:r w:rsidRPr="000E558E">
        <w:rPr>
          <w:rFonts w:ascii="Times New Roman" w:hAnsi="Times New Roman" w:cs="Times New Roman"/>
          <w:kern w:val="0"/>
          <w:sz w:val="20"/>
          <w:szCs w:val="20"/>
        </w:rPr>
        <w:t xml:space="preserve"> </w:t>
      </w:r>
      <w:r w:rsidR="00B81B30" w:rsidRPr="000E558E">
        <w:rPr>
          <w:rFonts w:ascii="Times New Roman" w:hAnsi="Times New Roman" w:cs="Times New Roman" w:hint="eastAsia"/>
          <w:kern w:val="0"/>
          <w:sz w:val="20"/>
          <w:szCs w:val="20"/>
        </w:rPr>
        <w:t>3</w:t>
      </w:r>
      <w:r w:rsidRPr="000E558E">
        <w:rPr>
          <w:rFonts w:ascii="Times New Roman" w:hAnsi="Times New Roman" w:cs="Times New Roman"/>
          <w:kern w:val="0"/>
          <w:sz w:val="20"/>
          <w:szCs w:val="20"/>
        </w:rPr>
        <w:t xml:space="preserve">A, </w:t>
      </w:r>
      <w:r w:rsidR="00976920" w:rsidRPr="000E558E">
        <w:rPr>
          <w:rFonts w:ascii="Times New Roman" w:hAnsi="Times New Roman" w:cs="Times New Roman"/>
          <w:kern w:val="0"/>
          <w:sz w:val="20"/>
          <w:szCs w:val="20"/>
        </w:rPr>
        <w:t>odontogenic</w:t>
      </w:r>
      <w:r w:rsidRPr="000E558E">
        <w:rPr>
          <w:rFonts w:ascii="Times New Roman" w:hAnsi="Times New Roman" w:cs="Times New Roman"/>
          <w:kern w:val="0"/>
          <w:sz w:val="20"/>
          <w:szCs w:val="20"/>
        </w:rPr>
        <w:t xml:space="preserve"> media significantly led to a 1.7-fold increase in the ATP content compared </w:t>
      </w:r>
      <w:r w:rsidR="002D2B97" w:rsidRPr="000E558E">
        <w:rPr>
          <w:rFonts w:ascii="Times New Roman" w:hAnsi="Times New Roman" w:cs="Times New Roman"/>
          <w:kern w:val="0"/>
          <w:sz w:val="20"/>
          <w:szCs w:val="20"/>
        </w:rPr>
        <w:t>with</w:t>
      </w:r>
      <w:r w:rsidRPr="000E558E">
        <w:rPr>
          <w:rFonts w:ascii="Times New Roman" w:hAnsi="Times New Roman" w:cs="Times New Roman"/>
          <w:kern w:val="0"/>
          <w:sz w:val="20"/>
          <w:szCs w:val="20"/>
        </w:rPr>
        <w:t xml:space="preserve"> the control, indicating the upregulation of aerobic mitochondrial metabolism. To conﬁrm the energy requirements furtherly, MMP was also assayed in </w:t>
      </w:r>
      <w:r w:rsidR="000D42F8" w:rsidRPr="000E558E">
        <w:rPr>
          <w:rFonts w:ascii="Times New Roman" w:hAnsi="Times New Roman" w:cs="Times New Roman"/>
          <w:kern w:val="0"/>
          <w:sz w:val="20"/>
          <w:szCs w:val="20"/>
        </w:rPr>
        <w:t>DPCs</w:t>
      </w:r>
      <w:r w:rsidR="00CC54FE" w:rsidRPr="000E558E">
        <w:rPr>
          <w:rFonts w:ascii="Times New Roman" w:hAnsi="Times New Roman" w:cs="Times New Roman" w:hint="eastAsia"/>
          <w:kern w:val="0"/>
          <w:sz w:val="20"/>
          <w:szCs w:val="20"/>
        </w:rPr>
        <w:t>, w</w:t>
      </w:r>
      <w:r w:rsidRPr="000E558E">
        <w:rPr>
          <w:rFonts w:ascii="Times New Roman" w:hAnsi="Times New Roman" w:cs="Times New Roman"/>
          <w:kern w:val="0"/>
          <w:sz w:val="20"/>
          <w:szCs w:val="20"/>
        </w:rPr>
        <w:t>hereas there was no significant difference between experimental and control group</w:t>
      </w:r>
      <w:r w:rsidR="00F55972" w:rsidRPr="000E558E">
        <w:rPr>
          <w:rFonts w:ascii="Times New Roman" w:hAnsi="Times New Roman" w:cs="Times New Roman" w:hint="eastAsia"/>
          <w:kern w:val="0"/>
          <w:sz w:val="20"/>
          <w:szCs w:val="20"/>
        </w:rPr>
        <w:t xml:space="preserve"> </w:t>
      </w:r>
      <w:r w:rsidRPr="000E558E">
        <w:rPr>
          <w:rFonts w:ascii="Times New Roman" w:hAnsi="Times New Roman" w:cs="Times New Roman"/>
          <w:kern w:val="0"/>
          <w:sz w:val="20"/>
          <w:szCs w:val="20"/>
        </w:rPr>
        <w:t>(</w:t>
      </w:r>
      <w:r w:rsidRPr="000E558E">
        <w:rPr>
          <w:rFonts w:ascii="Times New Roman" w:eastAsia="等线" w:hAnsi="Times New Roman" w:cs="Times New Roman"/>
          <w:i/>
          <w:sz w:val="20"/>
          <w:szCs w:val="20"/>
        </w:rPr>
        <w:t>p</w:t>
      </w:r>
      <w:r w:rsidRPr="000E558E">
        <w:rPr>
          <w:rFonts w:ascii="Times New Roman" w:eastAsia="等线" w:hAnsi="Times New Roman" w:cs="Times New Roman"/>
          <w:sz w:val="20"/>
          <w:szCs w:val="20"/>
        </w:rPr>
        <w:t>＞</w:t>
      </w:r>
      <w:r w:rsidRPr="000E558E">
        <w:rPr>
          <w:rFonts w:ascii="Times New Roman" w:eastAsia="等线" w:hAnsi="Times New Roman" w:cs="Times New Roman"/>
          <w:sz w:val="20"/>
          <w:szCs w:val="20"/>
        </w:rPr>
        <w:t>0.05</w:t>
      </w:r>
      <w:r w:rsidRPr="000E558E">
        <w:rPr>
          <w:rFonts w:ascii="Times New Roman" w:hAnsi="Times New Roman" w:cs="Times New Roman"/>
          <w:kern w:val="0"/>
          <w:sz w:val="20"/>
          <w:szCs w:val="20"/>
        </w:rPr>
        <w:t xml:space="preserve">), </w:t>
      </w:r>
      <w:r w:rsidR="00976920" w:rsidRPr="000E558E">
        <w:rPr>
          <w:rFonts w:ascii="Times New Roman" w:hAnsi="Times New Roman" w:cs="Times New Roman"/>
          <w:kern w:val="0"/>
          <w:sz w:val="20"/>
          <w:szCs w:val="20"/>
        </w:rPr>
        <w:t>odontogenic</w:t>
      </w:r>
      <w:r w:rsidRPr="000E558E">
        <w:rPr>
          <w:rFonts w:ascii="Times New Roman" w:hAnsi="Times New Roman" w:cs="Times New Roman"/>
          <w:kern w:val="0"/>
          <w:sz w:val="20"/>
          <w:szCs w:val="20"/>
        </w:rPr>
        <w:t xml:space="preserve"> induction upregulated MMP</w:t>
      </w:r>
      <w:r w:rsidRPr="000E558E">
        <w:rPr>
          <w:rFonts w:ascii="Times New Roman" w:hAnsi="Times New Roman" w:cs="Times New Roman"/>
          <w:sz w:val="20"/>
          <w:szCs w:val="20"/>
        </w:rPr>
        <w:t xml:space="preserve"> </w:t>
      </w:r>
      <w:r w:rsidRPr="000E558E">
        <w:rPr>
          <w:rFonts w:ascii="Times New Roman" w:hAnsi="Times New Roman" w:cs="Times New Roman"/>
          <w:kern w:val="0"/>
          <w:sz w:val="20"/>
          <w:szCs w:val="20"/>
        </w:rPr>
        <w:t xml:space="preserve">(Fig. 3B). </w:t>
      </w:r>
      <w:r w:rsidR="003F1554" w:rsidRPr="000E558E">
        <w:rPr>
          <w:rFonts w:ascii="Times New Roman" w:hAnsi="Times New Roman" w:cs="Times New Roman"/>
          <w:kern w:val="0"/>
          <w:sz w:val="20"/>
          <w:szCs w:val="20"/>
        </w:rPr>
        <w:t xml:space="preserve">NAD(P)H and its oxidized form </w:t>
      </w:r>
      <w:r w:rsidRPr="000E558E">
        <w:rPr>
          <w:rFonts w:ascii="Times New Roman" w:hAnsi="Times New Roman" w:cs="Times New Roman"/>
          <w:kern w:val="0"/>
          <w:sz w:val="20"/>
          <w:szCs w:val="20"/>
        </w:rPr>
        <w:t>NAD(P)</w:t>
      </w:r>
      <w:r w:rsidRPr="000E558E">
        <w:rPr>
          <w:rFonts w:ascii="Times New Roman" w:hAnsi="Times New Roman" w:cs="Times New Roman"/>
          <w:kern w:val="0"/>
          <w:sz w:val="20"/>
          <w:szCs w:val="20"/>
          <w:vertAlign w:val="superscript"/>
        </w:rPr>
        <w:t>+</w:t>
      </w:r>
      <w:r w:rsidRPr="000E558E">
        <w:rPr>
          <w:rFonts w:ascii="Times New Roman" w:hAnsi="Times New Roman" w:cs="Times New Roman"/>
          <w:kern w:val="0"/>
          <w:sz w:val="20"/>
          <w:szCs w:val="20"/>
        </w:rPr>
        <w:t xml:space="preserve"> have been known as classic molecules involving in </w:t>
      </w:r>
      <w:r w:rsidRPr="000E558E">
        <w:rPr>
          <w:rFonts w:ascii="Times New Roman" w:hAnsi="Times New Roman" w:cs="Times New Roman"/>
          <w:sz w:val="20"/>
          <w:szCs w:val="20"/>
        </w:rPr>
        <w:t>oxidative</w:t>
      </w:r>
      <w:r w:rsidRPr="000E558E">
        <w:rPr>
          <w:rFonts w:ascii="Times New Roman" w:hAnsi="Times New Roman" w:cs="Times New Roman"/>
          <w:kern w:val="0"/>
          <w:sz w:val="20"/>
          <w:szCs w:val="20"/>
        </w:rPr>
        <w:t xml:space="preserve"> metabolism and </w:t>
      </w:r>
      <w:r w:rsidRPr="000E558E">
        <w:rPr>
          <w:rFonts w:ascii="Times New Roman" w:hAnsi="Times New Roman" w:cs="Times New Roman"/>
          <w:sz w:val="20"/>
          <w:szCs w:val="20"/>
        </w:rPr>
        <w:t xml:space="preserve">mitochondrial respiratory function, which are the major electron donors for the electron transport chain. So the </w:t>
      </w:r>
      <w:r w:rsidRPr="000E558E">
        <w:rPr>
          <w:rFonts w:ascii="Times New Roman" w:hAnsi="Times New Roman" w:cs="Times New Roman"/>
          <w:kern w:val="0"/>
          <w:sz w:val="20"/>
          <w:szCs w:val="20"/>
        </w:rPr>
        <w:t>NAD(P)</w:t>
      </w:r>
      <w:r w:rsidRPr="000E558E">
        <w:rPr>
          <w:rFonts w:ascii="Times New Roman" w:hAnsi="Times New Roman" w:cs="Times New Roman"/>
          <w:kern w:val="0"/>
          <w:sz w:val="20"/>
          <w:szCs w:val="20"/>
          <w:vertAlign w:val="superscript"/>
        </w:rPr>
        <w:t>+</w:t>
      </w:r>
      <w:r w:rsidRPr="000E558E">
        <w:rPr>
          <w:rFonts w:ascii="Times New Roman" w:hAnsi="Times New Roman" w:cs="Times New Roman"/>
          <w:sz w:val="20"/>
          <w:szCs w:val="20"/>
        </w:rPr>
        <w:t>/</w:t>
      </w:r>
      <w:r w:rsidRPr="000E558E">
        <w:rPr>
          <w:rFonts w:ascii="Times New Roman" w:hAnsi="Times New Roman" w:cs="Times New Roman"/>
          <w:kern w:val="0"/>
          <w:sz w:val="20"/>
          <w:szCs w:val="20"/>
        </w:rPr>
        <w:t>NAD(P)H</w:t>
      </w:r>
      <w:r w:rsidRPr="000E558E">
        <w:rPr>
          <w:rFonts w:ascii="Times New Roman" w:hAnsi="Times New Roman" w:cs="Times New Roman"/>
          <w:sz w:val="20"/>
          <w:szCs w:val="20"/>
        </w:rPr>
        <w:t xml:space="preserve"> ratio is one of the modulators of </w:t>
      </w:r>
      <w:r w:rsidR="00662682">
        <w:rPr>
          <w:rFonts w:ascii="Times New Roman" w:hAnsi="Times New Roman" w:cs="Times New Roman"/>
          <w:sz w:val="20"/>
          <w:szCs w:val="20"/>
        </w:rPr>
        <w:t>OXPHOS</w:t>
      </w:r>
      <w:r w:rsidRPr="000E558E">
        <w:rPr>
          <w:rFonts w:ascii="Times New Roman" w:hAnsi="Times New Roman" w:cs="Times New Roman"/>
          <w:sz w:val="20"/>
          <w:szCs w:val="20"/>
        </w:rPr>
        <w:t xml:space="preserve">, which can significantly influence mitochondrial functions (Ying 2008). </w:t>
      </w:r>
      <w:r w:rsidRPr="000E558E">
        <w:rPr>
          <w:rFonts w:ascii="Times New Roman" w:hAnsi="Times New Roman" w:cs="Times New Roman"/>
          <w:kern w:val="0"/>
          <w:sz w:val="20"/>
          <w:szCs w:val="20"/>
        </w:rPr>
        <w:t xml:space="preserve">Consistent with the increase of ATP and MMP, </w:t>
      </w:r>
      <w:r w:rsidR="002D2B97" w:rsidRPr="000E558E">
        <w:rPr>
          <w:rFonts w:ascii="Times New Roman" w:hAnsi="Times New Roman" w:cs="Times New Roman"/>
          <w:kern w:val="0"/>
          <w:sz w:val="20"/>
          <w:szCs w:val="20"/>
        </w:rPr>
        <w:t>a 30% reduction in the NAD</w:t>
      </w:r>
      <w:r w:rsidR="002D2B97" w:rsidRPr="000E558E">
        <w:rPr>
          <w:rFonts w:ascii="Times New Roman" w:hAnsi="Times New Roman" w:cs="Times New Roman"/>
          <w:kern w:val="0"/>
          <w:sz w:val="20"/>
          <w:szCs w:val="20"/>
          <w:vertAlign w:val="superscript"/>
        </w:rPr>
        <w:t>+</w:t>
      </w:r>
      <w:r w:rsidR="002D2B97" w:rsidRPr="000E558E">
        <w:rPr>
          <w:rFonts w:ascii="Times New Roman" w:hAnsi="Times New Roman" w:cs="Times New Roman"/>
          <w:kern w:val="0"/>
          <w:sz w:val="20"/>
          <w:szCs w:val="20"/>
        </w:rPr>
        <w:t>/NADH ratio was observed</w:t>
      </w:r>
      <w:r w:rsidRPr="000E558E">
        <w:rPr>
          <w:rFonts w:ascii="Times New Roman" w:hAnsi="Times New Roman" w:cs="Times New Roman"/>
          <w:kern w:val="0"/>
          <w:sz w:val="20"/>
          <w:szCs w:val="20"/>
        </w:rPr>
        <w:t xml:space="preserve"> during the process (Fig. 3C). But NADP</w:t>
      </w:r>
      <w:r w:rsidRPr="000E558E">
        <w:rPr>
          <w:rFonts w:ascii="Times New Roman" w:hAnsi="Times New Roman" w:cs="Times New Roman"/>
          <w:kern w:val="0"/>
          <w:sz w:val="20"/>
          <w:szCs w:val="20"/>
          <w:vertAlign w:val="superscript"/>
        </w:rPr>
        <w:t>+</w:t>
      </w:r>
      <w:r w:rsidRPr="000E558E">
        <w:rPr>
          <w:rFonts w:ascii="Times New Roman" w:hAnsi="Times New Roman" w:cs="Times New Roman"/>
          <w:kern w:val="0"/>
          <w:sz w:val="20"/>
          <w:szCs w:val="20"/>
        </w:rPr>
        <w:t xml:space="preserve">/NADPH ratio remained unchanged (Fig. 3D). Since enhanced </w:t>
      </w:r>
      <w:r w:rsidRPr="000E558E">
        <w:rPr>
          <w:rFonts w:ascii="Times New Roman" w:hAnsi="Times New Roman" w:cs="Times New Roman"/>
          <w:sz w:val="20"/>
          <w:szCs w:val="20"/>
        </w:rPr>
        <w:t>mitochondria</w:t>
      </w:r>
      <w:r w:rsidR="007E4F31" w:rsidRPr="000E558E">
        <w:rPr>
          <w:rFonts w:ascii="Times New Roman" w:hAnsi="Times New Roman" w:cs="Times New Roman"/>
          <w:sz w:val="20"/>
          <w:szCs w:val="20"/>
        </w:rPr>
        <w:t>l</w:t>
      </w:r>
      <w:r w:rsidRPr="000E558E">
        <w:rPr>
          <w:rFonts w:ascii="Times New Roman" w:hAnsi="Times New Roman" w:cs="Times New Roman"/>
          <w:sz w:val="20"/>
          <w:szCs w:val="20"/>
        </w:rPr>
        <w:t xml:space="preserve"> respiratory function</w:t>
      </w:r>
      <w:r w:rsidRPr="000E558E">
        <w:rPr>
          <w:rFonts w:ascii="Times New Roman" w:hAnsi="Times New Roman" w:cs="Times New Roman"/>
          <w:kern w:val="0"/>
          <w:sz w:val="20"/>
          <w:szCs w:val="20"/>
        </w:rPr>
        <w:t xml:space="preserve"> was associated with </w:t>
      </w:r>
      <w:r w:rsidR="00976920" w:rsidRPr="000E558E">
        <w:rPr>
          <w:rFonts w:ascii="Times New Roman" w:hAnsi="Times New Roman" w:cs="Times New Roman"/>
          <w:kern w:val="0"/>
          <w:sz w:val="20"/>
          <w:szCs w:val="20"/>
        </w:rPr>
        <w:t>odontogenic</w:t>
      </w:r>
      <w:r w:rsidRPr="000E558E">
        <w:rPr>
          <w:rFonts w:ascii="Times New Roman" w:hAnsi="Times New Roman" w:cs="Times New Roman"/>
          <w:kern w:val="0"/>
          <w:sz w:val="20"/>
          <w:szCs w:val="20"/>
        </w:rPr>
        <w:t xml:space="preserve"> differentiation, we further investigated the change of ROS, which are mainly produced from </w:t>
      </w:r>
      <w:r w:rsidR="00662682" w:rsidRPr="000E558E">
        <w:rPr>
          <w:rFonts w:ascii="Times New Roman" w:hAnsi="Times New Roman" w:cs="Times New Roman"/>
          <w:sz w:val="20"/>
          <w:szCs w:val="20"/>
        </w:rPr>
        <w:t>OXPHOS</w:t>
      </w:r>
      <w:r w:rsidRPr="000E558E">
        <w:rPr>
          <w:rFonts w:ascii="Times New Roman" w:hAnsi="Times New Roman" w:cs="Times New Roman"/>
          <w:kern w:val="0"/>
          <w:sz w:val="20"/>
          <w:szCs w:val="20"/>
        </w:rPr>
        <w:t xml:space="preserve"> </w:t>
      </w:r>
      <w:r w:rsidR="007E4F31" w:rsidRPr="000E558E">
        <w:rPr>
          <w:rFonts w:ascii="Times New Roman" w:hAnsi="Times New Roman" w:cs="Times New Roman"/>
          <w:kern w:val="0"/>
          <w:sz w:val="20"/>
          <w:szCs w:val="20"/>
        </w:rPr>
        <w:t xml:space="preserve">in </w:t>
      </w:r>
      <w:r w:rsidR="007E4F31" w:rsidRPr="000E558E">
        <w:rPr>
          <w:rFonts w:ascii="Times New Roman" w:hAnsi="Times New Roman" w:cs="Times New Roman"/>
          <w:sz w:val="20"/>
          <w:szCs w:val="20"/>
        </w:rPr>
        <w:t>mitochondria</w:t>
      </w:r>
      <w:r w:rsidR="007E4F31" w:rsidRPr="000E558E">
        <w:rPr>
          <w:rFonts w:ascii="Times New Roman" w:hAnsi="Times New Roman" w:cs="Times New Roman"/>
          <w:kern w:val="0"/>
          <w:sz w:val="20"/>
          <w:szCs w:val="20"/>
        </w:rPr>
        <w:t xml:space="preserve"> </w:t>
      </w:r>
      <w:r w:rsidRPr="000E558E">
        <w:rPr>
          <w:rFonts w:ascii="Times New Roman" w:hAnsi="Times New Roman" w:cs="Times New Roman"/>
          <w:kern w:val="0"/>
          <w:sz w:val="20"/>
          <w:szCs w:val="20"/>
        </w:rPr>
        <w:t xml:space="preserve">during ATP synthesis </w:t>
      </w:r>
      <w:r w:rsidRPr="000E558E">
        <w:rPr>
          <w:rFonts w:ascii="Times New Roman" w:hAnsi="Times New Roman" w:cs="Times New Roman"/>
          <w:color w:val="080000"/>
          <w:kern w:val="0"/>
          <w:sz w:val="20"/>
          <w:szCs w:val="20"/>
        </w:rPr>
        <w:t>(Valko et al. 2007; Chen</w:t>
      </w:r>
      <w:r w:rsidR="00784786">
        <w:rPr>
          <w:rFonts w:ascii="Times New Roman" w:hAnsi="Times New Roman" w:cs="Times New Roman" w:hint="eastAsia"/>
          <w:color w:val="080000"/>
          <w:kern w:val="0"/>
          <w:sz w:val="20"/>
          <w:szCs w:val="20"/>
        </w:rPr>
        <w:t xml:space="preserve"> et al.</w:t>
      </w:r>
      <w:r w:rsidRPr="000E558E">
        <w:rPr>
          <w:rFonts w:ascii="Times New Roman" w:hAnsi="Times New Roman" w:cs="Times New Roman"/>
          <w:color w:val="080000"/>
          <w:kern w:val="0"/>
          <w:sz w:val="20"/>
          <w:szCs w:val="20"/>
        </w:rPr>
        <w:t xml:space="preserve"> 2008)</w:t>
      </w:r>
      <w:r w:rsidRPr="000E558E">
        <w:rPr>
          <w:rFonts w:ascii="Times New Roman" w:hAnsi="Times New Roman" w:cs="Times New Roman"/>
          <w:kern w:val="0"/>
          <w:sz w:val="20"/>
          <w:szCs w:val="20"/>
        </w:rPr>
        <w:t xml:space="preserve">. Interestingly, quantitative analysis revealed a </w:t>
      </w:r>
      <w:r w:rsidRPr="000E558E">
        <w:rPr>
          <w:rFonts w:ascii="Times New Roman" w:hAnsi="Times New Roman" w:cs="Times New Roman"/>
          <w:kern w:val="0"/>
          <w:sz w:val="20"/>
          <w:szCs w:val="20"/>
        </w:rPr>
        <w:sym w:font="Symbol" w:char="F07E"/>
      </w:r>
      <w:r w:rsidRPr="000E558E">
        <w:rPr>
          <w:rFonts w:ascii="Times New Roman" w:hAnsi="Times New Roman" w:cs="Times New Roman"/>
          <w:kern w:val="0"/>
          <w:sz w:val="20"/>
          <w:szCs w:val="20"/>
        </w:rPr>
        <w:t>25% (</w:t>
      </w:r>
      <w:r w:rsidRPr="000E558E">
        <w:rPr>
          <w:rFonts w:ascii="Times New Roman" w:hAnsi="Times New Roman" w:cs="Times New Roman"/>
          <w:kern w:val="0"/>
          <w:sz w:val="20"/>
          <w:szCs w:val="20"/>
        </w:rPr>
        <w:sym w:font="Symbol" w:char="F0B1"/>
      </w:r>
      <w:r w:rsidRPr="000E558E">
        <w:rPr>
          <w:rFonts w:ascii="Times New Roman" w:hAnsi="Times New Roman" w:cs="Times New Roman"/>
          <w:kern w:val="0"/>
          <w:sz w:val="20"/>
          <w:szCs w:val="20"/>
        </w:rPr>
        <w:t xml:space="preserve">8%; n = </w:t>
      </w:r>
      <w:r w:rsidR="00E91CAD" w:rsidRPr="000E558E">
        <w:rPr>
          <w:rFonts w:ascii="Times New Roman" w:hAnsi="Times New Roman" w:cs="Times New Roman"/>
          <w:kern w:val="0"/>
          <w:sz w:val="20"/>
          <w:szCs w:val="20"/>
        </w:rPr>
        <w:t>3</w:t>
      </w:r>
      <w:r w:rsidRPr="000E558E">
        <w:rPr>
          <w:rFonts w:ascii="Times New Roman" w:hAnsi="Times New Roman" w:cs="Times New Roman"/>
          <w:kern w:val="0"/>
          <w:sz w:val="20"/>
          <w:szCs w:val="20"/>
        </w:rPr>
        <w:t xml:space="preserve">, </w:t>
      </w:r>
      <w:r w:rsidRPr="000E558E">
        <w:rPr>
          <w:rFonts w:ascii="Times New Roman" w:hAnsi="Times New Roman" w:cs="Times New Roman"/>
          <w:i/>
          <w:kern w:val="0"/>
          <w:sz w:val="20"/>
          <w:szCs w:val="20"/>
        </w:rPr>
        <w:t>p</w:t>
      </w:r>
      <w:r w:rsidRPr="000E558E">
        <w:rPr>
          <w:rFonts w:ascii="Times New Roman" w:hAnsi="Times New Roman" w:cs="Times New Roman"/>
          <w:kern w:val="0"/>
          <w:sz w:val="20"/>
          <w:szCs w:val="20"/>
        </w:rPr>
        <w:t xml:space="preserve"> &lt; 0.05) decrease in ROS levels compared</w:t>
      </w:r>
      <w:r w:rsidR="002D2B97" w:rsidRPr="000E558E">
        <w:rPr>
          <w:rFonts w:ascii="Times New Roman" w:hAnsi="Times New Roman" w:cs="Times New Roman"/>
          <w:kern w:val="0"/>
          <w:sz w:val="20"/>
          <w:szCs w:val="20"/>
        </w:rPr>
        <w:t xml:space="preserve"> with</w:t>
      </w:r>
      <w:r w:rsidRPr="000E558E">
        <w:rPr>
          <w:rFonts w:ascii="Times New Roman" w:hAnsi="Times New Roman" w:cs="Times New Roman"/>
          <w:kern w:val="0"/>
          <w:sz w:val="20"/>
          <w:szCs w:val="20"/>
        </w:rPr>
        <w:t xml:space="preserve"> that of the control</w:t>
      </w:r>
      <w:r w:rsidRPr="000E558E">
        <w:rPr>
          <w:rFonts w:ascii="Times New Roman" w:hAnsi="Times New Roman" w:cs="Times New Roman"/>
          <w:sz w:val="20"/>
          <w:szCs w:val="20"/>
        </w:rPr>
        <w:t xml:space="preserve"> </w:t>
      </w:r>
      <w:r w:rsidRPr="000E558E">
        <w:rPr>
          <w:rFonts w:ascii="Times New Roman" w:hAnsi="Times New Roman" w:cs="Times New Roman"/>
          <w:kern w:val="0"/>
          <w:sz w:val="20"/>
          <w:szCs w:val="20"/>
        </w:rPr>
        <w:t>(Fig. 3E).</w:t>
      </w:r>
    </w:p>
    <w:p w:rsidR="004260A8" w:rsidRPr="000E558E" w:rsidRDefault="005F4A81" w:rsidP="005F4A81">
      <w:pPr>
        <w:widowControl/>
        <w:spacing w:line="480" w:lineRule="auto"/>
        <w:rPr>
          <w:rFonts w:ascii="Times New Roman" w:hAnsi="Times New Roman" w:cs="Times New Roman"/>
          <w:b/>
          <w:kern w:val="0"/>
          <w:sz w:val="20"/>
          <w:szCs w:val="20"/>
        </w:rPr>
      </w:pPr>
      <w:r w:rsidRPr="000E558E">
        <w:rPr>
          <w:rFonts w:ascii="Times New Roman" w:hAnsi="Times New Roman" w:cs="Times New Roman"/>
          <w:b/>
          <w:kern w:val="0"/>
          <w:sz w:val="20"/>
          <w:szCs w:val="20"/>
        </w:rPr>
        <w:t>Inhibit</w:t>
      </w:r>
      <w:r w:rsidR="00E02213" w:rsidRPr="000E558E">
        <w:rPr>
          <w:rFonts w:ascii="Times New Roman" w:hAnsi="Times New Roman" w:cs="Times New Roman" w:hint="eastAsia"/>
          <w:b/>
          <w:kern w:val="0"/>
          <w:sz w:val="20"/>
          <w:szCs w:val="20"/>
        </w:rPr>
        <w:t xml:space="preserve">ion of </w:t>
      </w:r>
      <w:r w:rsidR="00E02213" w:rsidRPr="000E558E">
        <w:rPr>
          <w:rFonts w:ascii="Times New Roman" w:hAnsi="Times New Roman" w:cs="Times New Roman"/>
          <w:b/>
          <w:sz w:val="20"/>
          <w:szCs w:val="20"/>
        </w:rPr>
        <w:t>odontogenic</w:t>
      </w:r>
      <w:r w:rsidR="00E02213" w:rsidRPr="000E558E">
        <w:rPr>
          <w:rFonts w:ascii="Times New Roman" w:hAnsi="Times New Roman" w:cs="Times New Roman"/>
          <w:b/>
          <w:kern w:val="0"/>
          <w:sz w:val="20"/>
          <w:szCs w:val="20"/>
        </w:rPr>
        <w:t xml:space="preserve"> </w:t>
      </w:r>
      <w:r w:rsidR="00E02213" w:rsidRPr="000E558E">
        <w:rPr>
          <w:rFonts w:ascii="Times New Roman" w:hAnsi="Times New Roman" w:cs="Times New Roman" w:hint="eastAsia"/>
          <w:b/>
          <w:kern w:val="0"/>
          <w:sz w:val="20"/>
          <w:szCs w:val="20"/>
        </w:rPr>
        <w:t>d</w:t>
      </w:r>
      <w:r w:rsidR="00E02213" w:rsidRPr="000E558E">
        <w:rPr>
          <w:rFonts w:ascii="Times New Roman" w:hAnsi="Times New Roman" w:cs="Times New Roman"/>
          <w:b/>
          <w:kern w:val="0"/>
          <w:sz w:val="20"/>
          <w:szCs w:val="20"/>
        </w:rPr>
        <w:t>ifferentiation</w:t>
      </w:r>
      <w:r w:rsidR="00E02213" w:rsidRPr="000E558E">
        <w:rPr>
          <w:rFonts w:ascii="Times New Roman" w:hAnsi="Times New Roman" w:cs="Times New Roman" w:hint="eastAsia"/>
          <w:b/>
          <w:kern w:val="0"/>
          <w:sz w:val="20"/>
          <w:szCs w:val="20"/>
        </w:rPr>
        <w:t xml:space="preserve"> by </w:t>
      </w:r>
      <w:r w:rsidRPr="000E558E">
        <w:rPr>
          <w:rFonts w:ascii="Times New Roman" w:hAnsi="Times New Roman" w:cs="Times New Roman" w:hint="eastAsia"/>
          <w:b/>
          <w:kern w:val="0"/>
          <w:sz w:val="20"/>
          <w:szCs w:val="20"/>
        </w:rPr>
        <w:t>rotenone</w:t>
      </w:r>
    </w:p>
    <w:p w:rsidR="005F4A81" w:rsidRPr="000E558E" w:rsidRDefault="00E81AA0" w:rsidP="0018443B">
      <w:pPr>
        <w:spacing w:line="480" w:lineRule="auto"/>
        <w:rPr>
          <w:rFonts w:ascii="Times New Roman" w:hAnsi="Times New Roman" w:cs="Times New Roman"/>
          <w:sz w:val="20"/>
          <w:szCs w:val="20"/>
        </w:rPr>
      </w:pPr>
      <w:r w:rsidRPr="000E558E">
        <w:rPr>
          <w:rFonts w:ascii="Times New Roman" w:hAnsi="Times New Roman" w:cs="Times New Roman"/>
          <w:sz w:val="20"/>
          <w:szCs w:val="20"/>
        </w:rPr>
        <w:lastRenderedPageBreak/>
        <w:t xml:space="preserve">Based on the observations of </w:t>
      </w:r>
      <w:r w:rsidRPr="000E558E">
        <w:rPr>
          <w:rFonts w:ascii="Times New Roman" w:hAnsi="Times New Roman" w:cs="Times New Roman" w:hint="eastAsia"/>
          <w:sz w:val="20"/>
          <w:szCs w:val="20"/>
        </w:rPr>
        <w:t>enhanced</w:t>
      </w:r>
      <w:r w:rsidRPr="000E558E">
        <w:rPr>
          <w:rFonts w:ascii="Times New Roman" w:hAnsi="Times New Roman" w:cs="Times New Roman"/>
          <w:sz w:val="20"/>
          <w:szCs w:val="20"/>
        </w:rPr>
        <w:t xml:space="preserve"> mitochondrial respiratory function,</w:t>
      </w:r>
      <w:r w:rsidRPr="000E558E">
        <w:rPr>
          <w:rFonts w:ascii="Times New Roman" w:hAnsi="Times New Roman" w:cs="Times New Roman" w:hint="eastAsia"/>
          <w:sz w:val="20"/>
          <w:szCs w:val="20"/>
        </w:rPr>
        <w:t xml:space="preserve"> </w:t>
      </w:r>
      <w:r w:rsidRPr="000E558E">
        <w:rPr>
          <w:rFonts w:ascii="Times New Roman" w:hAnsi="Times New Roman" w:cs="Times New Roman"/>
          <w:sz w:val="20"/>
          <w:szCs w:val="20"/>
        </w:rPr>
        <w:t>we speculated that</w:t>
      </w:r>
      <w:r w:rsidRPr="000E558E">
        <w:rPr>
          <w:rFonts w:ascii="Times New Roman" w:hAnsi="Times New Roman" w:cs="Times New Roman" w:hint="eastAsia"/>
          <w:sz w:val="20"/>
          <w:szCs w:val="20"/>
        </w:rPr>
        <w:t xml:space="preserve"> </w:t>
      </w:r>
      <w:r w:rsidRPr="000E558E">
        <w:rPr>
          <w:rFonts w:ascii="Times New Roman" w:hAnsi="Times New Roman" w:cs="Times New Roman"/>
          <w:sz w:val="20"/>
          <w:szCs w:val="20"/>
        </w:rPr>
        <w:t>mitochondr</w:t>
      </w:r>
      <w:r w:rsidRPr="000E558E">
        <w:rPr>
          <w:rFonts w:ascii="Times New Roman" w:hAnsi="Times New Roman" w:cs="Times New Roman" w:hint="eastAsia"/>
          <w:sz w:val="20"/>
          <w:szCs w:val="20"/>
        </w:rPr>
        <w:t xml:space="preserve">ia play an important role in </w:t>
      </w:r>
      <w:r w:rsidRPr="000E558E">
        <w:rPr>
          <w:rFonts w:ascii="Times New Roman" w:hAnsi="Times New Roman" w:cs="Times New Roman"/>
          <w:sz w:val="20"/>
          <w:szCs w:val="20"/>
        </w:rPr>
        <w:t>odontogenic differentiation</w:t>
      </w:r>
      <w:r w:rsidRPr="000E558E">
        <w:rPr>
          <w:rFonts w:ascii="Times New Roman" w:hAnsi="Times New Roman" w:cs="Times New Roman" w:hint="eastAsia"/>
          <w:sz w:val="20"/>
          <w:szCs w:val="20"/>
        </w:rPr>
        <w:t xml:space="preserve">. </w:t>
      </w:r>
      <w:r w:rsidRPr="000E558E">
        <w:rPr>
          <w:rFonts w:ascii="Times New Roman" w:hAnsi="Times New Roman" w:cs="Times New Roman"/>
          <w:sz w:val="20"/>
          <w:szCs w:val="20"/>
        </w:rPr>
        <w:t xml:space="preserve">Therefore, we investigated whether alterations of mitochondrial </w:t>
      </w:r>
      <w:r w:rsidRPr="000E558E">
        <w:rPr>
          <w:rFonts w:ascii="Times New Roman" w:hAnsi="Times New Roman" w:cs="Times New Roman" w:hint="eastAsia"/>
          <w:sz w:val="20"/>
          <w:szCs w:val="20"/>
        </w:rPr>
        <w:t xml:space="preserve">function </w:t>
      </w:r>
      <w:r w:rsidRPr="000E558E">
        <w:rPr>
          <w:rFonts w:ascii="Times New Roman" w:hAnsi="Times New Roman" w:cs="Times New Roman"/>
          <w:sz w:val="20"/>
          <w:szCs w:val="20"/>
        </w:rPr>
        <w:t>by</w:t>
      </w:r>
      <w:r w:rsidR="00D01530" w:rsidRPr="000E558E">
        <w:rPr>
          <w:rFonts w:ascii="Times New Roman" w:hAnsi="Times New Roman" w:cs="Times New Roman" w:hint="eastAsia"/>
          <w:sz w:val="20"/>
          <w:szCs w:val="20"/>
        </w:rPr>
        <w:t xml:space="preserve"> </w:t>
      </w:r>
      <w:r w:rsidRPr="000E558E">
        <w:rPr>
          <w:rFonts w:ascii="Times New Roman" w:hAnsi="Times New Roman" w:cs="Times New Roman"/>
          <w:sz w:val="20"/>
          <w:szCs w:val="20"/>
        </w:rPr>
        <w:t>addition of</w:t>
      </w:r>
      <w:r w:rsidRPr="000E558E">
        <w:rPr>
          <w:rFonts w:ascii="Times New Roman" w:hAnsi="Times New Roman" w:cs="Times New Roman" w:hint="eastAsia"/>
          <w:sz w:val="20"/>
          <w:szCs w:val="20"/>
        </w:rPr>
        <w:t xml:space="preserve"> the inhibitor</w:t>
      </w:r>
      <w:r w:rsidR="00CE10DF" w:rsidRPr="000E558E">
        <w:rPr>
          <w:rFonts w:ascii="Times New Roman" w:hAnsi="Times New Roman" w:cs="Times New Roman" w:hint="eastAsia"/>
          <w:sz w:val="20"/>
          <w:szCs w:val="20"/>
        </w:rPr>
        <w:t xml:space="preserve"> </w:t>
      </w:r>
      <w:r w:rsidRPr="000E558E">
        <w:rPr>
          <w:rFonts w:ascii="Times New Roman" w:hAnsi="Times New Roman" w:cs="Times New Roman"/>
          <w:sz w:val="20"/>
          <w:szCs w:val="20"/>
        </w:rPr>
        <w:t>would affect odontogenic differentiation of</w:t>
      </w:r>
      <w:r w:rsidRPr="000E558E">
        <w:rPr>
          <w:rFonts w:ascii="Times New Roman" w:hAnsi="Times New Roman" w:cs="Times New Roman" w:hint="eastAsia"/>
          <w:sz w:val="20"/>
          <w:szCs w:val="20"/>
        </w:rPr>
        <w:t xml:space="preserve"> </w:t>
      </w:r>
      <w:r w:rsidRPr="000E558E">
        <w:rPr>
          <w:rFonts w:ascii="Times New Roman" w:hAnsi="Times New Roman" w:cs="Times New Roman"/>
          <w:sz w:val="20"/>
          <w:szCs w:val="20"/>
        </w:rPr>
        <w:t>DPCs.</w:t>
      </w:r>
      <w:r w:rsidRPr="000E558E">
        <w:rPr>
          <w:rFonts w:ascii="Times New Roman" w:hAnsi="Times New Roman" w:cs="Times New Roman" w:hint="eastAsia"/>
          <w:sz w:val="20"/>
          <w:szCs w:val="20"/>
        </w:rPr>
        <w:t xml:space="preserve"> </w:t>
      </w:r>
      <w:r w:rsidR="00295937" w:rsidRPr="000E558E">
        <w:rPr>
          <w:rFonts w:ascii="Times New Roman" w:hAnsi="Times New Roman" w:cs="Times New Roman" w:hint="eastAsia"/>
          <w:sz w:val="20"/>
          <w:szCs w:val="20"/>
        </w:rPr>
        <w:t>Rotenone is an inhibitor of mitochondrial c</w:t>
      </w:r>
      <w:r w:rsidR="00295937" w:rsidRPr="000E558E">
        <w:rPr>
          <w:rFonts w:ascii="Times New Roman" w:hAnsi="Times New Roman" w:cs="Times New Roman"/>
          <w:sz w:val="20"/>
          <w:szCs w:val="20"/>
        </w:rPr>
        <w:t>omplex I</w:t>
      </w:r>
      <w:r w:rsidR="00295937" w:rsidRPr="000E558E">
        <w:rPr>
          <w:rFonts w:ascii="Times New Roman" w:hAnsi="Times New Roman" w:cs="Times New Roman" w:hint="eastAsia"/>
          <w:sz w:val="20"/>
          <w:szCs w:val="20"/>
        </w:rPr>
        <w:t xml:space="preserve">, </w:t>
      </w:r>
      <w:r w:rsidR="00E02213" w:rsidRPr="000E558E">
        <w:rPr>
          <w:rFonts w:ascii="Times New Roman" w:hAnsi="Times New Roman" w:cs="Times New Roman"/>
          <w:sz w:val="20"/>
          <w:szCs w:val="20"/>
        </w:rPr>
        <w:t>thus</w:t>
      </w:r>
      <w:r w:rsidR="00E02213" w:rsidRPr="000E558E">
        <w:rPr>
          <w:rFonts w:ascii="Times New Roman" w:hAnsi="Times New Roman" w:cs="Times New Roman" w:hint="eastAsia"/>
          <w:sz w:val="20"/>
          <w:szCs w:val="20"/>
        </w:rPr>
        <w:t xml:space="preserve"> affecting </w:t>
      </w:r>
      <w:r w:rsidR="00E02213" w:rsidRPr="000E558E">
        <w:rPr>
          <w:rFonts w:ascii="Times New Roman" w:hAnsi="Times New Roman" w:cs="Times New Roman"/>
          <w:sz w:val="20"/>
          <w:szCs w:val="20"/>
        </w:rPr>
        <w:t>OXPHOS</w:t>
      </w:r>
      <w:r w:rsidR="00E02213" w:rsidRPr="000E558E">
        <w:rPr>
          <w:rFonts w:ascii="Times New Roman" w:hAnsi="Times New Roman" w:cs="Times New Roman" w:hint="eastAsia"/>
          <w:sz w:val="20"/>
          <w:szCs w:val="20"/>
        </w:rPr>
        <w:t xml:space="preserve"> </w:t>
      </w:r>
      <w:r w:rsidR="00E02213" w:rsidRPr="000E558E">
        <w:rPr>
          <w:rFonts w:ascii="Times New Roman" w:hAnsi="Times New Roman" w:cs="Times New Roman"/>
          <w:sz w:val="20"/>
          <w:szCs w:val="20"/>
        </w:rPr>
        <w:t>system</w:t>
      </w:r>
      <w:r w:rsidR="00E02213" w:rsidRPr="000E558E">
        <w:rPr>
          <w:rFonts w:ascii="Times New Roman" w:hAnsi="Times New Roman" w:cs="Times New Roman" w:hint="eastAsia"/>
          <w:sz w:val="20"/>
          <w:szCs w:val="20"/>
        </w:rPr>
        <w:t xml:space="preserve"> and ATP generation</w:t>
      </w:r>
      <w:r w:rsidR="00295937" w:rsidRPr="000E558E">
        <w:rPr>
          <w:rFonts w:ascii="Times New Roman" w:hAnsi="Times New Roman" w:cs="Times New Roman" w:hint="eastAsia"/>
          <w:sz w:val="20"/>
          <w:szCs w:val="20"/>
        </w:rPr>
        <w:t xml:space="preserve"> </w:t>
      </w:r>
      <w:r w:rsidR="00747646" w:rsidRPr="000E558E">
        <w:rPr>
          <w:rFonts w:ascii="Times New Roman" w:hAnsi="Times New Roman" w:cs="Times New Roman"/>
          <w:sz w:val="20"/>
          <w:szCs w:val="20"/>
        </w:rPr>
        <w:t>(Kwak et al. 2010)</w:t>
      </w:r>
      <w:r w:rsidR="00295937" w:rsidRPr="000E558E">
        <w:rPr>
          <w:rFonts w:ascii="Times New Roman" w:hAnsi="Times New Roman" w:cs="Times New Roman" w:hint="eastAsia"/>
          <w:sz w:val="20"/>
          <w:szCs w:val="20"/>
        </w:rPr>
        <w:t xml:space="preserve">. </w:t>
      </w:r>
      <w:r w:rsidR="00CE15AB" w:rsidRPr="000E558E">
        <w:rPr>
          <w:rFonts w:ascii="Times New Roman" w:hAnsi="Times New Roman" w:cs="Times New Roman" w:hint="eastAsia"/>
          <w:sz w:val="20"/>
          <w:szCs w:val="20"/>
        </w:rPr>
        <w:t xml:space="preserve">Firstly, we examined the concentration-dependent toxicities of </w:t>
      </w:r>
      <w:r w:rsidR="00CE15AB" w:rsidRPr="000E558E">
        <w:rPr>
          <w:rFonts w:ascii="Times New Roman" w:hAnsi="Times New Roman" w:cs="Times New Roman"/>
          <w:sz w:val="20"/>
          <w:szCs w:val="20"/>
        </w:rPr>
        <w:t>rotenone</w:t>
      </w:r>
      <w:r w:rsidR="00742A43" w:rsidRPr="000E558E">
        <w:rPr>
          <w:rFonts w:ascii="Times New Roman" w:hAnsi="Times New Roman" w:cs="Times New Roman"/>
          <w:sz w:val="20"/>
          <w:szCs w:val="20"/>
        </w:rPr>
        <w:t>.</w:t>
      </w:r>
      <w:r w:rsidR="00FF6E97" w:rsidRPr="000E558E">
        <w:rPr>
          <w:rFonts w:ascii="Times New Roman" w:hAnsi="Times New Roman" w:cs="Times New Roman" w:hint="eastAsia"/>
          <w:sz w:val="20"/>
          <w:szCs w:val="20"/>
        </w:rPr>
        <w:t xml:space="preserve"> C</w:t>
      </w:r>
      <w:r w:rsidR="00742A43" w:rsidRPr="000E558E">
        <w:rPr>
          <w:rFonts w:ascii="Times New Roman" w:hAnsi="Times New Roman" w:cs="Times New Roman" w:hint="eastAsia"/>
          <w:sz w:val="20"/>
          <w:szCs w:val="20"/>
        </w:rPr>
        <w:t xml:space="preserve">ell </w:t>
      </w:r>
      <w:r w:rsidR="00742A43" w:rsidRPr="000E558E">
        <w:rPr>
          <w:rFonts w:ascii="Times New Roman" w:hAnsi="Times New Roman" w:cs="Times New Roman"/>
          <w:sz w:val="20"/>
          <w:szCs w:val="20"/>
        </w:rPr>
        <w:t xml:space="preserve">viability </w:t>
      </w:r>
      <w:r w:rsidR="00742A43" w:rsidRPr="000E558E">
        <w:rPr>
          <w:rFonts w:ascii="Times New Roman" w:hAnsi="Times New Roman" w:cs="Times New Roman" w:hint="eastAsia"/>
          <w:sz w:val="20"/>
          <w:szCs w:val="20"/>
        </w:rPr>
        <w:t xml:space="preserve">of </w:t>
      </w:r>
      <w:r w:rsidR="00742A43" w:rsidRPr="000E558E">
        <w:rPr>
          <w:rFonts w:ascii="Times New Roman" w:hAnsi="Times New Roman" w:cs="Times New Roman"/>
          <w:sz w:val="20"/>
          <w:szCs w:val="20"/>
        </w:rPr>
        <w:t>DPCs</w:t>
      </w:r>
      <w:r w:rsidR="00742A43" w:rsidRPr="000E558E">
        <w:rPr>
          <w:rFonts w:ascii="Times New Roman" w:hAnsi="Times New Roman" w:cs="Times New Roman" w:hint="eastAsia"/>
          <w:sz w:val="20"/>
          <w:szCs w:val="20"/>
        </w:rPr>
        <w:t xml:space="preserve"> was </w:t>
      </w:r>
      <w:r w:rsidR="00742A43" w:rsidRPr="000E558E">
        <w:rPr>
          <w:rFonts w:ascii="Times New Roman" w:hAnsi="Times New Roman" w:cs="Times New Roman"/>
          <w:sz w:val="20"/>
          <w:szCs w:val="20"/>
        </w:rPr>
        <w:t xml:space="preserve">significantly </w:t>
      </w:r>
      <w:r w:rsidR="00742A43" w:rsidRPr="000E558E">
        <w:rPr>
          <w:rFonts w:ascii="Times New Roman" w:hAnsi="Times New Roman" w:cs="Times New Roman" w:hint="eastAsia"/>
          <w:sz w:val="20"/>
          <w:szCs w:val="20"/>
        </w:rPr>
        <w:t>reduced</w:t>
      </w:r>
      <w:r w:rsidR="00FF6E97" w:rsidRPr="000E558E">
        <w:rPr>
          <w:rFonts w:ascii="Times New Roman" w:hAnsi="Times New Roman" w:cs="Times New Roman" w:hint="eastAsia"/>
          <w:sz w:val="20"/>
          <w:szCs w:val="20"/>
        </w:rPr>
        <w:t xml:space="preserve"> in the presence of </w:t>
      </w:r>
      <w:r w:rsidRPr="000E558E">
        <w:rPr>
          <w:rFonts w:ascii="Times New Roman" w:hAnsi="Times New Roman" w:cs="Times New Roman" w:hint="eastAsia"/>
          <w:sz w:val="20"/>
          <w:szCs w:val="20"/>
        </w:rPr>
        <w:t>100</w:t>
      </w:r>
      <w:r w:rsidR="00FF6E97" w:rsidRPr="000E558E">
        <w:rPr>
          <w:rFonts w:ascii="Times New Roman" w:hAnsi="Times New Roman" w:cs="Times New Roman" w:hint="eastAsia"/>
          <w:sz w:val="20"/>
          <w:szCs w:val="20"/>
        </w:rPr>
        <w:t xml:space="preserve"> </w:t>
      </w:r>
      <w:r w:rsidRPr="000E558E">
        <w:rPr>
          <w:rFonts w:ascii="Times New Roman" w:hAnsi="Times New Roman" w:cs="Times New Roman" w:hint="eastAsia"/>
          <w:sz w:val="20"/>
          <w:szCs w:val="20"/>
        </w:rPr>
        <w:t>n</w:t>
      </w:r>
      <w:r w:rsidR="00FF6E97" w:rsidRPr="000E558E">
        <w:rPr>
          <w:rFonts w:ascii="Times New Roman" w:hAnsi="Times New Roman" w:cs="Times New Roman" w:hint="eastAsia"/>
          <w:sz w:val="20"/>
          <w:szCs w:val="20"/>
        </w:rPr>
        <w:t>M rotenone for 48h</w:t>
      </w:r>
      <w:r w:rsidR="00E6479F" w:rsidRPr="000E558E">
        <w:rPr>
          <w:rFonts w:ascii="Times New Roman" w:hAnsi="Times New Roman" w:cs="Times New Roman" w:hint="eastAsia"/>
          <w:sz w:val="20"/>
          <w:szCs w:val="20"/>
        </w:rPr>
        <w:t xml:space="preserve"> </w:t>
      </w:r>
      <w:r w:rsidR="00E6479F" w:rsidRPr="000E558E">
        <w:rPr>
          <w:rFonts w:ascii="Times New Roman" w:hAnsi="Times New Roman" w:cs="Times New Roman"/>
          <w:sz w:val="20"/>
          <w:szCs w:val="20"/>
        </w:rPr>
        <w:t>(</w:t>
      </w:r>
      <w:r w:rsidR="00E6479F" w:rsidRPr="000E558E">
        <w:rPr>
          <w:rFonts w:ascii="Times New Roman" w:hAnsi="Times New Roman" w:cs="Times New Roman"/>
          <w:i/>
          <w:sz w:val="20"/>
          <w:szCs w:val="20"/>
        </w:rPr>
        <w:t>p</w:t>
      </w:r>
      <w:r w:rsidR="00E6479F" w:rsidRPr="000E558E">
        <w:rPr>
          <w:rFonts w:ascii="Times New Roman" w:hAnsi="Times New Roman" w:cs="Times New Roman"/>
          <w:sz w:val="20"/>
          <w:szCs w:val="20"/>
        </w:rPr>
        <w:t xml:space="preserve"> &lt; 0.0</w:t>
      </w:r>
      <w:r w:rsidR="00E6479F" w:rsidRPr="000E558E">
        <w:rPr>
          <w:rFonts w:ascii="Times New Roman" w:hAnsi="Times New Roman" w:cs="Times New Roman" w:hint="eastAsia"/>
          <w:sz w:val="20"/>
          <w:szCs w:val="20"/>
        </w:rPr>
        <w:t>1</w:t>
      </w:r>
      <w:r w:rsidR="00E6479F" w:rsidRPr="000E558E">
        <w:rPr>
          <w:rFonts w:ascii="Times New Roman" w:hAnsi="Times New Roman" w:cs="Times New Roman"/>
          <w:sz w:val="20"/>
          <w:szCs w:val="20"/>
        </w:rPr>
        <w:t>)</w:t>
      </w:r>
      <w:r w:rsidR="00CE10DF" w:rsidRPr="000E558E">
        <w:rPr>
          <w:rFonts w:ascii="Times New Roman" w:hAnsi="Times New Roman" w:cs="Times New Roman" w:hint="eastAsia"/>
          <w:sz w:val="20"/>
          <w:szCs w:val="20"/>
        </w:rPr>
        <w:t>, whereas n</w:t>
      </w:r>
      <w:r w:rsidR="00CE10DF" w:rsidRPr="000E558E">
        <w:rPr>
          <w:rFonts w:ascii="Times New Roman" w:hAnsi="Times New Roman" w:cs="Times New Roman"/>
          <w:sz w:val="20"/>
          <w:szCs w:val="20"/>
        </w:rPr>
        <w:t>o obvious change in cell viability was observed</w:t>
      </w:r>
      <w:r w:rsidR="00CE10DF" w:rsidRPr="000E558E">
        <w:rPr>
          <w:rFonts w:ascii="Times New Roman" w:hAnsi="Times New Roman" w:cs="Times New Roman" w:hint="eastAsia"/>
          <w:sz w:val="20"/>
          <w:szCs w:val="20"/>
        </w:rPr>
        <w:t xml:space="preserve"> </w:t>
      </w:r>
      <w:r w:rsidR="00FF6E97" w:rsidRPr="000E558E">
        <w:rPr>
          <w:rFonts w:ascii="Times New Roman" w:hAnsi="Times New Roman" w:cs="Times New Roman" w:hint="eastAsia"/>
          <w:sz w:val="20"/>
          <w:szCs w:val="20"/>
        </w:rPr>
        <w:t>in the presence</w:t>
      </w:r>
      <w:r w:rsidR="00D01530" w:rsidRPr="000E558E">
        <w:rPr>
          <w:rFonts w:ascii="Times New Roman" w:hAnsi="Times New Roman" w:cs="Times New Roman" w:hint="eastAsia"/>
          <w:sz w:val="20"/>
          <w:szCs w:val="20"/>
        </w:rPr>
        <w:t xml:space="preserve"> of</w:t>
      </w:r>
      <w:r w:rsidR="00E6479F" w:rsidRPr="000E558E">
        <w:rPr>
          <w:rFonts w:ascii="Times New Roman" w:hAnsi="Times New Roman" w:cs="Times New Roman" w:hint="eastAsia"/>
          <w:sz w:val="20"/>
          <w:szCs w:val="20"/>
        </w:rPr>
        <w:t xml:space="preserve"> </w:t>
      </w:r>
      <w:r w:rsidRPr="000E558E">
        <w:rPr>
          <w:rFonts w:ascii="Times New Roman" w:hAnsi="Times New Roman" w:cs="Times New Roman" w:hint="eastAsia"/>
          <w:sz w:val="20"/>
          <w:szCs w:val="20"/>
        </w:rPr>
        <w:t>0.1</w:t>
      </w:r>
      <w:r w:rsidR="00E6479F" w:rsidRPr="000E558E">
        <w:rPr>
          <w:rFonts w:ascii="Times New Roman" w:hAnsi="Times New Roman" w:cs="Times New Roman" w:hint="eastAsia"/>
          <w:sz w:val="20"/>
          <w:szCs w:val="20"/>
        </w:rPr>
        <w:t>-</w:t>
      </w:r>
      <w:r w:rsidRPr="000E558E">
        <w:rPr>
          <w:rFonts w:ascii="Times New Roman" w:hAnsi="Times New Roman" w:cs="Times New Roman" w:hint="eastAsia"/>
          <w:sz w:val="20"/>
          <w:szCs w:val="20"/>
        </w:rPr>
        <w:t>10 n</w:t>
      </w:r>
      <w:r w:rsidR="00FF6E97" w:rsidRPr="000E558E">
        <w:rPr>
          <w:rFonts w:ascii="Times New Roman" w:hAnsi="Times New Roman" w:cs="Times New Roman" w:hint="eastAsia"/>
          <w:sz w:val="20"/>
          <w:szCs w:val="20"/>
        </w:rPr>
        <w:t>M rotenone</w:t>
      </w:r>
      <w:r w:rsidR="00E6479F" w:rsidRPr="000E558E">
        <w:rPr>
          <w:rFonts w:ascii="Times New Roman" w:hAnsi="Times New Roman" w:cs="Times New Roman" w:hint="eastAsia"/>
          <w:sz w:val="20"/>
          <w:szCs w:val="20"/>
        </w:rPr>
        <w:t xml:space="preserve"> </w:t>
      </w:r>
      <w:r w:rsidR="00CE10DF" w:rsidRPr="000E558E">
        <w:rPr>
          <w:rFonts w:ascii="Times New Roman" w:hAnsi="Times New Roman" w:cs="Times New Roman" w:hint="eastAsia"/>
          <w:sz w:val="20"/>
          <w:szCs w:val="20"/>
        </w:rPr>
        <w:t xml:space="preserve">or </w:t>
      </w:r>
      <w:r w:rsidR="00CE10DF" w:rsidRPr="000E558E">
        <w:rPr>
          <w:rFonts w:ascii="Times New Roman" w:hAnsi="Times New Roman" w:cs="Times New Roman"/>
          <w:sz w:val="20"/>
          <w:szCs w:val="20"/>
        </w:rPr>
        <w:t>0.</w:t>
      </w:r>
      <w:r w:rsidR="00CE10DF" w:rsidRPr="000E558E">
        <w:rPr>
          <w:rFonts w:ascii="Times New Roman" w:hAnsi="Times New Roman" w:cs="Times New Roman" w:hint="eastAsia"/>
          <w:sz w:val="20"/>
          <w:szCs w:val="20"/>
        </w:rPr>
        <w:t>1</w:t>
      </w:r>
      <w:r w:rsidR="00CE10DF" w:rsidRPr="000E558E">
        <w:rPr>
          <w:rFonts w:ascii="Times New Roman" w:hAnsi="Times New Roman" w:cs="Times New Roman"/>
          <w:sz w:val="20"/>
          <w:szCs w:val="20"/>
        </w:rPr>
        <w:t xml:space="preserve">% DMSO </w:t>
      </w:r>
      <w:r w:rsidR="00FF6E97" w:rsidRPr="000E558E">
        <w:rPr>
          <w:rFonts w:ascii="Times New Roman" w:hAnsi="Times New Roman" w:cs="Times New Roman" w:hint="eastAsia"/>
          <w:sz w:val="20"/>
          <w:szCs w:val="20"/>
        </w:rPr>
        <w:t>(</w:t>
      </w:r>
      <w:r w:rsidR="00FF6E97" w:rsidRPr="000E558E">
        <w:rPr>
          <w:rFonts w:ascii="Times New Roman" w:hAnsi="Times New Roman" w:cs="Times New Roman"/>
          <w:sz w:val="20"/>
          <w:szCs w:val="20"/>
        </w:rPr>
        <w:t xml:space="preserve">Fig. </w:t>
      </w:r>
      <w:r w:rsidRPr="000E558E">
        <w:rPr>
          <w:rFonts w:ascii="Times New Roman" w:hAnsi="Times New Roman" w:cs="Times New Roman" w:hint="eastAsia"/>
          <w:sz w:val="20"/>
          <w:szCs w:val="20"/>
        </w:rPr>
        <w:t>4A</w:t>
      </w:r>
      <w:r w:rsidR="00CE10DF" w:rsidRPr="000E558E">
        <w:rPr>
          <w:rFonts w:ascii="Times New Roman" w:hAnsi="Times New Roman" w:cs="Times New Roman" w:hint="eastAsia"/>
          <w:sz w:val="20"/>
          <w:szCs w:val="20"/>
        </w:rPr>
        <w:t>)</w:t>
      </w:r>
      <w:r w:rsidR="0018443B" w:rsidRPr="000E558E">
        <w:rPr>
          <w:rFonts w:ascii="Times New Roman" w:hAnsi="Times New Roman" w:cs="Times New Roman" w:hint="eastAsia"/>
          <w:sz w:val="20"/>
          <w:szCs w:val="20"/>
        </w:rPr>
        <w:t xml:space="preserve">. </w:t>
      </w:r>
      <w:r w:rsidR="00FF6E97" w:rsidRPr="000E558E">
        <w:rPr>
          <w:rFonts w:ascii="Times New Roman" w:hAnsi="Times New Roman" w:cs="Times New Roman" w:hint="eastAsia"/>
          <w:sz w:val="20"/>
          <w:szCs w:val="20"/>
        </w:rPr>
        <w:t>Accordingly, rotenone</w:t>
      </w:r>
      <w:r w:rsidR="00CE10DF" w:rsidRPr="000E558E">
        <w:rPr>
          <w:rFonts w:ascii="Times New Roman" w:hAnsi="Times New Roman" w:cs="Times New Roman" w:hint="eastAsia"/>
          <w:sz w:val="20"/>
          <w:szCs w:val="20"/>
        </w:rPr>
        <w:t xml:space="preserve"> in </w:t>
      </w:r>
      <w:r w:rsidR="00FF6E97" w:rsidRPr="000E558E">
        <w:rPr>
          <w:rFonts w:ascii="Times New Roman" w:hAnsi="Times New Roman" w:cs="Times New Roman" w:hint="eastAsia"/>
          <w:sz w:val="20"/>
          <w:szCs w:val="20"/>
        </w:rPr>
        <w:t xml:space="preserve">the concentration range from </w:t>
      </w:r>
      <w:r w:rsidR="00E6479F" w:rsidRPr="000E558E">
        <w:rPr>
          <w:rFonts w:ascii="Times New Roman" w:hAnsi="Times New Roman" w:cs="Times New Roman" w:hint="eastAsia"/>
          <w:sz w:val="20"/>
          <w:szCs w:val="20"/>
        </w:rPr>
        <w:t>0.1</w:t>
      </w:r>
      <w:r w:rsidR="00FF6E97" w:rsidRPr="000E558E">
        <w:rPr>
          <w:rFonts w:ascii="Times New Roman" w:hAnsi="Times New Roman" w:cs="Times New Roman" w:hint="eastAsia"/>
          <w:sz w:val="20"/>
          <w:szCs w:val="20"/>
        </w:rPr>
        <w:t xml:space="preserve"> to 10 </w:t>
      </w:r>
      <w:r w:rsidR="00E6479F" w:rsidRPr="000E558E">
        <w:rPr>
          <w:rFonts w:ascii="Times New Roman" w:hAnsi="Times New Roman" w:cs="Times New Roman" w:hint="eastAsia"/>
          <w:sz w:val="20"/>
          <w:szCs w:val="20"/>
        </w:rPr>
        <w:t>n</w:t>
      </w:r>
      <w:r w:rsidR="00FF6E97" w:rsidRPr="000E558E">
        <w:rPr>
          <w:rFonts w:ascii="Times New Roman" w:hAnsi="Times New Roman" w:cs="Times New Roman" w:hint="eastAsia"/>
          <w:sz w:val="20"/>
          <w:szCs w:val="20"/>
        </w:rPr>
        <w:t>M</w:t>
      </w:r>
      <w:r w:rsidR="003652EC" w:rsidRPr="000E558E">
        <w:rPr>
          <w:rFonts w:ascii="Times New Roman" w:hAnsi="Times New Roman" w:cs="Times New Roman" w:hint="eastAsia"/>
          <w:sz w:val="20"/>
          <w:szCs w:val="20"/>
        </w:rPr>
        <w:t xml:space="preserve"> </w:t>
      </w:r>
      <w:r w:rsidR="00D01530" w:rsidRPr="000E558E">
        <w:rPr>
          <w:rFonts w:ascii="Times New Roman" w:hAnsi="Times New Roman" w:cs="Times New Roman" w:hint="eastAsia"/>
          <w:sz w:val="20"/>
          <w:szCs w:val="20"/>
        </w:rPr>
        <w:t xml:space="preserve">was used </w:t>
      </w:r>
      <w:r w:rsidR="003652EC" w:rsidRPr="000E558E">
        <w:rPr>
          <w:rFonts w:ascii="Times New Roman" w:hAnsi="Times New Roman" w:cs="Times New Roman" w:hint="eastAsia"/>
          <w:sz w:val="20"/>
          <w:szCs w:val="20"/>
        </w:rPr>
        <w:t xml:space="preserve">for </w:t>
      </w:r>
      <w:r w:rsidR="00E6479F" w:rsidRPr="000E558E">
        <w:rPr>
          <w:rFonts w:ascii="Times New Roman" w:hAnsi="Times New Roman" w:cs="Times New Roman"/>
          <w:sz w:val="20"/>
          <w:szCs w:val="20"/>
        </w:rPr>
        <w:t>further</w:t>
      </w:r>
      <w:r w:rsidR="003652EC" w:rsidRPr="000E558E">
        <w:rPr>
          <w:rFonts w:ascii="Times New Roman" w:hAnsi="Times New Roman" w:cs="Times New Roman" w:hint="eastAsia"/>
          <w:sz w:val="20"/>
          <w:szCs w:val="20"/>
        </w:rPr>
        <w:t xml:space="preserve"> experiments</w:t>
      </w:r>
      <w:r w:rsidR="00FF6E97" w:rsidRPr="000E558E">
        <w:rPr>
          <w:rFonts w:ascii="Times New Roman" w:hAnsi="Times New Roman" w:cs="Times New Roman" w:hint="eastAsia"/>
          <w:sz w:val="20"/>
          <w:szCs w:val="20"/>
        </w:rPr>
        <w:t>.</w:t>
      </w:r>
      <w:r w:rsidR="0018443B" w:rsidRPr="000E558E">
        <w:rPr>
          <w:rFonts w:ascii="Times New Roman" w:hAnsi="Times New Roman" w:cs="Times New Roman" w:hint="eastAsia"/>
          <w:sz w:val="20"/>
          <w:szCs w:val="20"/>
        </w:rPr>
        <w:t xml:space="preserve"> </w:t>
      </w:r>
      <w:r w:rsidR="006024F0" w:rsidRPr="000E558E">
        <w:rPr>
          <w:rFonts w:ascii="Times New Roman" w:hAnsi="Times New Roman" w:cs="Times New Roman"/>
          <w:sz w:val="20"/>
          <w:szCs w:val="20"/>
        </w:rPr>
        <w:t xml:space="preserve">Fig. </w:t>
      </w:r>
      <w:r w:rsidR="006024F0" w:rsidRPr="000E558E">
        <w:rPr>
          <w:rFonts w:ascii="Times New Roman" w:hAnsi="Times New Roman" w:cs="Times New Roman" w:hint="eastAsia"/>
          <w:sz w:val="20"/>
          <w:szCs w:val="20"/>
        </w:rPr>
        <w:t>4B</w:t>
      </w:r>
      <w:r w:rsidR="00E6479F" w:rsidRPr="000E558E">
        <w:rPr>
          <w:rFonts w:ascii="Times New Roman" w:hAnsi="Times New Roman" w:cs="Times New Roman" w:hint="eastAsia"/>
          <w:sz w:val="20"/>
          <w:szCs w:val="20"/>
        </w:rPr>
        <w:t xml:space="preserve"> </w:t>
      </w:r>
      <w:r w:rsidR="008232FF" w:rsidRPr="000E558E">
        <w:rPr>
          <w:rFonts w:ascii="Times New Roman" w:hAnsi="Times New Roman" w:cs="Times New Roman" w:hint="eastAsia"/>
          <w:sz w:val="20"/>
          <w:szCs w:val="20"/>
        </w:rPr>
        <w:t xml:space="preserve">showed </w:t>
      </w:r>
      <w:r w:rsidR="00CC54FE" w:rsidRPr="000E558E">
        <w:rPr>
          <w:rFonts w:ascii="Times New Roman" w:hAnsi="Times New Roman" w:cs="Times New Roman" w:hint="eastAsia"/>
          <w:sz w:val="20"/>
          <w:szCs w:val="20"/>
        </w:rPr>
        <w:t>that</w:t>
      </w:r>
      <w:r w:rsidR="00CC54FE" w:rsidRPr="000E558E">
        <w:rPr>
          <w:rFonts w:ascii="Times New Roman" w:hAnsi="Times New Roman" w:cs="Times New Roman"/>
          <w:sz w:val="20"/>
          <w:szCs w:val="20"/>
        </w:rPr>
        <w:t xml:space="preserve"> </w:t>
      </w:r>
      <w:r w:rsidR="00E02213" w:rsidRPr="000E558E">
        <w:rPr>
          <w:rFonts w:ascii="Times New Roman" w:hAnsi="Times New Roman" w:cs="Times New Roman" w:hint="eastAsia"/>
          <w:sz w:val="20"/>
          <w:szCs w:val="20"/>
        </w:rPr>
        <w:t>r</w:t>
      </w:r>
      <w:r w:rsidR="00CC54FE" w:rsidRPr="000E558E">
        <w:rPr>
          <w:rFonts w:ascii="Times New Roman" w:hAnsi="Times New Roman" w:cs="Times New Roman"/>
          <w:sz w:val="20"/>
          <w:szCs w:val="20"/>
        </w:rPr>
        <w:t>otenone</w:t>
      </w:r>
      <w:r w:rsidR="00CC54FE" w:rsidRPr="000E558E">
        <w:rPr>
          <w:rFonts w:ascii="Times New Roman" w:hAnsi="Times New Roman" w:cs="Times New Roman" w:hint="eastAsia"/>
          <w:sz w:val="20"/>
          <w:szCs w:val="20"/>
        </w:rPr>
        <w:t xml:space="preserve"> had no effect on </w:t>
      </w:r>
      <w:r w:rsidR="002A3C32" w:rsidRPr="000E558E">
        <w:rPr>
          <w:rFonts w:ascii="Times New Roman" w:hAnsi="Times New Roman" w:cs="Times New Roman"/>
          <w:sz w:val="20"/>
          <w:szCs w:val="20"/>
        </w:rPr>
        <w:t>ALP, DSPP and DMP1 mRNA expression</w:t>
      </w:r>
      <w:r w:rsidR="002A3C32" w:rsidRPr="000E558E">
        <w:rPr>
          <w:rFonts w:ascii="Times New Roman" w:hAnsi="Times New Roman" w:cs="Times New Roman" w:hint="eastAsia"/>
          <w:sz w:val="20"/>
          <w:szCs w:val="20"/>
        </w:rPr>
        <w:t xml:space="preserve"> </w:t>
      </w:r>
      <w:r w:rsidR="00E02213" w:rsidRPr="000E558E">
        <w:rPr>
          <w:rFonts w:ascii="Times New Roman" w:hAnsi="Times New Roman" w:cs="Times New Roman" w:hint="eastAsia"/>
          <w:sz w:val="20"/>
          <w:szCs w:val="20"/>
        </w:rPr>
        <w:t xml:space="preserve">in </w:t>
      </w:r>
      <w:r w:rsidR="006024F0" w:rsidRPr="000E558E">
        <w:rPr>
          <w:rFonts w:ascii="Times New Roman" w:hAnsi="Times New Roman" w:cs="Times New Roman"/>
          <w:sz w:val="20"/>
          <w:szCs w:val="20"/>
        </w:rPr>
        <w:t>undifferentiated</w:t>
      </w:r>
      <w:r w:rsidR="006024F0" w:rsidRPr="000E558E">
        <w:rPr>
          <w:rFonts w:ascii="Times New Roman" w:hAnsi="Times New Roman" w:cs="Times New Roman" w:hint="eastAsia"/>
          <w:sz w:val="20"/>
          <w:szCs w:val="20"/>
        </w:rPr>
        <w:t xml:space="preserve"> DPCs</w:t>
      </w:r>
      <w:r w:rsidR="00CC54FE" w:rsidRPr="000E558E">
        <w:rPr>
          <w:rFonts w:ascii="Times New Roman" w:hAnsi="Times New Roman" w:cs="Times New Roman" w:hint="eastAsia"/>
          <w:sz w:val="20"/>
          <w:szCs w:val="20"/>
        </w:rPr>
        <w:t xml:space="preserve">. But </w:t>
      </w:r>
      <w:r w:rsidR="000C0B89" w:rsidRPr="000E558E">
        <w:rPr>
          <w:rFonts w:ascii="Times New Roman" w:hAnsi="Times New Roman" w:cs="Times New Roman"/>
          <w:sz w:val="20"/>
          <w:szCs w:val="20"/>
        </w:rPr>
        <w:t xml:space="preserve">when </w:t>
      </w:r>
      <w:r w:rsidR="00CC54FE" w:rsidRPr="000E558E">
        <w:rPr>
          <w:rFonts w:ascii="Times New Roman" w:hAnsi="Times New Roman" w:cs="Times New Roman"/>
          <w:sz w:val="20"/>
          <w:szCs w:val="20"/>
        </w:rPr>
        <w:t>DPCs</w:t>
      </w:r>
      <w:r w:rsidR="00CC54FE" w:rsidRPr="000E558E">
        <w:rPr>
          <w:rFonts w:ascii="Times New Roman" w:hAnsi="Times New Roman" w:cs="Times New Roman" w:hint="eastAsia"/>
          <w:sz w:val="20"/>
          <w:szCs w:val="20"/>
        </w:rPr>
        <w:t xml:space="preserve"> </w:t>
      </w:r>
      <w:r w:rsidR="00CC54FE" w:rsidRPr="000E558E">
        <w:rPr>
          <w:rFonts w:ascii="Times New Roman" w:hAnsi="Times New Roman" w:cs="Times New Roman"/>
          <w:sz w:val="20"/>
          <w:szCs w:val="20"/>
        </w:rPr>
        <w:t>were incubated with</w:t>
      </w:r>
      <w:r w:rsidR="00CC54FE" w:rsidRPr="000E558E">
        <w:rPr>
          <w:rFonts w:ascii="Times New Roman" w:hAnsi="Times New Roman" w:cs="Times New Roman" w:hint="eastAsia"/>
          <w:sz w:val="20"/>
          <w:szCs w:val="20"/>
        </w:rPr>
        <w:t xml:space="preserve"> </w:t>
      </w:r>
      <w:r w:rsidR="00CC54FE" w:rsidRPr="000E558E">
        <w:rPr>
          <w:rFonts w:ascii="Times New Roman" w:hAnsi="Times New Roman" w:cs="Times New Roman"/>
          <w:sz w:val="20"/>
          <w:szCs w:val="20"/>
        </w:rPr>
        <w:t>odontogenic</w:t>
      </w:r>
      <w:r w:rsidR="00CC54FE" w:rsidRPr="000E558E">
        <w:rPr>
          <w:rFonts w:ascii="Times New Roman" w:hAnsi="Times New Roman" w:cs="Times New Roman" w:hint="eastAsia"/>
          <w:sz w:val="20"/>
          <w:szCs w:val="20"/>
        </w:rPr>
        <w:t xml:space="preserve"> </w:t>
      </w:r>
      <w:r w:rsidR="00CC54FE" w:rsidRPr="000E558E">
        <w:rPr>
          <w:rFonts w:ascii="Times New Roman" w:hAnsi="Times New Roman" w:cs="Times New Roman"/>
          <w:sz w:val="20"/>
          <w:szCs w:val="20"/>
        </w:rPr>
        <w:t>medium</w:t>
      </w:r>
      <w:r w:rsidR="00D01530" w:rsidRPr="000E558E">
        <w:rPr>
          <w:rFonts w:ascii="Times New Roman" w:hAnsi="Times New Roman" w:cs="Times New Roman" w:hint="eastAsia"/>
          <w:sz w:val="20"/>
          <w:szCs w:val="20"/>
        </w:rPr>
        <w:t xml:space="preserve"> for 7 days</w:t>
      </w:r>
      <w:r w:rsidR="00CC54FE" w:rsidRPr="000E558E">
        <w:rPr>
          <w:rFonts w:ascii="Times New Roman" w:hAnsi="Times New Roman" w:cs="Times New Roman" w:hint="eastAsia"/>
          <w:sz w:val="20"/>
          <w:szCs w:val="20"/>
        </w:rPr>
        <w:t xml:space="preserve">, </w:t>
      </w:r>
      <w:r w:rsidR="00CC54FE" w:rsidRPr="000E558E">
        <w:rPr>
          <w:rFonts w:ascii="Times New Roman" w:hAnsi="Times New Roman" w:cs="Times New Roman"/>
          <w:sz w:val="20"/>
          <w:szCs w:val="20"/>
        </w:rPr>
        <w:t>rotenone</w:t>
      </w:r>
      <w:r w:rsidR="002A3C32" w:rsidRPr="000E558E">
        <w:rPr>
          <w:rFonts w:ascii="Times New Roman" w:hAnsi="Times New Roman" w:cs="Times New Roman" w:hint="eastAsia"/>
          <w:sz w:val="20"/>
          <w:szCs w:val="20"/>
        </w:rPr>
        <w:t xml:space="preserve"> </w:t>
      </w:r>
      <w:r w:rsidR="002A3C32" w:rsidRPr="000E558E">
        <w:rPr>
          <w:rFonts w:ascii="Times New Roman" w:hAnsi="Times New Roman" w:cs="Times New Roman"/>
          <w:sz w:val="20"/>
          <w:szCs w:val="20"/>
        </w:rPr>
        <w:t>sig</w:t>
      </w:r>
      <w:r w:rsidR="00CC54FE" w:rsidRPr="000E558E">
        <w:rPr>
          <w:rFonts w:ascii="Times New Roman" w:hAnsi="Times New Roman" w:cs="Times New Roman"/>
          <w:sz w:val="20"/>
          <w:szCs w:val="20"/>
        </w:rPr>
        <w:t xml:space="preserve">niﬁcantly inhibited </w:t>
      </w:r>
      <w:r w:rsidR="002A3C32" w:rsidRPr="000E558E">
        <w:rPr>
          <w:rFonts w:ascii="Times New Roman" w:hAnsi="Times New Roman" w:cs="Times New Roman" w:hint="eastAsia"/>
          <w:sz w:val="20"/>
          <w:szCs w:val="20"/>
        </w:rPr>
        <w:t xml:space="preserve">mRNA </w:t>
      </w:r>
      <w:r w:rsidR="002A3C32" w:rsidRPr="000E558E">
        <w:rPr>
          <w:rFonts w:ascii="Times New Roman" w:hAnsi="Times New Roman" w:cs="Times New Roman"/>
          <w:sz w:val="20"/>
          <w:szCs w:val="20"/>
        </w:rPr>
        <w:t>expression</w:t>
      </w:r>
      <w:r w:rsidR="002A3C32" w:rsidRPr="000E558E">
        <w:rPr>
          <w:rFonts w:ascii="Times New Roman" w:hAnsi="Times New Roman" w:cs="Times New Roman" w:hint="eastAsia"/>
          <w:sz w:val="20"/>
          <w:szCs w:val="20"/>
        </w:rPr>
        <w:t xml:space="preserve"> of these </w:t>
      </w:r>
      <w:r w:rsidR="002A3C32" w:rsidRPr="000E558E">
        <w:rPr>
          <w:rFonts w:ascii="Times New Roman" w:hAnsi="Times New Roman" w:cs="Times New Roman"/>
          <w:sz w:val="20"/>
          <w:szCs w:val="20"/>
        </w:rPr>
        <w:t>genes</w:t>
      </w:r>
      <w:r w:rsidR="00BE1A9B" w:rsidRPr="000E558E">
        <w:rPr>
          <w:rFonts w:ascii="Times New Roman" w:hAnsi="Times New Roman" w:cs="Times New Roman" w:hint="eastAsia"/>
          <w:sz w:val="20"/>
          <w:szCs w:val="20"/>
        </w:rPr>
        <w:t xml:space="preserve"> in a </w:t>
      </w:r>
      <w:r w:rsidR="00BE1A9B" w:rsidRPr="000E558E">
        <w:rPr>
          <w:rFonts w:ascii="Times New Roman" w:hAnsi="Times New Roman" w:cs="Times New Roman"/>
          <w:sz w:val="20"/>
          <w:szCs w:val="20"/>
        </w:rPr>
        <w:t>concentration</w:t>
      </w:r>
      <w:r w:rsidR="00BE1A9B" w:rsidRPr="000E558E">
        <w:rPr>
          <w:rFonts w:ascii="Times New Roman" w:hAnsi="Times New Roman" w:cs="Times New Roman" w:hint="eastAsia"/>
          <w:sz w:val="20"/>
          <w:szCs w:val="20"/>
        </w:rPr>
        <w:t>-</w:t>
      </w:r>
      <w:r w:rsidR="00BE1A9B" w:rsidRPr="000E558E">
        <w:rPr>
          <w:rFonts w:ascii="Times New Roman" w:hAnsi="Times New Roman" w:cs="Times New Roman"/>
          <w:sz w:val="20"/>
          <w:szCs w:val="20"/>
        </w:rPr>
        <w:t>dep</w:t>
      </w:r>
      <w:r w:rsidR="00BE1A9B" w:rsidRPr="000E558E">
        <w:rPr>
          <w:rFonts w:ascii="Times New Roman" w:hAnsi="Times New Roman" w:cs="Times New Roman"/>
          <w:kern w:val="0"/>
          <w:sz w:val="20"/>
          <w:szCs w:val="20"/>
        </w:rPr>
        <w:t>endent</w:t>
      </w:r>
      <w:r w:rsidR="00BE1A9B" w:rsidRPr="000E558E">
        <w:rPr>
          <w:rFonts w:ascii="Times New Roman" w:hAnsi="Times New Roman" w:cs="Times New Roman" w:hint="eastAsia"/>
          <w:kern w:val="0"/>
          <w:sz w:val="20"/>
          <w:szCs w:val="20"/>
        </w:rPr>
        <w:t xml:space="preserve"> manner </w:t>
      </w:r>
      <w:r w:rsidR="002A3C32" w:rsidRPr="000E558E">
        <w:rPr>
          <w:rFonts w:ascii="Times New Roman" w:hAnsi="Times New Roman" w:cs="Times New Roman" w:hint="eastAsia"/>
          <w:kern w:val="0"/>
          <w:szCs w:val="21"/>
        </w:rPr>
        <w:t>(</w:t>
      </w:r>
      <w:r w:rsidR="002A3C32" w:rsidRPr="000E558E">
        <w:rPr>
          <w:rFonts w:ascii="Times New Roman" w:hAnsi="Times New Roman" w:cs="Times New Roman"/>
          <w:kern w:val="0"/>
          <w:sz w:val="20"/>
          <w:szCs w:val="20"/>
        </w:rPr>
        <w:t xml:space="preserve">Fig. </w:t>
      </w:r>
      <w:r w:rsidR="002A3C32" w:rsidRPr="000E558E">
        <w:rPr>
          <w:rFonts w:ascii="Times New Roman" w:hAnsi="Times New Roman" w:cs="Times New Roman" w:hint="eastAsia"/>
          <w:kern w:val="0"/>
          <w:sz w:val="20"/>
          <w:szCs w:val="20"/>
        </w:rPr>
        <w:t>4B</w:t>
      </w:r>
      <w:r w:rsidR="002A3C32" w:rsidRPr="000E558E">
        <w:rPr>
          <w:rFonts w:ascii="Times New Roman" w:hAnsi="Times New Roman" w:cs="Times New Roman" w:hint="eastAsia"/>
          <w:kern w:val="0"/>
          <w:szCs w:val="21"/>
        </w:rPr>
        <w:t>).</w:t>
      </w:r>
      <w:r w:rsidR="00BE1A9B" w:rsidRPr="000E558E">
        <w:rPr>
          <w:rFonts w:ascii="Times New Roman" w:hAnsi="Times New Roman" w:cs="Times New Roman" w:hint="eastAsia"/>
          <w:kern w:val="0"/>
          <w:szCs w:val="21"/>
        </w:rPr>
        <w:t xml:space="preserve"> </w:t>
      </w:r>
      <w:r w:rsidR="00BE1A9B" w:rsidRPr="000E558E">
        <w:rPr>
          <w:rFonts w:ascii="Times New Roman" w:hAnsi="Times New Roman" w:cs="Times New Roman"/>
          <w:sz w:val="20"/>
          <w:szCs w:val="20"/>
        </w:rPr>
        <w:t xml:space="preserve">The inhibitory effect of rotenone </w:t>
      </w:r>
      <w:r w:rsidR="00BE1A9B" w:rsidRPr="000E558E">
        <w:rPr>
          <w:rFonts w:ascii="Times New Roman" w:hAnsi="Times New Roman" w:cs="Times New Roman" w:hint="eastAsia"/>
          <w:sz w:val="20"/>
          <w:szCs w:val="20"/>
        </w:rPr>
        <w:t>wa</w:t>
      </w:r>
      <w:r w:rsidR="00BE1A9B" w:rsidRPr="000E558E">
        <w:rPr>
          <w:rFonts w:ascii="Times New Roman" w:hAnsi="Times New Roman" w:cs="Times New Roman"/>
          <w:sz w:val="20"/>
          <w:szCs w:val="20"/>
        </w:rPr>
        <w:t>s further confirmed</w:t>
      </w:r>
      <w:r w:rsidR="00BE1A9B" w:rsidRPr="000E558E">
        <w:rPr>
          <w:rFonts w:ascii="Times New Roman" w:hAnsi="Times New Roman" w:cs="Times New Roman" w:hint="eastAsia"/>
          <w:sz w:val="20"/>
          <w:szCs w:val="20"/>
        </w:rPr>
        <w:t xml:space="preserve"> </w:t>
      </w:r>
      <w:r w:rsidR="00BE1A9B" w:rsidRPr="000E558E">
        <w:rPr>
          <w:rFonts w:ascii="Times New Roman" w:hAnsi="Times New Roman" w:cs="Times New Roman"/>
          <w:sz w:val="20"/>
          <w:szCs w:val="20"/>
        </w:rPr>
        <w:t xml:space="preserve">by decreased </w:t>
      </w:r>
      <w:r w:rsidR="00BE1A9B" w:rsidRPr="000E558E">
        <w:rPr>
          <w:rFonts w:ascii="Times New Roman" w:hAnsi="Times New Roman" w:cs="Times New Roman"/>
          <w:kern w:val="0"/>
          <w:sz w:val="20"/>
          <w:szCs w:val="20"/>
        </w:rPr>
        <w:t>ALP activity of cell lysates</w:t>
      </w:r>
      <w:r w:rsidR="00BE1A9B" w:rsidRPr="000E558E">
        <w:rPr>
          <w:rFonts w:ascii="Times New Roman" w:hAnsi="Times New Roman" w:cs="Times New Roman" w:hint="eastAsia"/>
          <w:kern w:val="0"/>
          <w:sz w:val="20"/>
          <w:szCs w:val="20"/>
        </w:rPr>
        <w:t xml:space="preserve"> </w:t>
      </w:r>
      <w:r w:rsidR="00BE1A9B" w:rsidRPr="000E558E">
        <w:rPr>
          <w:rFonts w:ascii="Times New Roman" w:hAnsi="Times New Roman" w:cs="Times New Roman" w:hint="eastAsia"/>
          <w:kern w:val="0"/>
          <w:szCs w:val="21"/>
        </w:rPr>
        <w:t>(</w:t>
      </w:r>
      <w:r w:rsidR="00BE1A9B" w:rsidRPr="000E558E">
        <w:rPr>
          <w:rFonts w:ascii="Times New Roman" w:hAnsi="Times New Roman" w:cs="Times New Roman"/>
          <w:kern w:val="0"/>
          <w:sz w:val="20"/>
          <w:szCs w:val="20"/>
        </w:rPr>
        <w:t xml:space="preserve">Fig. </w:t>
      </w:r>
      <w:r w:rsidR="00BE1A9B" w:rsidRPr="000E558E">
        <w:rPr>
          <w:rFonts w:ascii="Times New Roman" w:hAnsi="Times New Roman" w:cs="Times New Roman" w:hint="eastAsia"/>
          <w:kern w:val="0"/>
          <w:sz w:val="20"/>
          <w:szCs w:val="20"/>
        </w:rPr>
        <w:t>4C</w:t>
      </w:r>
      <w:r w:rsidR="00BE1A9B" w:rsidRPr="000E558E">
        <w:rPr>
          <w:rFonts w:ascii="Times New Roman" w:hAnsi="Times New Roman" w:cs="Times New Roman" w:hint="eastAsia"/>
          <w:kern w:val="0"/>
          <w:szCs w:val="21"/>
        </w:rPr>
        <w:t>)</w:t>
      </w:r>
      <w:r w:rsidR="00BE1A9B" w:rsidRPr="000E558E">
        <w:rPr>
          <w:rFonts w:ascii="Times New Roman" w:hAnsi="Times New Roman" w:cs="Times New Roman" w:hint="eastAsia"/>
          <w:sz w:val="20"/>
          <w:szCs w:val="20"/>
        </w:rPr>
        <w:t xml:space="preserve">. </w:t>
      </w:r>
      <w:r w:rsidR="00BE1A9B" w:rsidRPr="000E558E">
        <w:rPr>
          <w:rFonts w:ascii="Times New Roman" w:hAnsi="Times New Roman" w:cs="Times New Roman"/>
          <w:kern w:val="0"/>
          <w:szCs w:val="21"/>
        </w:rPr>
        <w:t xml:space="preserve">These results indicate that decreased mitochondrial respiratory function could hamper the </w:t>
      </w:r>
      <w:r w:rsidR="00BE1A9B" w:rsidRPr="000E558E">
        <w:rPr>
          <w:rFonts w:ascii="Times New Roman" w:hAnsi="Times New Roman" w:cs="Times New Roman"/>
          <w:kern w:val="0"/>
          <w:sz w:val="20"/>
          <w:szCs w:val="20"/>
        </w:rPr>
        <w:t>odonto</w:t>
      </w:r>
      <w:r w:rsidR="00BE1A9B" w:rsidRPr="000E558E">
        <w:rPr>
          <w:rFonts w:ascii="Times New Roman" w:hAnsi="Times New Roman" w:cs="Times New Roman"/>
          <w:kern w:val="0"/>
          <w:szCs w:val="21"/>
        </w:rPr>
        <w:t>genic</w:t>
      </w:r>
      <w:r w:rsidR="00BE1A9B" w:rsidRPr="000E558E">
        <w:rPr>
          <w:rFonts w:ascii="Times New Roman" w:hAnsi="Times New Roman" w:cs="Times New Roman" w:hint="eastAsia"/>
          <w:kern w:val="0"/>
          <w:szCs w:val="21"/>
        </w:rPr>
        <w:t xml:space="preserve"> </w:t>
      </w:r>
      <w:r w:rsidR="00BE1A9B" w:rsidRPr="000E558E">
        <w:rPr>
          <w:rFonts w:ascii="Times New Roman" w:hAnsi="Times New Roman" w:cs="Times New Roman"/>
          <w:kern w:val="0"/>
          <w:szCs w:val="21"/>
        </w:rPr>
        <w:t xml:space="preserve">differentiation of </w:t>
      </w:r>
      <w:r w:rsidR="00BE1A9B" w:rsidRPr="000E558E">
        <w:rPr>
          <w:rFonts w:ascii="Times New Roman" w:hAnsi="Times New Roman" w:cs="Times New Roman" w:hint="eastAsia"/>
          <w:kern w:val="0"/>
          <w:szCs w:val="21"/>
        </w:rPr>
        <w:t>DP</w:t>
      </w:r>
      <w:r w:rsidR="00BE1A9B" w:rsidRPr="000E558E">
        <w:rPr>
          <w:rFonts w:ascii="Times New Roman" w:hAnsi="Times New Roman" w:cs="Times New Roman"/>
          <w:kern w:val="0"/>
          <w:szCs w:val="21"/>
        </w:rPr>
        <w:t>Cs</w:t>
      </w:r>
      <w:r w:rsidR="00BE1A9B" w:rsidRPr="000E558E">
        <w:rPr>
          <w:rFonts w:ascii="Times New Roman" w:hAnsi="Times New Roman" w:cs="Times New Roman" w:hint="eastAsia"/>
          <w:kern w:val="0"/>
          <w:szCs w:val="21"/>
        </w:rPr>
        <w:t>.</w:t>
      </w:r>
    </w:p>
    <w:p w:rsidR="00CE15AB" w:rsidRPr="000E558E" w:rsidRDefault="00CE15AB" w:rsidP="00CE15AB">
      <w:pPr>
        <w:widowControl/>
        <w:spacing w:line="480" w:lineRule="auto"/>
        <w:rPr>
          <w:rFonts w:ascii="Times New Roman" w:hAnsi="Times New Roman" w:cs="Times New Roman"/>
          <w:sz w:val="20"/>
          <w:szCs w:val="20"/>
        </w:rPr>
      </w:pPr>
    </w:p>
    <w:p w:rsidR="004260A8" w:rsidRPr="000E558E" w:rsidRDefault="004260A8" w:rsidP="004F3A87">
      <w:pPr>
        <w:pStyle w:val="NoSpacing"/>
        <w:spacing w:line="480" w:lineRule="auto"/>
        <w:rPr>
          <w:rFonts w:ascii="Times New Roman" w:hAnsi="Times New Roman" w:cs="Times New Roman"/>
          <w:b/>
          <w:kern w:val="0"/>
          <w:sz w:val="20"/>
          <w:szCs w:val="20"/>
        </w:rPr>
      </w:pPr>
      <w:r w:rsidRPr="000E558E">
        <w:rPr>
          <w:rFonts w:ascii="Times New Roman" w:hAnsi="Times New Roman" w:cs="Times New Roman"/>
          <w:b/>
          <w:kern w:val="0"/>
          <w:sz w:val="20"/>
          <w:szCs w:val="20"/>
        </w:rPr>
        <w:t>Discussion</w:t>
      </w:r>
    </w:p>
    <w:p w:rsidR="004260A8" w:rsidRPr="000E558E" w:rsidRDefault="004F5718" w:rsidP="00C63D0B">
      <w:pPr>
        <w:autoSpaceDE w:val="0"/>
        <w:autoSpaceDN w:val="0"/>
        <w:adjustRightInd w:val="0"/>
        <w:spacing w:line="480" w:lineRule="auto"/>
        <w:rPr>
          <w:rFonts w:ascii="Times New Roman" w:hAnsi="Times New Roman" w:cs="Times New Roman"/>
          <w:kern w:val="0"/>
          <w:sz w:val="20"/>
          <w:szCs w:val="20"/>
        </w:rPr>
      </w:pPr>
      <w:r w:rsidRPr="000E558E">
        <w:rPr>
          <w:rFonts w:ascii="Times New Roman" w:hAnsi="Times New Roman" w:cs="Times New Roman"/>
          <w:sz w:val="20"/>
          <w:szCs w:val="20"/>
        </w:rPr>
        <w:t>DPCs</w:t>
      </w:r>
      <w:r w:rsidR="004260A8" w:rsidRPr="000E558E">
        <w:rPr>
          <w:rFonts w:ascii="Times New Roman" w:hAnsi="Times New Roman" w:cs="Times New Roman"/>
          <w:sz w:val="20"/>
          <w:szCs w:val="20"/>
        </w:rPr>
        <w:t xml:space="preserve"> are the cell type which ha</w:t>
      </w:r>
      <w:r w:rsidR="00E65464" w:rsidRPr="000E558E">
        <w:rPr>
          <w:rFonts w:ascii="Times New Roman" w:hAnsi="Times New Roman" w:cs="Times New Roman"/>
          <w:sz w:val="20"/>
          <w:szCs w:val="20"/>
        </w:rPr>
        <w:t>s</w:t>
      </w:r>
      <w:r w:rsidR="004260A8" w:rsidRPr="000E558E">
        <w:rPr>
          <w:rFonts w:ascii="Times New Roman" w:hAnsi="Times New Roman" w:cs="Times New Roman"/>
          <w:sz w:val="20"/>
          <w:szCs w:val="20"/>
        </w:rPr>
        <w:t xml:space="preserve"> the ability to differentiate into odontoblasts, </w:t>
      </w:r>
      <w:r w:rsidR="00134BE1" w:rsidRPr="000E558E">
        <w:rPr>
          <w:rFonts w:ascii="Times New Roman" w:hAnsi="Times New Roman" w:cs="Times New Roman" w:hint="eastAsia"/>
          <w:sz w:val="20"/>
          <w:szCs w:val="20"/>
        </w:rPr>
        <w:t xml:space="preserve">and </w:t>
      </w:r>
      <w:r w:rsidR="004260A8" w:rsidRPr="000E558E">
        <w:rPr>
          <w:rFonts w:ascii="Times New Roman" w:hAnsi="Times New Roman" w:cs="Times New Roman"/>
          <w:kern w:val="0"/>
          <w:sz w:val="20"/>
          <w:szCs w:val="20"/>
        </w:rPr>
        <w:t xml:space="preserve">an ectomesenchymal cell population which is acquired unique roles during </w:t>
      </w:r>
      <w:r w:rsidR="004260A8" w:rsidRPr="000E558E">
        <w:rPr>
          <w:rFonts w:ascii="Times New Roman" w:hAnsi="Times New Roman" w:cs="Times New Roman"/>
          <w:sz w:val="20"/>
          <w:szCs w:val="20"/>
        </w:rPr>
        <w:t>dentinogenesis</w:t>
      </w:r>
      <w:r w:rsidR="004260A8" w:rsidRPr="000E558E">
        <w:rPr>
          <w:rFonts w:ascii="Times New Roman" w:hAnsi="Times New Roman" w:cs="Times New Roman"/>
          <w:kern w:val="0"/>
          <w:sz w:val="20"/>
          <w:szCs w:val="20"/>
        </w:rPr>
        <w:t xml:space="preserve"> stages</w:t>
      </w:r>
      <w:r w:rsidR="00C305AF">
        <w:rPr>
          <w:rFonts w:ascii="Times New Roman" w:hAnsi="Times New Roman" w:cs="Times New Roman" w:hint="eastAsia"/>
          <w:kern w:val="0"/>
          <w:sz w:val="20"/>
          <w:szCs w:val="20"/>
        </w:rPr>
        <w:t xml:space="preserve"> </w:t>
      </w:r>
      <w:r w:rsidR="00C305AF" w:rsidRPr="00C305AF">
        <w:rPr>
          <w:rFonts w:ascii="Times New Roman" w:hAnsi="Times New Roman" w:cs="Times New Roman"/>
          <w:kern w:val="0"/>
          <w:sz w:val="20"/>
          <w:szCs w:val="20"/>
        </w:rPr>
        <w:t>(</w:t>
      </w:r>
      <w:r w:rsidR="00C305AF" w:rsidRPr="000E558E">
        <w:rPr>
          <w:rFonts w:ascii="Times New Roman" w:hAnsi="Times New Roman" w:cs="Times New Roman"/>
          <w:color w:val="080000"/>
          <w:kern w:val="0"/>
          <w:sz w:val="20"/>
          <w:szCs w:val="20"/>
        </w:rPr>
        <w:t>Kollar and Baird 1970; Hao et al. 1997</w:t>
      </w:r>
      <w:r w:rsidR="00C305AF">
        <w:rPr>
          <w:rFonts w:ascii="Times New Roman" w:hAnsi="Times New Roman" w:cs="Times New Roman" w:hint="eastAsia"/>
          <w:color w:val="080000"/>
          <w:kern w:val="0"/>
          <w:sz w:val="20"/>
          <w:szCs w:val="20"/>
        </w:rPr>
        <w:t xml:space="preserve">; </w:t>
      </w:r>
      <w:r w:rsidR="00C305AF" w:rsidRPr="00C305AF">
        <w:rPr>
          <w:rFonts w:ascii="Times New Roman" w:hAnsi="Times New Roman" w:cs="Times New Roman"/>
          <w:kern w:val="0"/>
          <w:sz w:val="20"/>
          <w:szCs w:val="20"/>
          <w:highlight w:val="yellow"/>
        </w:rPr>
        <w:t>Du J et al. 2016</w:t>
      </w:r>
      <w:r w:rsidR="00C305AF" w:rsidRPr="00C305AF">
        <w:rPr>
          <w:rFonts w:ascii="Times New Roman" w:hAnsi="Times New Roman" w:cs="Times New Roman"/>
          <w:kern w:val="0"/>
          <w:sz w:val="20"/>
          <w:szCs w:val="20"/>
        </w:rPr>
        <w:t>)</w:t>
      </w:r>
      <w:r w:rsidR="004260A8" w:rsidRPr="000E558E">
        <w:rPr>
          <w:rFonts w:ascii="Times New Roman" w:hAnsi="Times New Roman" w:cs="Times New Roman"/>
          <w:kern w:val="0"/>
          <w:sz w:val="20"/>
          <w:szCs w:val="20"/>
        </w:rPr>
        <w:t>. But the molecular basis for the initiation of odonto</w:t>
      </w:r>
      <w:r w:rsidRPr="000E558E">
        <w:rPr>
          <w:rFonts w:ascii="Times New Roman" w:hAnsi="Times New Roman" w:cs="Times New Roman"/>
          <w:kern w:val="0"/>
          <w:sz w:val="20"/>
          <w:szCs w:val="20"/>
        </w:rPr>
        <w:t>genic</w:t>
      </w:r>
      <w:r w:rsidR="004260A8" w:rsidRPr="000E558E">
        <w:rPr>
          <w:rFonts w:ascii="Times New Roman" w:hAnsi="Times New Roman" w:cs="Times New Roman"/>
          <w:kern w:val="0"/>
          <w:sz w:val="20"/>
          <w:szCs w:val="20"/>
        </w:rPr>
        <w:t xml:space="preserve"> differentiation is still not clear. In order to keep studies</w:t>
      </w:r>
      <w:r w:rsidR="00795B04" w:rsidRPr="000E558E">
        <w:rPr>
          <w:rFonts w:ascii="Times New Roman" w:hAnsi="Times New Roman" w:cs="Times New Roman" w:hint="eastAsia"/>
          <w:kern w:val="0"/>
          <w:sz w:val="20"/>
          <w:szCs w:val="20"/>
        </w:rPr>
        <w:t xml:space="preserve"> </w:t>
      </w:r>
      <w:r w:rsidR="00795B04" w:rsidRPr="000E558E">
        <w:rPr>
          <w:rFonts w:ascii="Times New Roman" w:hAnsi="Times New Roman" w:cs="Times New Roman"/>
          <w:kern w:val="0"/>
          <w:sz w:val="20"/>
          <w:szCs w:val="20"/>
        </w:rPr>
        <w:t>on the mechanisms</w:t>
      </w:r>
      <w:r w:rsidR="004260A8" w:rsidRPr="000E558E">
        <w:rPr>
          <w:rFonts w:ascii="Times New Roman" w:hAnsi="Times New Roman" w:cs="Times New Roman"/>
          <w:kern w:val="0"/>
          <w:sz w:val="20"/>
          <w:szCs w:val="20"/>
        </w:rPr>
        <w:t xml:space="preserve">, DPCs </w:t>
      </w:r>
      <w:r w:rsidR="00795B04" w:rsidRPr="000E558E">
        <w:rPr>
          <w:rFonts w:ascii="Times New Roman" w:hAnsi="Times New Roman" w:cs="Times New Roman"/>
          <w:kern w:val="0"/>
          <w:sz w:val="20"/>
          <w:szCs w:val="20"/>
        </w:rPr>
        <w:t>were</w:t>
      </w:r>
      <w:r w:rsidR="00795B04" w:rsidRPr="000E558E">
        <w:rPr>
          <w:rFonts w:ascii="Times New Roman" w:hAnsi="Times New Roman" w:cs="Times New Roman" w:hint="eastAsia"/>
          <w:kern w:val="0"/>
          <w:sz w:val="20"/>
          <w:szCs w:val="20"/>
        </w:rPr>
        <w:t xml:space="preserve"> </w:t>
      </w:r>
      <w:r w:rsidR="00795B04" w:rsidRPr="000E558E">
        <w:rPr>
          <w:rFonts w:ascii="Times New Roman" w:hAnsi="Times New Roman" w:cs="Times New Roman"/>
          <w:kern w:val="0"/>
          <w:sz w:val="20"/>
          <w:szCs w:val="20"/>
        </w:rPr>
        <w:t xml:space="preserve">acquired successfully </w:t>
      </w:r>
      <w:r w:rsidR="0078332D" w:rsidRPr="000E558E">
        <w:rPr>
          <w:rFonts w:ascii="Times New Roman" w:hAnsi="Times New Roman" w:cs="Times New Roman"/>
          <w:kern w:val="0"/>
          <w:sz w:val="20"/>
          <w:szCs w:val="20"/>
        </w:rPr>
        <w:t>from</w:t>
      </w:r>
      <w:r w:rsidR="004260A8" w:rsidRPr="000E558E">
        <w:rPr>
          <w:rFonts w:ascii="Times New Roman" w:hAnsi="Times New Roman" w:cs="Times New Roman"/>
          <w:kern w:val="0"/>
          <w:sz w:val="20"/>
          <w:szCs w:val="20"/>
        </w:rPr>
        <w:t xml:space="preserve"> different species, </w:t>
      </w:r>
      <w:r w:rsidR="00F175A4" w:rsidRPr="000E558E">
        <w:rPr>
          <w:rFonts w:ascii="Times New Roman" w:hAnsi="Times New Roman" w:cs="Times New Roman"/>
          <w:kern w:val="0"/>
          <w:sz w:val="20"/>
          <w:szCs w:val="20"/>
        </w:rPr>
        <w:t>including</w:t>
      </w:r>
      <w:r w:rsidR="004260A8" w:rsidRPr="000E558E">
        <w:rPr>
          <w:rFonts w:ascii="Times New Roman" w:hAnsi="Times New Roman" w:cs="Times New Roman"/>
          <w:kern w:val="0"/>
          <w:sz w:val="20"/>
          <w:szCs w:val="20"/>
        </w:rPr>
        <w:t xml:space="preserve"> human</w:t>
      </w:r>
      <w:r w:rsidR="00F834D2" w:rsidRPr="000E558E">
        <w:rPr>
          <w:rFonts w:ascii="Times New Roman" w:hAnsi="Times New Roman" w:cs="Times New Roman"/>
          <w:kern w:val="0"/>
          <w:sz w:val="20"/>
          <w:szCs w:val="20"/>
        </w:rPr>
        <w:t xml:space="preserve"> </w:t>
      </w:r>
      <w:r w:rsidR="00E615E1" w:rsidRPr="000E558E">
        <w:rPr>
          <w:rFonts w:ascii="Times New Roman" w:hAnsi="Times New Roman" w:cs="Times New Roman"/>
          <w:color w:val="080000"/>
          <w:kern w:val="0"/>
          <w:sz w:val="20"/>
          <w:szCs w:val="20"/>
        </w:rPr>
        <w:t>(Hao</w:t>
      </w:r>
      <w:r w:rsidR="00784786">
        <w:rPr>
          <w:rFonts w:ascii="Times New Roman" w:hAnsi="Times New Roman" w:cs="Times New Roman" w:hint="eastAsia"/>
          <w:color w:val="080000"/>
          <w:kern w:val="0"/>
          <w:sz w:val="20"/>
          <w:szCs w:val="20"/>
        </w:rPr>
        <w:t xml:space="preserve"> et al.</w:t>
      </w:r>
      <w:r w:rsidR="00E615E1" w:rsidRPr="000E558E">
        <w:rPr>
          <w:rFonts w:ascii="Times New Roman" w:hAnsi="Times New Roman" w:cs="Times New Roman"/>
          <w:color w:val="080000"/>
          <w:kern w:val="0"/>
          <w:sz w:val="20"/>
          <w:szCs w:val="20"/>
        </w:rPr>
        <w:t xml:space="preserve"> 1997; Peng et al. 2010</w:t>
      </w:r>
      <w:r w:rsidR="00823FDC" w:rsidRPr="000E558E">
        <w:rPr>
          <w:rFonts w:ascii="Times New Roman" w:hAnsi="Times New Roman" w:cs="Times New Roman"/>
          <w:color w:val="080000"/>
          <w:kern w:val="0"/>
          <w:sz w:val="20"/>
          <w:szCs w:val="20"/>
        </w:rPr>
        <w:t xml:space="preserve">; Yang </w:t>
      </w:r>
      <w:r w:rsidR="00784786">
        <w:rPr>
          <w:rFonts w:ascii="Times New Roman" w:hAnsi="Times New Roman" w:cs="Times New Roman" w:hint="eastAsia"/>
          <w:color w:val="080000"/>
          <w:kern w:val="0"/>
          <w:sz w:val="20"/>
          <w:szCs w:val="20"/>
        </w:rPr>
        <w:t xml:space="preserve">et al. </w:t>
      </w:r>
      <w:r w:rsidR="00823FDC" w:rsidRPr="000E558E">
        <w:rPr>
          <w:rFonts w:ascii="Times New Roman" w:hAnsi="Times New Roman" w:cs="Times New Roman"/>
          <w:color w:val="080000"/>
          <w:kern w:val="0"/>
          <w:sz w:val="20"/>
          <w:szCs w:val="20"/>
        </w:rPr>
        <w:t>2013</w:t>
      </w:r>
      <w:r w:rsidR="00E615E1" w:rsidRPr="000E558E">
        <w:rPr>
          <w:rFonts w:ascii="Times New Roman" w:hAnsi="Times New Roman" w:cs="Times New Roman"/>
          <w:color w:val="080000"/>
          <w:kern w:val="0"/>
          <w:sz w:val="20"/>
          <w:szCs w:val="20"/>
        </w:rPr>
        <w:t>)</w:t>
      </w:r>
      <w:r w:rsidR="004260A8" w:rsidRPr="000E558E">
        <w:rPr>
          <w:rFonts w:ascii="Times New Roman" w:hAnsi="Times New Roman" w:cs="Times New Roman"/>
          <w:kern w:val="0"/>
          <w:sz w:val="20"/>
          <w:szCs w:val="20"/>
        </w:rPr>
        <w:t>, mouse</w:t>
      </w:r>
      <w:r w:rsidR="00960D8F" w:rsidRPr="000E558E">
        <w:rPr>
          <w:rFonts w:ascii="Times New Roman" w:hAnsi="Times New Roman" w:cs="Times New Roman"/>
          <w:kern w:val="0"/>
          <w:sz w:val="20"/>
          <w:szCs w:val="20"/>
        </w:rPr>
        <w:t xml:space="preserve"> </w:t>
      </w:r>
      <w:r w:rsidR="00E615E1" w:rsidRPr="000E558E">
        <w:rPr>
          <w:rFonts w:ascii="Times New Roman" w:hAnsi="Times New Roman" w:cs="Times New Roman"/>
          <w:color w:val="080000"/>
          <w:kern w:val="0"/>
          <w:sz w:val="20"/>
          <w:szCs w:val="20"/>
        </w:rPr>
        <w:t xml:space="preserve">(Thesleff 1986; </w:t>
      </w:r>
      <w:r w:rsidR="00823FDC" w:rsidRPr="000E558E">
        <w:rPr>
          <w:rFonts w:ascii="Times New Roman" w:hAnsi="Times New Roman" w:cs="Times New Roman"/>
          <w:color w:val="080000"/>
          <w:kern w:val="0"/>
          <w:sz w:val="20"/>
          <w:szCs w:val="20"/>
        </w:rPr>
        <w:t>Lin</w:t>
      </w:r>
      <w:r w:rsidR="00784786">
        <w:rPr>
          <w:rFonts w:ascii="Times New Roman" w:hAnsi="Times New Roman" w:cs="Times New Roman" w:hint="eastAsia"/>
          <w:color w:val="080000"/>
          <w:kern w:val="0"/>
          <w:sz w:val="20"/>
          <w:szCs w:val="20"/>
        </w:rPr>
        <w:t xml:space="preserve"> et al.</w:t>
      </w:r>
      <w:r w:rsidR="00823FDC" w:rsidRPr="000E558E">
        <w:rPr>
          <w:rFonts w:ascii="Times New Roman" w:hAnsi="Times New Roman" w:cs="Times New Roman"/>
          <w:color w:val="080000"/>
          <w:kern w:val="0"/>
          <w:sz w:val="20"/>
          <w:szCs w:val="20"/>
        </w:rPr>
        <w:t xml:space="preserve"> 2013; </w:t>
      </w:r>
      <w:r w:rsidR="00E615E1" w:rsidRPr="000E558E">
        <w:rPr>
          <w:rFonts w:ascii="Times New Roman" w:hAnsi="Times New Roman" w:cs="Times New Roman"/>
          <w:color w:val="080000"/>
          <w:kern w:val="0"/>
          <w:sz w:val="20"/>
          <w:szCs w:val="20"/>
        </w:rPr>
        <w:t>Wang et al. 2013)</w:t>
      </w:r>
      <w:r w:rsidR="004260A8" w:rsidRPr="000E558E">
        <w:rPr>
          <w:rFonts w:ascii="Times New Roman" w:hAnsi="Times New Roman" w:cs="Times New Roman"/>
          <w:kern w:val="0"/>
          <w:sz w:val="20"/>
          <w:szCs w:val="20"/>
        </w:rPr>
        <w:t xml:space="preserve"> and rat</w:t>
      </w:r>
      <w:r w:rsidR="00960D8F" w:rsidRPr="000E558E">
        <w:rPr>
          <w:rFonts w:ascii="Times New Roman" w:hAnsi="Times New Roman" w:cs="Times New Roman"/>
          <w:kern w:val="0"/>
          <w:sz w:val="20"/>
          <w:szCs w:val="20"/>
        </w:rPr>
        <w:t xml:space="preserve"> </w:t>
      </w:r>
      <w:r w:rsidR="00E615E1" w:rsidRPr="000E558E">
        <w:rPr>
          <w:rFonts w:ascii="Times New Roman" w:hAnsi="Times New Roman" w:cs="Times New Roman"/>
          <w:color w:val="080000"/>
          <w:kern w:val="0"/>
          <w:sz w:val="20"/>
          <w:szCs w:val="20"/>
        </w:rPr>
        <w:t xml:space="preserve">(Webb et al. 1995; Kikuchi et </w:t>
      </w:r>
      <w:r w:rsidR="00E615E1" w:rsidRPr="000E558E">
        <w:rPr>
          <w:rFonts w:ascii="Times New Roman" w:hAnsi="Times New Roman" w:cs="Times New Roman"/>
          <w:color w:val="080000"/>
          <w:kern w:val="0"/>
          <w:sz w:val="20"/>
          <w:szCs w:val="20"/>
        </w:rPr>
        <w:lastRenderedPageBreak/>
        <w:t>al. 2004; Reynolds and Jahoda 2004;</w:t>
      </w:r>
      <w:r w:rsidR="00E65464" w:rsidRPr="000E558E">
        <w:rPr>
          <w:rFonts w:ascii="Times New Roman" w:hAnsi="Times New Roman" w:cs="Times New Roman"/>
          <w:color w:val="080000"/>
          <w:kern w:val="0"/>
          <w:sz w:val="20"/>
          <w:szCs w:val="20"/>
        </w:rPr>
        <w:t xml:space="preserve"> Liu et al. 2013; </w:t>
      </w:r>
      <w:r w:rsidR="00E615E1" w:rsidRPr="000E558E">
        <w:rPr>
          <w:rFonts w:ascii="Times New Roman" w:hAnsi="Times New Roman" w:cs="Times New Roman"/>
          <w:color w:val="080000"/>
          <w:kern w:val="0"/>
          <w:sz w:val="20"/>
          <w:szCs w:val="20"/>
        </w:rPr>
        <w:t>Chen et al. 2014)</w:t>
      </w:r>
      <w:r w:rsidR="004260A8" w:rsidRPr="000E558E">
        <w:rPr>
          <w:rFonts w:ascii="Times New Roman" w:hAnsi="Times New Roman" w:cs="Times New Roman"/>
          <w:kern w:val="0"/>
          <w:sz w:val="20"/>
          <w:szCs w:val="20"/>
        </w:rPr>
        <w:t xml:space="preserve">. Considering the convenience of </w:t>
      </w:r>
      <w:r w:rsidR="00F175A4" w:rsidRPr="000E558E">
        <w:rPr>
          <w:rFonts w:ascii="Times New Roman" w:hAnsi="Times New Roman" w:cs="Times New Roman"/>
          <w:kern w:val="0"/>
          <w:sz w:val="20"/>
          <w:szCs w:val="20"/>
        </w:rPr>
        <w:t xml:space="preserve">experiment </w:t>
      </w:r>
      <w:r w:rsidR="004260A8" w:rsidRPr="000E558E">
        <w:rPr>
          <w:rFonts w:ascii="Times New Roman" w:hAnsi="Times New Roman" w:cs="Times New Roman"/>
          <w:kern w:val="0"/>
          <w:sz w:val="20"/>
          <w:szCs w:val="20"/>
        </w:rPr>
        <w:t xml:space="preserve">and ethical dilemmas, DPCs </w:t>
      </w:r>
      <w:r w:rsidR="00F175A4" w:rsidRPr="000E558E">
        <w:rPr>
          <w:rFonts w:ascii="Times New Roman" w:hAnsi="Times New Roman" w:cs="Times New Roman"/>
          <w:kern w:val="0"/>
          <w:sz w:val="20"/>
          <w:szCs w:val="20"/>
        </w:rPr>
        <w:t xml:space="preserve">obtained </w:t>
      </w:r>
      <w:r w:rsidR="004260A8" w:rsidRPr="000E558E">
        <w:rPr>
          <w:rFonts w:ascii="Times New Roman" w:hAnsi="Times New Roman" w:cs="Times New Roman"/>
          <w:kern w:val="0"/>
          <w:sz w:val="20"/>
          <w:szCs w:val="20"/>
        </w:rPr>
        <w:t xml:space="preserve">from </w:t>
      </w:r>
      <w:r w:rsidR="004260A8" w:rsidRPr="000E558E">
        <w:rPr>
          <w:rFonts w:ascii="Times New Roman" w:hAnsi="Times New Roman" w:cs="Times New Roman"/>
          <w:sz w:val="20"/>
          <w:szCs w:val="20"/>
        </w:rPr>
        <w:t>ﬁrst molar</w:t>
      </w:r>
      <w:r w:rsidR="004260A8" w:rsidRPr="000E558E">
        <w:rPr>
          <w:rFonts w:ascii="Times New Roman" w:hAnsi="Times New Roman" w:cs="Times New Roman"/>
          <w:kern w:val="0"/>
          <w:sz w:val="20"/>
          <w:szCs w:val="20"/>
        </w:rPr>
        <w:t xml:space="preserve"> </w:t>
      </w:r>
      <w:r w:rsidR="00F175A4" w:rsidRPr="000E558E">
        <w:rPr>
          <w:rFonts w:ascii="Times New Roman" w:hAnsi="Times New Roman" w:cs="Times New Roman"/>
          <w:kern w:val="0"/>
          <w:sz w:val="20"/>
          <w:szCs w:val="20"/>
        </w:rPr>
        <w:t xml:space="preserve">of rat </w:t>
      </w:r>
      <w:r w:rsidR="004260A8" w:rsidRPr="000E558E">
        <w:rPr>
          <w:rFonts w:ascii="Times New Roman" w:hAnsi="Times New Roman" w:cs="Times New Roman"/>
          <w:kern w:val="0"/>
          <w:sz w:val="20"/>
          <w:szCs w:val="20"/>
        </w:rPr>
        <w:t>have</w:t>
      </w:r>
      <w:r w:rsidR="00795B04" w:rsidRPr="000E558E">
        <w:rPr>
          <w:rFonts w:ascii="Times New Roman" w:hAnsi="Times New Roman" w:cs="Times New Roman" w:hint="eastAsia"/>
          <w:kern w:val="0"/>
          <w:sz w:val="20"/>
          <w:szCs w:val="20"/>
        </w:rPr>
        <w:t xml:space="preserve"> the</w:t>
      </w:r>
      <w:r w:rsidR="004260A8" w:rsidRPr="000E558E">
        <w:rPr>
          <w:rFonts w:ascii="Times New Roman" w:hAnsi="Times New Roman" w:cs="Times New Roman"/>
          <w:kern w:val="0"/>
          <w:sz w:val="20"/>
          <w:szCs w:val="20"/>
        </w:rPr>
        <w:t xml:space="preserve"> advantage that </w:t>
      </w:r>
      <w:r w:rsidR="00795B04" w:rsidRPr="000E558E">
        <w:rPr>
          <w:rFonts w:ascii="Times New Roman" w:hAnsi="Times New Roman" w:cs="Times New Roman" w:hint="eastAsia"/>
          <w:kern w:val="0"/>
          <w:sz w:val="20"/>
          <w:szCs w:val="20"/>
        </w:rPr>
        <w:t>they are</w:t>
      </w:r>
      <w:r w:rsidR="004260A8" w:rsidRPr="000E558E">
        <w:rPr>
          <w:rFonts w:ascii="Times New Roman" w:hAnsi="Times New Roman" w:cs="Times New Roman"/>
          <w:kern w:val="0"/>
          <w:sz w:val="20"/>
          <w:szCs w:val="20"/>
        </w:rPr>
        <w:t xml:space="preserve"> easier to get more</w:t>
      </w:r>
      <w:r w:rsidR="004260A8" w:rsidRPr="000E558E">
        <w:rPr>
          <w:rFonts w:ascii="Times New Roman" w:hAnsi="Times New Roman" w:cs="Times New Roman"/>
          <w:sz w:val="20"/>
          <w:szCs w:val="20"/>
        </w:rPr>
        <w:t xml:space="preserve"> </w:t>
      </w:r>
      <w:r w:rsidR="00E65464" w:rsidRPr="000E558E">
        <w:rPr>
          <w:rFonts w:ascii="Times New Roman" w:hAnsi="Times New Roman" w:cs="Times New Roman"/>
          <w:sz w:val="20"/>
          <w:szCs w:val="20"/>
        </w:rPr>
        <w:t xml:space="preserve">tissue block of dental </w:t>
      </w:r>
      <w:r w:rsidR="004260A8" w:rsidRPr="000E558E">
        <w:rPr>
          <w:rFonts w:ascii="Times New Roman" w:hAnsi="Times New Roman" w:cs="Times New Roman"/>
          <w:sz w:val="20"/>
          <w:szCs w:val="20"/>
        </w:rPr>
        <w:t>papilla</w:t>
      </w:r>
      <w:r w:rsidR="00D24FE5" w:rsidRPr="000E558E">
        <w:rPr>
          <w:rFonts w:ascii="Times New Roman" w:hAnsi="Times New Roman" w:cs="Times New Roman"/>
          <w:sz w:val="20"/>
          <w:szCs w:val="20"/>
        </w:rPr>
        <w:t xml:space="preserve"> and to </w:t>
      </w:r>
      <w:r w:rsidR="0078332D" w:rsidRPr="000E558E">
        <w:rPr>
          <w:rFonts w:ascii="Times New Roman" w:hAnsi="Times New Roman" w:cs="Times New Roman"/>
          <w:sz w:val="20"/>
          <w:szCs w:val="20"/>
        </w:rPr>
        <w:t xml:space="preserve">be </w:t>
      </w:r>
      <w:r w:rsidR="00D24FE5" w:rsidRPr="000E558E">
        <w:rPr>
          <w:rFonts w:ascii="Times New Roman" w:hAnsi="Times New Roman" w:cs="Times New Roman"/>
          <w:sz w:val="20"/>
          <w:szCs w:val="20"/>
        </w:rPr>
        <w:t>culture</w:t>
      </w:r>
      <w:r w:rsidR="0078332D" w:rsidRPr="000E558E">
        <w:rPr>
          <w:rFonts w:ascii="Times New Roman" w:hAnsi="Times New Roman" w:cs="Times New Roman"/>
          <w:sz w:val="20"/>
          <w:szCs w:val="20"/>
        </w:rPr>
        <w:t>d</w:t>
      </w:r>
      <w:r w:rsidR="00D24FE5" w:rsidRPr="000E558E">
        <w:rPr>
          <w:rFonts w:ascii="Times New Roman" w:hAnsi="Times New Roman" w:cs="Times New Roman"/>
          <w:sz w:val="20"/>
          <w:szCs w:val="20"/>
        </w:rPr>
        <w:t xml:space="preserve"> successfully</w:t>
      </w:r>
      <w:r w:rsidR="0078332D" w:rsidRPr="000E558E">
        <w:rPr>
          <w:rFonts w:ascii="Times New Roman" w:hAnsi="Times New Roman" w:cs="Times New Roman"/>
          <w:sz w:val="20"/>
          <w:szCs w:val="20"/>
        </w:rPr>
        <w:t xml:space="preserve"> </w:t>
      </w:r>
      <w:r w:rsidRPr="000E558E">
        <w:rPr>
          <w:rFonts w:ascii="Times New Roman" w:hAnsi="Times New Roman" w:cs="Times New Roman"/>
          <w:sz w:val="20"/>
          <w:szCs w:val="20"/>
        </w:rPr>
        <w:t xml:space="preserve">in vitro </w:t>
      </w:r>
      <w:r w:rsidR="0078332D" w:rsidRPr="000E558E">
        <w:rPr>
          <w:rFonts w:ascii="Times New Roman" w:hAnsi="Times New Roman" w:cs="Times New Roman"/>
          <w:color w:val="080000"/>
          <w:kern w:val="0"/>
          <w:sz w:val="20"/>
          <w:szCs w:val="20"/>
        </w:rPr>
        <w:t>(</w:t>
      </w:r>
      <w:r w:rsidR="00C63D0B" w:rsidRPr="000E558E">
        <w:rPr>
          <w:rFonts w:ascii="Times New Roman" w:hAnsi="Times New Roman" w:cs="Times New Roman"/>
          <w:color w:val="080000"/>
          <w:kern w:val="0"/>
          <w:sz w:val="20"/>
          <w:szCs w:val="20"/>
        </w:rPr>
        <w:t xml:space="preserve">Reynolds and Jahoda 2004; </w:t>
      </w:r>
      <w:r w:rsidR="00722AF6" w:rsidRPr="000E558E">
        <w:rPr>
          <w:rFonts w:ascii="Times New Roman" w:hAnsi="Times New Roman" w:cs="Times New Roman"/>
          <w:color w:val="080000"/>
          <w:kern w:val="0"/>
          <w:sz w:val="20"/>
          <w:szCs w:val="20"/>
        </w:rPr>
        <w:t xml:space="preserve">Bai et al. 2010; </w:t>
      </w:r>
      <w:r w:rsidR="0078332D" w:rsidRPr="000E558E">
        <w:rPr>
          <w:rFonts w:ascii="Times New Roman" w:hAnsi="Times New Roman" w:cs="Times New Roman"/>
          <w:color w:val="080000"/>
          <w:kern w:val="0"/>
          <w:sz w:val="20"/>
          <w:szCs w:val="20"/>
        </w:rPr>
        <w:t>Ge et al. 2013; Liu et al. 2013; Chen et al. 2014)</w:t>
      </w:r>
      <w:r w:rsidR="004260A8" w:rsidRPr="000E558E">
        <w:rPr>
          <w:rFonts w:ascii="Times New Roman" w:hAnsi="Times New Roman" w:cs="Times New Roman"/>
          <w:sz w:val="20"/>
          <w:szCs w:val="20"/>
        </w:rPr>
        <w:t xml:space="preserve">. </w:t>
      </w:r>
      <w:r w:rsidR="00F175A4" w:rsidRPr="000E558E">
        <w:rPr>
          <w:rFonts w:ascii="Times New Roman" w:hAnsi="Times New Roman" w:cs="Times New Roman"/>
          <w:sz w:val="20"/>
          <w:szCs w:val="20"/>
        </w:rPr>
        <w:t>In previous studies, d</w:t>
      </w:r>
      <w:r w:rsidR="004260A8" w:rsidRPr="000E558E">
        <w:rPr>
          <w:rFonts w:ascii="Times New Roman" w:hAnsi="Times New Roman" w:cs="Times New Roman"/>
          <w:sz w:val="20"/>
          <w:szCs w:val="20"/>
        </w:rPr>
        <w:t>ental papill</w:t>
      </w:r>
      <w:r w:rsidR="00795B04" w:rsidRPr="000E558E">
        <w:rPr>
          <w:rFonts w:ascii="Times New Roman" w:hAnsi="Times New Roman" w:cs="Times New Roman" w:hint="eastAsia"/>
          <w:sz w:val="20"/>
          <w:szCs w:val="20"/>
        </w:rPr>
        <w:t>ae</w:t>
      </w:r>
      <w:r w:rsidR="004260A8" w:rsidRPr="000E558E">
        <w:rPr>
          <w:rFonts w:ascii="Times New Roman" w:hAnsi="Times New Roman" w:cs="Times New Roman"/>
          <w:sz w:val="20"/>
          <w:szCs w:val="20"/>
        </w:rPr>
        <w:t xml:space="preserve"> were </w:t>
      </w:r>
      <w:r w:rsidR="004260A8" w:rsidRPr="000E558E">
        <w:rPr>
          <w:rFonts w:ascii="Times New Roman" w:hAnsi="Times New Roman" w:cs="Times New Roman"/>
          <w:kern w:val="0"/>
          <w:sz w:val="20"/>
          <w:szCs w:val="20"/>
        </w:rPr>
        <w:t>acquired</w:t>
      </w:r>
      <w:r w:rsidR="004260A8" w:rsidRPr="000E558E">
        <w:rPr>
          <w:rFonts w:ascii="Times New Roman" w:hAnsi="Times New Roman" w:cs="Times New Roman"/>
          <w:sz w:val="20"/>
          <w:szCs w:val="20"/>
        </w:rPr>
        <w:t xml:space="preserve"> from different periods of </w:t>
      </w:r>
      <w:r w:rsidR="0078332D" w:rsidRPr="000E558E">
        <w:rPr>
          <w:rFonts w:ascii="Times New Roman" w:hAnsi="Times New Roman" w:cs="Times New Roman"/>
          <w:sz w:val="20"/>
          <w:szCs w:val="20"/>
        </w:rPr>
        <w:t>ﬁrst molar</w:t>
      </w:r>
      <w:r w:rsidR="004260A8" w:rsidRPr="000E558E">
        <w:rPr>
          <w:rFonts w:ascii="Times New Roman" w:hAnsi="Times New Roman" w:cs="Times New Roman"/>
          <w:sz w:val="20"/>
          <w:szCs w:val="20"/>
        </w:rPr>
        <w:t xml:space="preserve"> ranging from </w:t>
      </w:r>
      <w:r w:rsidR="00CB3CCC" w:rsidRPr="000E558E">
        <w:rPr>
          <w:rFonts w:ascii="Times New Roman" w:hAnsi="Times New Roman" w:cs="Times New Roman"/>
          <w:sz w:val="20"/>
          <w:szCs w:val="20"/>
        </w:rPr>
        <w:t xml:space="preserve">embryonic </w:t>
      </w:r>
      <w:r w:rsidR="00D001B7" w:rsidRPr="000E558E">
        <w:rPr>
          <w:rFonts w:ascii="Times New Roman" w:hAnsi="Times New Roman" w:cs="Times New Roman"/>
          <w:sz w:val="20"/>
          <w:szCs w:val="20"/>
        </w:rPr>
        <w:t>(E)-20</w:t>
      </w:r>
      <w:r w:rsidR="00722AF6" w:rsidRPr="000E558E">
        <w:rPr>
          <w:rFonts w:ascii="Times New Roman" w:hAnsi="Times New Roman" w:cs="Times New Roman"/>
          <w:sz w:val="20"/>
          <w:szCs w:val="20"/>
        </w:rPr>
        <w:t xml:space="preserve"> </w:t>
      </w:r>
      <w:r w:rsidR="00196A5F" w:rsidRPr="000E558E">
        <w:rPr>
          <w:rFonts w:ascii="Times New Roman" w:hAnsi="Times New Roman" w:cs="Times New Roman"/>
          <w:sz w:val="20"/>
          <w:szCs w:val="20"/>
        </w:rPr>
        <w:t>to</w:t>
      </w:r>
      <w:r w:rsidR="004260A8" w:rsidRPr="000E558E">
        <w:rPr>
          <w:rFonts w:ascii="Times New Roman" w:hAnsi="Times New Roman" w:cs="Times New Roman"/>
          <w:sz w:val="20"/>
          <w:szCs w:val="20"/>
        </w:rPr>
        <w:t xml:space="preserve"> </w:t>
      </w:r>
      <w:r w:rsidR="00CB3CCC" w:rsidRPr="000E558E">
        <w:rPr>
          <w:rFonts w:ascii="Times New Roman" w:hAnsi="Times New Roman" w:cs="Times New Roman"/>
          <w:sz w:val="20"/>
          <w:szCs w:val="20"/>
        </w:rPr>
        <w:t>postnatal</w:t>
      </w:r>
      <w:r w:rsidR="00CB3CCC" w:rsidRPr="000E558E">
        <w:rPr>
          <w:rFonts w:ascii="Times New Roman" w:hAnsi="Times New Roman" w:cs="Times New Roman" w:hint="eastAsia"/>
          <w:sz w:val="20"/>
          <w:szCs w:val="20"/>
        </w:rPr>
        <w:t xml:space="preserve"> (</w:t>
      </w:r>
      <w:r w:rsidR="00CB3CCC" w:rsidRPr="000E558E">
        <w:rPr>
          <w:rFonts w:ascii="Times New Roman" w:hAnsi="Times New Roman" w:cs="Times New Roman"/>
          <w:sz w:val="20"/>
          <w:szCs w:val="20"/>
        </w:rPr>
        <w:t>PN</w:t>
      </w:r>
      <w:r w:rsidR="00CB3CCC" w:rsidRPr="000E558E">
        <w:rPr>
          <w:rFonts w:ascii="Times New Roman" w:hAnsi="Times New Roman" w:cs="Times New Roman" w:hint="eastAsia"/>
          <w:sz w:val="20"/>
          <w:szCs w:val="20"/>
        </w:rPr>
        <w:t xml:space="preserve">) </w:t>
      </w:r>
      <w:r w:rsidR="00C63D0B" w:rsidRPr="000E558E">
        <w:rPr>
          <w:rFonts w:ascii="Times New Roman" w:hAnsi="Times New Roman" w:cs="Times New Roman"/>
          <w:sz w:val="20"/>
          <w:szCs w:val="20"/>
        </w:rPr>
        <w:t>3</w:t>
      </w:r>
      <w:r w:rsidR="004260A8" w:rsidRPr="000E558E">
        <w:rPr>
          <w:rFonts w:ascii="Times New Roman" w:hAnsi="Times New Roman" w:cs="Times New Roman"/>
          <w:sz w:val="20"/>
          <w:szCs w:val="20"/>
        </w:rPr>
        <w:t xml:space="preserve"> weeks</w:t>
      </w:r>
      <w:r w:rsidR="004260A8" w:rsidRPr="000E558E">
        <w:rPr>
          <w:rFonts w:ascii="Times New Roman" w:hAnsi="Times New Roman" w:cs="Times New Roman"/>
          <w:kern w:val="0"/>
          <w:sz w:val="20"/>
          <w:szCs w:val="20"/>
        </w:rPr>
        <w:t xml:space="preserve"> </w:t>
      </w:r>
      <w:r w:rsidR="00722AF6" w:rsidRPr="000E558E">
        <w:rPr>
          <w:rFonts w:ascii="Times New Roman" w:hAnsi="Times New Roman" w:cs="Times New Roman"/>
          <w:color w:val="080000"/>
          <w:kern w:val="0"/>
          <w:sz w:val="20"/>
          <w:szCs w:val="20"/>
        </w:rPr>
        <w:t>(Reynolds and Jahoda 2004; Bai et al. 2010; Ge et al. 2013; Liu et al. 2013; Chen et al. 2014)</w:t>
      </w:r>
      <w:r w:rsidR="004260A8" w:rsidRPr="000E558E">
        <w:rPr>
          <w:rFonts w:ascii="Times New Roman" w:hAnsi="Times New Roman" w:cs="Times New Roman"/>
          <w:kern w:val="0"/>
          <w:sz w:val="20"/>
          <w:szCs w:val="20"/>
        </w:rPr>
        <w:t xml:space="preserve">. </w:t>
      </w:r>
      <w:r w:rsidR="00C63D0B" w:rsidRPr="000E558E">
        <w:rPr>
          <w:rFonts w:ascii="Times New Roman" w:hAnsi="Times New Roman" w:cs="Times New Roman"/>
          <w:kern w:val="0"/>
          <w:sz w:val="20"/>
          <w:szCs w:val="20"/>
        </w:rPr>
        <w:t xml:space="preserve">But </w:t>
      </w:r>
      <w:r w:rsidR="00C63D0B" w:rsidRPr="000E558E">
        <w:rPr>
          <w:rFonts w:ascii="Times New Roman" w:hAnsi="Times New Roman" w:cs="Times New Roman"/>
          <w:sz w:val="20"/>
          <w:szCs w:val="20"/>
        </w:rPr>
        <w:t>tooth germ of ﬁrst molar w</w:t>
      </w:r>
      <w:r w:rsidR="00CB3CCC" w:rsidRPr="000E558E">
        <w:rPr>
          <w:rFonts w:ascii="Times New Roman" w:hAnsi="Times New Roman" w:cs="Times New Roman" w:hint="eastAsia"/>
          <w:sz w:val="20"/>
          <w:szCs w:val="20"/>
        </w:rPr>
        <w:t>as</w:t>
      </w:r>
      <w:r w:rsidR="00C63D0B" w:rsidRPr="000E558E">
        <w:rPr>
          <w:rFonts w:ascii="Times New Roman" w:hAnsi="Times New Roman" w:cs="Times New Roman"/>
          <w:sz w:val="20"/>
          <w:szCs w:val="20"/>
        </w:rPr>
        <w:t xml:space="preserve"> first observed </w:t>
      </w:r>
      <w:r w:rsidR="00CB3CCC" w:rsidRPr="000E558E">
        <w:rPr>
          <w:rFonts w:ascii="Times New Roman" w:hAnsi="Times New Roman" w:cs="Times New Roman"/>
          <w:kern w:val="0"/>
          <w:sz w:val="20"/>
          <w:szCs w:val="20"/>
        </w:rPr>
        <w:t>by E</w:t>
      </w:r>
      <w:r w:rsidR="00C63D0B" w:rsidRPr="000E558E">
        <w:rPr>
          <w:rFonts w:ascii="Times New Roman" w:hAnsi="Times New Roman" w:cs="Times New Roman"/>
          <w:kern w:val="0"/>
          <w:sz w:val="20"/>
          <w:szCs w:val="20"/>
        </w:rPr>
        <w:t xml:space="preserve">-14 and </w:t>
      </w:r>
      <w:r w:rsidR="004260A8" w:rsidRPr="000E558E">
        <w:rPr>
          <w:rFonts w:ascii="Times New Roman" w:hAnsi="Times New Roman" w:cs="Times New Roman"/>
          <w:sz w:val="20"/>
          <w:szCs w:val="20"/>
        </w:rPr>
        <w:t xml:space="preserve">at the bell stage </w:t>
      </w:r>
      <w:r w:rsidR="00CB3CCC" w:rsidRPr="000E558E">
        <w:rPr>
          <w:rFonts w:ascii="Times New Roman" w:hAnsi="Times New Roman" w:cs="Times New Roman"/>
          <w:sz w:val="20"/>
          <w:szCs w:val="20"/>
        </w:rPr>
        <w:t>by E</w:t>
      </w:r>
      <w:r w:rsidR="00C63D0B" w:rsidRPr="000E558E">
        <w:rPr>
          <w:rFonts w:ascii="Times New Roman" w:hAnsi="Times New Roman" w:cs="Times New Roman"/>
          <w:sz w:val="20"/>
          <w:szCs w:val="20"/>
        </w:rPr>
        <w:t>-18</w:t>
      </w:r>
      <w:r w:rsidR="00C63D0B" w:rsidRPr="000E558E">
        <w:rPr>
          <w:rFonts w:ascii="Times New Roman" w:hAnsi="Times New Roman" w:cs="Times New Roman"/>
          <w:color w:val="080000"/>
          <w:kern w:val="0"/>
          <w:sz w:val="20"/>
          <w:szCs w:val="20"/>
        </w:rPr>
        <w:t xml:space="preserve"> </w:t>
      </w:r>
      <w:r w:rsidR="00E615E1" w:rsidRPr="000E558E">
        <w:rPr>
          <w:rFonts w:ascii="Times New Roman" w:hAnsi="Times New Roman" w:cs="Times New Roman"/>
          <w:color w:val="080000"/>
          <w:kern w:val="0"/>
          <w:sz w:val="20"/>
          <w:szCs w:val="20"/>
        </w:rPr>
        <w:t>(</w:t>
      </w:r>
      <w:r w:rsidR="00823FDC" w:rsidRPr="000E558E">
        <w:rPr>
          <w:rFonts w:ascii="Times New Roman" w:hAnsi="Times New Roman" w:cs="Times New Roman"/>
          <w:color w:val="080000"/>
          <w:kern w:val="0"/>
          <w:sz w:val="20"/>
          <w:szCs w:val="20"/>
        </w:rPr>
        <w:t>Webb et al. 1995</w:t>
      </w:r>
      <w:r w:rsidR="00E615E1" w:rsidRPr="000E558E">
        <w:rPr>
          <w:rFonts w:ascii="Times New Roman" w:hAnsi="Times New Roman" w:cs="Times New Roman"/>
          <w:color w:val="080000"/>
          <w:kern w:val="0"/>
          <w:sz w:val="20"/>
          <w:szCs w:val="20"/>
        </w:rPr>
        <w:t>)</w:t>
      </w:r>
      <w:r w:rsidR="00C63D0B" w:rsidRPr="000E558E">
        <w:rPr>
          <w:rFonts w:ascii="Times New Roman" w:hAnsi="Times New Roman" w:cs="Times New Roman"/>
          <w:color w:val="080000"/>
          <w:kern w:val="0"/>
          <w:sz w:val="20"/>
          <w:szCs w:val="20"/>
        </w:rPr>
        <w:t xml:space="preserve">. </w:t>
      </w:r>
      <w:r w:rsidRPr="000E558E">
        <w:rPr>
          <w:rFonts w:ascii="Times New Roman" w:hAnsi="Times New Roman" w:cs="Times New Roman"/>
          <w:sz w:val="20"/>
          <w:szCs w:val="20"/>
        </w:rPr>
        <w:t>Notably</w:t>
      </w:r>
      <w:r w:rsidR="0073617B" w:rsidRPr="000E558E">
        <w:rPr>
          <w:rFonts w:ascii="Times New Roman" w:hAnsi="Times New Roman" w:cs="Times New Roman"/>
          <w:color w:val="080000"/>
          <w:kern w:val="0"/>
          <w:sz w:val="20"/>
          <w:szCs w:val="20"/>
        </w:rPr>
        <w:t xml:space="preserve">, </w:t>
      </w:r>
      <w:r w:rsidR="005B63FB" w:rsidRPr="000E558E">
        <w:rPr>
          <w:rFonts w:ascii="Times New Roman" w:hAnsi="Times New Roman" w:cs="Times New Roman" w:hint="eastAsia"/>
          <w:sz w:val="20"/>
          <w:szCs w:val="20"/>
        </w:rPr>
        <w:t>L</w:t>
      </w:r>
      <w:r w:rsidR="005B63FB" w:rsidRPr="000E558E">
        <w:rPr>
          <w:rFonts w:ascii="Times New Roman" w:hAnsi="Times New Roman" w:cs="Times New Roman"/>
          <w:sz w:val="20"/>
          <w:szCs w:val="20"/>
        </w:rPr>
        <w:t>ayers of dentin</w:t>
      </w:r>
      <w:r w:rsidR="005B63FB" w:rsidRPr="000E558E">
        <w:rPr>
          <w:rFonts w:ascii="Times New Roman" w:hAnsi="Times New Roman" w:cs="Times New Roman" w:hint="eastAsia"/>
          <w:sz w:val="20"/>
          <w:szCs w:val="20"/>
        </w:rPr>
        <w:t xml:space="preserve"> </w:t>
      </w:r>
      <w:r w:rsidR="004260A8" w:rsidRPr="000E558E">
        <w:rPr>
          <w:rFonts w:ascii="Times New Roman" w:hAnsi="Times New Roman" w:cs="Times New Roman"/>
          <w:sz w:val="20"/>
          <w:szCs w:val="20"/>
        </w:rPr>
        <w:t xml:space="preserve">were </w:t>
      </w:r>
      <w:r w:rsidR="005B63FB" w:rsidRPr="000E558E">
        <w:rPr>
          <w:rFonts w:ascii="Times New Roman" w:hAnsi="Times New Roman" w:cs="Times New Roman"/>
          <w:sz w:val="20"/>
          <w:szCs w:val="20"/>
        </w:rPr>
        <w:t xml:space="preserve">first seen </w:t>
      </w:r>
      <w:r w:rsidR="005B63FB" w:rsidRPr="000E558E">
        <w:rPr>
          <w:rFonts w:ascii="Times New Roman" w:hAnsi="Times New Roman" w:cs="Times New Roman" w:hint="eastAsia"/>
          <w:sz w:val="20"/>
          <w:szCs w:val="20"/>
        </w:rPr>
        <w:t>by</w:t>
      </w:r>
      <w:r w:rsidR="004260A8" w:rsidRPr="000E558E">
        <w:rPr>
          <w:rFonts w:ascii="Times New Roman" w:hAnsi="Times New Roman" w:cs="Times New Roman"/>
          <w:sz w:val="20"/>
          <w:szCs w:val="20"/>
        </w:rPr>
        <w:t xml:space="preserve"> PN </w:t>
      </w:r>
      <w:r w:rsidR="00731310" w:rsidRPr="000E558E">
        <w:rPr>
          <w:rFonts w:ascii="Times New Roman" w:hAnsi="Times New Roman" w:cs="Times New Roman"/>
          <w:sz w:val="20"/>
          <w:szCs w:val="20"/>
        </w:rPr>
        <w:t>3</w:t>
      </w:r>
      <w:r w:rsidR="004260A8" w:rsidRPr="000E558E">
        <w:rPr>
          <w:rFonts w:ascii="Times New Roman" w:hAnsi="Times New Roman" w:cs="Times New Roman"/>
          <w:sz w:val="20"/>
          <w:szCs w:val="20"/>
        </w:rPr>
        <w:t>-</w:t>
      </w:r>
      <w:r w:rsidR="00731310" w:rsidRPr="000E558E">
        <w:rPr>
          <w:rFonts w:ascii="Times New Roman" w:hAnsi="Times New Roman" w:cs="Times New Roman"/>
          <w:sz w:val="20"/>
          <w:szCs w:val="20"/>
        </w:rPr>
        <w:t>4</w:t>
      </w:r>
      <w:r w:rsidR="004260A8" w:rsidRPr="000E558E">
        <w:rPr>
          <w:rFonts w:ascii="Times New Roman" w:hAnsi="Times New Roman" w:cs="Times New Roman"/>
          <w:sz w:val="20"/>
          <w:szCs w:val="20"/>
        </w:rPr>
        <w:t xml:space="preserve"> days</w:t>
      </w:r>
      <w:r w:rsidR="00823FDC" w:rsidRPr="000E558E">
        <w:rPr>
          <w:rFonts w:ascii="Times New Roman" w:hAnsi="Times New Roman" w:cs="Times New Roman"/>
          <w:sz w:val="20"/>
          <w:szCs w:val="20"/>
        </w:rPr>
        <w:t xml:space="preserve"> </w:t>
      </w:r>
      <w:r w:rsidR="00E615E1" w:rsidRPr="000E558E">
        <w:rPr>
          <w:rFonts w:ascii="Times New Roman" w:hAnsi="Times New Roman" w:cs="Times New Roman"/>
          <w:color w:val="080000"/>
          <w:kern w:val="0"/>
          <w:sz w:val="20"/>
          <w:szCs w:val="20"/>
        </w:rPr>
        <w:t>(</w:t>
      </w:r>
      <w:r w:rsidR="00823FDC" w:rsidRPr="000E558E">
        <w:rPr>
          <w:rFonts w:ascii="Times New Roman" w:hAnsi="Times New Roman" w:cs="Times New Roman"/>
          <w:color w:val="080000"/>
          <w:kern w:val="0"/>
          <w:sz w:val="20"/>
          <w:szCs w:val="20"/>
        </w:rPr>
        <w:t>Webb et al. 1995</w:t>
      </w:r>
      <w:r w:rsidR="00E65464" w:rsidRPr="000E558E">
        <w:rPr>
          <w:rFonts w:ascii="Times New Roman" w:hAnsi="Times New Roman" w:cs="Times New Roman"/>
          <w:color w:val="080000"/>
          <w:kern w:val="0"/>
          <w:sz w:val="20"/>
          <w:szCs w:val="20"/>
        </w:rPr>
        <w:t>; Chen et al. 2014</w:t>
      </w:r>
      <w:r w:rsidR="00E615E1" w:rsidRPr="000E558E">
        <w:rPr>
          <w:rFonts w:ascii="Times New Roman" w:hAnsi="Times New Roman" w:cs="Times New Roman"/>
          <w:color w:val="080000"/>
          <w:kern w:val="0"/>
          <w:sz w:val="20"/>
          <w:szCs w:val="20"/>
        </w:rPr>
        <w:t>)</w:t>
      </w:r>
      <w:r w:rsidR="004260A8" w:rsidRPr="000E558E">
        <w:rPr>
          <w:rFonts w:ascii="Times New Roman" w:hAnsi="Times New Roman" w:cs="Times New Roman"/>
          <w:sz w:val="20"/>
          <w:szCs w:val="20"/>
        </w:rPr>
        <w:t xml:space="preserve">. </w:t>
      </w:r>
      <w:r w:rsidR="00731310" w:rsidRPr="000E558E">
        <w:rPr>
          <w:rFonts w:ascii="Times New Roman" w:hAnsi="Times New Roman" w:cs="Times New Roman"/>
          <w:sz w:val="20"/>
          <w:szCs w:val="20"/>
        </w:rPr>
        <w:t>T</w:t>
      </w:r>
      <w:r w:rsidR="004260A8" w:rsidRPr="000E558E">
        <w:rPr>
          <w:rFonts w:ascii="Times New Roman" w:hAnsi="Times New Roman" w:cs="Times New Roman"/>
          <w:sz w:val="20"/>
          <w:szCs w:val="20"/>
        </w:rPr>
        <w:t xml:space="preserve">he </w:t>
      </w:r>
      <w:r w:rsidR="00057E02" w:rsidRPr="000E558E">
        <w:rPr>
          <w:rFonts w:ascii="Times New Roman" w:hAnsi="Times New Roman" w:cs="Times New Roman"/>
          <w:sz w:val="20"/>
          <w:szCs w:val="20"/>
        </w:rPr>
        <w:t>periods</w:t>
      </w:r>
      <w:r w:rsidR="00CB3CCC" w:rsidRPr="000E558E">
        <w:rPr>
          <w:rFonts w:ascii="Times New Roman" w:hAnsi="Times New Roman" w:cs="Times New Roman"/>
          <w:sz w:val="20"/>
          <w:szCs w:val="20"/>
        </w:rPr>
        <w:t xml:space="preserve"> between E</w:t>
      </w:r>
      <w:r w:rsidR="004260A8" w:rsidRPr="000E558E">
        <w:rPr>
          <w:rFonts w:ascii="Times New Roman" w:hAnsi="Times New Roman" w:cs="Times New Roman"/>
          <w:sz w:val="20"/>
          <w:szCs w:val="20"/>
        </w:rPr>
        <w:t xml:space="preserve">-18 and PN </w:t>
      </w:r>
      <w:r w:rsidR="00731310" w:rsidRPr="000E558E">
        <w:rPr>
          <w:rFonts w:ascii="Times New Roman" w:hAnsi="Times New Roman" w:cs="Times New Roman"/>
          <w:sz w:val="20"/>
          <w:szCs w:val="20"/>
        </w:rPr>
        <w:t>3</w:t>
      </w:r>
      <w:r w:rsidR="004260A8" w:rsidRPr="000E558E">
        <w:rPr>
          <w:rFonts w:ascii="Times New Roman" w:hAnsi="Times New Roman" w:cs="Times New Roman"/>
          <w:sz w:val="20"/>
          <w:szCs w:val="20"/>
        </w:rPr>
        <w:t>-</w:t>
      </w:r>
      <w:r w:rsidR="00731310" w:rsidRPr="000E558E">
        <w:rPr>
          <w:rFonts w:ascii="Times New Roman" w:hAnsi="Times New Roman" w:cs="Times New Roman"/>
          <w:sz w:val="20"/>
          <w:szCs w:val="20"/>
        </w:rPr>
        <w:t>4</w:t>
      </w:r>
      <w:r w:rsidR="004260A8" w:rsidRPr="000E558E">
        <w:rPr>
          <w:rFonts w:ascii="Times New Roman" w:hAnsi="Times New Roman" w:cs="Times New Roman"/>
          <w:sz w:val="20"/>
          <w:szCs w:val="20"/>
        </w:rPr>
        <w:t xml:space="preserve"> days</w:t>
      </w:r>
      <w:r w:rsidR="004260A8" w:rsidRPr="000E558E">
        <w:rPr>
          <w:rFonts w:ascii="Times New Roman" w:hAnsi="Times New Roman" w:cs="Times New Roman"/>
          <w:kern w:val="0"/>
          <w:sz w:val="20"/>
          <w:szCs w:val="20"/>
        </w:rPr>
        <w:t xml:space="preserve"> is more reasonable </w:t>
      </w:r>
      <w:r w:rsidR="00057E02" w:rsidRPr="000E558E">
        <w:rPr>
          <w:rFonts w:ascii="Times New Roman" w:hAnsi="Times New Roman" w:cs="Times New Roman"/>
          <w:sz w:val="20"/>
          <w:szCs w:val="20"/>
        </w:rPr>
        <w:t>time</w:t>
      </w:r>
      <w:r w:rsidR="004260A8" w:rsidRPr="000E558E">
        <w:rPr>
          <w:rFonts w:ascii="Times New Roman" w:hAnsi="Times New Roman" w:cs="Times New Roman"/>
          <w:sz w:val="20"/>
          <w:szCs w:val="20"/>
        </w:rPr>
        <w:t xml:space="preserve"> to </w:t>
      </w:r>
      <w:r w:rsidR="00057E02" w:rsidRPr="000E558E">
        <w:rPr>
          <w:rFonts w:ascii="Times New Roman" w:hAnsi="Times New Roman" w:cs="Times New Roman"/>
          <w:kern w:val="0"/>
          <w:sz w:val="20"/>
          <w:szCs w:val="20"/>
        </w:rPr>
        <w:t>acquire</w:t>
      </w:r>
      <w:r w:rsidR="004260A8" w:rsidRPr="000E558E">
        <w:rPr>
          <w:rFonts w:ascii="Times New Roman" w:hAnsi="Times New Roman" w:cs="Times New Roman"/>
          <w:sz w:val="20"/>
          <w:szCs w:val="20"/>
        </w:rPr>
        <w:t xml:space="preserve"> </w:t>
      </w:r>
      <w:r w:rsidR="00057E02" w:rsidRPr="000E558E">
        <w:rPr>
          <w:rFonts w:ascii="Times New Roman" w:hAnsi="Times New Roman" w:cs="Times New Roman"/>
          <w:sz w:val="20"/>
          <w:szCs w:val="20"/>
        </w:rPr>
        <w:t>dental papillae</w:t>
      </w:r>
      <w:r w:rsidR="004260A8" w:rsidRPr="000E558E">
        <w:rPr>
          <w:rFonts w:ascii="Times New Roman" w:hAnsi="Times New Roman" w:cs="Times New Roman"/>
          <w:kern w:val="0"/>
          <w:sz w:val="20"/>
          <w:szCs w:val="20"/>
        </w:rPr>
        <w:t xml:space="preserve">. </w:t>
      </w:r>
      <w:r w:rsidR="00A95A5B" w:rsidRPr="000E558E">
        <w:rPr>
          <w:rFonts w:ascii="Times New Roman" w:hAnsi="Times New Roman" w:cs="Times New Roman"/>
          <w:kern w:val="0"/>
          <w:sz w:val="20"/>
          <w:szCs w:val="20"/>
        </w:rPr>
        <w:t>Thus</w:t>
      </w:r>
      <w:r w:rsidR="004260A8" w:rsidRPr="000E558E">
        <w:rPr>
          <w:rFonts w:ascii="Times New Roman" w:hAnsi="Times New Roman" w:cs="Times New Roman"/>
          <w:kern w:val="0"/>
          <w:sz w:val="20"/>
          <w:szCs w:val="20"/>
        </w:rPr>
        <w:t xml:space="preserve"> DPCs </w:t>
      </w:r>
      <w:r w:rsidR="00A95A5B" w:rsidRPr="000E558E">
        <w:rPr>
          <w:rFonts w:ascii="Times New Roman" w:hAnsi="Times New Roman" w:cs="Times New Roman"/>
          <w:kern w:val="0"/>
          <w:sz w:val="20"/>
          <w:szCs w:val="20"/>
        </w:rPr>
        <w:t xml:space="preserve">in our team </w:t>
      </w:r>
      <w:r w:rsidR="004260A8" w:rsidRPr="000E558E">
        <w:rPr>
          <w:rFonts w:ascii="Times New Roman" w:hAnsi="Times New Roman" w:cs="Times New Roman"/>
          <w:kern w:val="0"/>
          <w:sz w:val="20"/>
          <w:szCs w:val="20"/>
        </w:rPr>
        <w:t xml:space="preserve">were isolated from the ﬁrst </w:t>
      </w:r>
      <w:r w:rsidR="00722AF6" w:rsidRPr="000E558E">
        <w:rPr>
          <w:rFonts w:ascii="Times New Roman" w:hAnsi="Times New Roman" w:cs="Times New Roman"/>
          <w:kern w:val="0"/>
          <w:sz w:val="20"/>
          <w:szCs w:val="20"/>
        </w:rPr>
        <w:t>molar</w:t>
      </w:r>
      <w:r w:rsidR="0073617B" w:rsidRPr="000E558E">
        <w:rPr>
          <w:rFonts w:ascii="Times New Roman" w:hAnsi="Times New Roman" w:cs="Times New Roman"/>
          <w:kern w:val="0"/>
          <w:sz w:val="20"/>
          <w:szCs w:val="20"/>
        </w:rPr>
        <w:t xml:space="preserve"> </w:t>
      </w:r>
      <w:r w:rsidR="004260A8" w:rsidRPr="000E558E">
        <w:rPr>
          <w:rFonts w:ascii="Times New Roman" w:hAnsi="Times New Roman" w:cs="Times New Roman"/>
          <w:kern w:val="0"/>
          <w:sz w:val="20"/>
          <w:szCs w:val="20"/>
        </w:rPr>
        <w:t xml:space="preserve">of </w:t>
      </w:r>
      <w:r w:rsidR="004260A8" w:rsidRPr="000E558E">
        <w:rPr>
          <w:rFonts w:ascii="Times New Roman" w:hAnsi="Times New Roman" w:cs="Times New Roman"/>
          <w:sz w:val="20"/>
          <w:szCs w:val="20"/>
        </w:rPr>
        <w:t>neonat</w:t>
      </w:r>
      <w:r w:rsidR="00731310" w:rsidRPr="000E558E">
        <w:rPr>
          <w:rFonts w:ascii="Times New Roman" w:hAnsi="Times New Roman" w:cs="Times New Roman"/>
          <w:sz w:val="20"/>
          <w:szCs w:val="20"/>
        </w:rPr>
        <w:t>al</w:t>
      </w:r>
      <w:r w:rsidR="004260A8" w:rsidRPr="000E558E">
        <w:rPr>
          <w:rFonts w:ascii="Times New Roman" w:hAnsi="Times New Roman" w:cs="Times New Roman"/>
          <w:kern w:val="0"/>
          <w:sz w:val="20"/>
          <w:szCs w:val="20"/>
        </w:rPr>
        <w:t xml:space="preserve"> </w:t>
      </w:r>
      <w:r w:rsidR="002C61CD" w:rsidRPr="000E558E">
        <w:rPr>
          <w:rFonts w:ascii="Times New Roman" w:hAnsi="Times New Roman" w:cs="Times New Roman"/>
          <w:kern w:val="0"/>
          <w:sz w:val="20"/>
          <w:szCs w:val="20"/>
        </w:rPr>
        <w:t xml:space="preserve">or 1-day- PN </w:t>
      </w:r>
      <w:r w:rsidR="004260A8" w:rsidRPr="000E558E">
        <w:rPr>
          <w:rFonts w:ascii="Times New Roman" w:hAnsi="Times New Roman" w:cs="Times New Roman"/>
          <w:kern w:val="0"/>
          <w:sz w:val="20"/>
          <w:szCs w:val="20"/>
        </w:rPr>
        <w:t>rat</w:t>
      </w:r>
      <w:r w:rsidR="00A95A5B" w:rsidRPr="000E558E">
        <w:rPr>
          <w:rFonts w:ascii="Times New Roman" w:hAnsi="Times New Roman" w:cs="Times New Roman"/>
          <w:kern w:val="0"/>
          <w:sz w:val="20"/>
          <w:szCs w:val="20"/>
        </w:rPr>
        <w:t xml:space="preserve"> </w:t>
      </w:r>
      <w:r w:rsidR="00E615E1" w:rsidRPr="000E558E">
        <w:rPr>
          <w:rFonts w:ascii="Times New Roman" w:hAnsi="Times New Roman" w:cs="Times New Roman"/>
          <w:color w:val="080000"/>
          <w:kern w:val="0"/>
          <w:sz w:val="20"/>
          <w:szCs w:val="20"/>
        </w:rPr>
        <w:t>(Liu</w:t>
      </w:r>
      <w:r w:rsidR="00823FDC" w:rsidRPr="000E558E">
        <w:rPr>
          <w:rFonts w:ascii="Times New Roman" w:hAnsi="Times New Roman" w:cs="Times New Roman"/>
          <w:color w:val="080000"/>
          <w:kern w:val="0"/>
          <w:sz w:val="20"/>
          <w:szCs w:val="20"/>
        </w:rPr>
        <w:t xml:space="preserve"> et al.</w:t>
      </w:r>
      <w:r w:rsidR="00E615E1" w:rsidRPr="000E558E">
        <w:rPr>
          <w:rFonts w:ascii="Times New Roman" w:hAnsi="Times New Roman" w:cs="Times New Roman"/>
          <w:color w:val="080000"/>
          <w:kern w:val="0"/>
          <w:sz w:val="20"/>
          <w:szCs w:val="20"/>
        </w:rPr>
        <w:t xml:space="preserve"> 2013)</w:t>
      </w:r>
      <w:r w:rsidR="004260A8" w:rsidRPr="000E558E">
        <w:rPr>
          <w:rFonts w:ascii="Times New Roman" w:hAnsi="Times New Roman" w:cs="Times New Roman"/>
          <w:kern w:val="0"/>
          <w:sz w:val="20"/>
          <w:szCs w:val="20"/>
        </w:rPr>
        <w:t xml:space="preserve">. </w:t>
      </w:r>
    </w:p>
    <w:p w:rsidR="00B96EE8" w:rsidRPr="000E558E" w:rsidRDefault="004260A8" w:rsidP="002C7278">
      <w:pPr>
        <w:autoSpaceDE w:val="0"/>
        <w:autoSpaceDN w:val="0"/>
        <w:adjustRightInd w:val="0"/>
        <w:spacing w:line="480" w:lineRule="auto"/>
        <w:ind w:firstLineChars="100" w:firstLine="200"/>
        <w:rPr>
          <w:rFonts w:ascii="Times New Roman" w:hAnsi="Times New Roman" w:cs="Times New Roman"/>
          <w:sz w:val="20"/>
          <w:szCs w:val="20"/>
        </w:rPr>
      </w:pPr>
      <w:r w:rsidRPr="000E558E">
        <w:rPr>
          <w:rFonts w:ascii="Times New Roman" w:hAnsi="Times New Roman" w:cs="Times New Roman"/>
          <w:kern w:val="0"/>
          <w:sz w:val="20"/>
          <w:szCs w:val="20"/>
        </w:rPr>
        <w:t xml:space="preserve">MSCs are adherent ﬁbroblast-like multipotent cells, and were initially discovered in bone marrow. </w:t>
      </w:r>
      <w:r w:rsidR="00134BE1" w:rsidRPr="000E558E">
        <w:rPr>
          <w:rFonts w:ascii="Times New Roman" w:hAnsi="Times New Roman" w:cs="Times New Roman"/>
          <w:kern w:val="0"/>
          <w:sz w:val="20"/>
          <w:szCs w:val="20"/>
        </w:rPr>
        <w:t xml:space="preserve">The Mesenchymal and Tissue Stem Cell Committee of International Society for Cellular Therapy has deﬁned MSCs based on the following criteria </w:t>
      </w:r>
      <w:r w:rsidR="00134BE1" w:rsidRPr="000E558E">
        <w:rPr>
          <w:rFonts w:ascii="Times New Roman" w:hAnsi="Times New Roman" w:cs="Times New Roman"/>
          <w:color w:val="080000"/>
          <w:kern w:val="0"/>
          <w:sz w:val="20"/>
          <w:szCs w:val="20"/>
        </w:rPr>
        <w:t>(Dominici et al. 2006)</w:t>
      </w:r>
      <w:r w:rsidR="00134BE1" w:rsidRPr="000E558E">
        <w:rPr>
          <w:rFonts w:ascii="Times New Roman" w:hAnsi="Times New Roman" w:cs="Times New Roman"/>
          <w:kern w:val="0"/>
          <w:sz w:val="20"/>
          <w:szCs w:val="20"/>
        </w:rPr>
        <w:t xml:space="preserve">: first, MSCs must be plastic-adherent and ﬁbroblast-like cells; second, MSCs must have multipotent differentiation potential; third, MSCs must have specific surface antigen expression. </w:t>
      </w:r>
      <w:r w:rsidRPr="000E558E">
        <w:rPr>
          <w:rFonts w:ascii="Times New Roman" w:hAnsi="Times New Roman" w:cs="Times New Roman"/>
          <w:kern w:val="0"/>
          <w:sz w:val="20"/>
          <w:szCs w:val="20"/>
        </w:rPr>
        <w:t>MSCs in dental tissues have been acquired in the periodontal ligament</w:t>
      </w:r>
      <w:r w:rsidR="00823FDC" w:rsidRPr="000E558E">
        <w:rPr>
          <w:rFonts w:ascii="Times New Roman" w:hAnsi="Times New Roman" w:cs="Times New Roman"/>
          <w:kern w:val="0"/>
          <w:sz w:val="20"/>
          <w:szCs w:val="20"/>
        </w:rPr>
        <w:t xml:space="preserve"> </w:t>
      </w:r>
      <w:r w:rsidR="00E615E1" w:rsidRPr="000E558E">
        <w:rPr>
          <w:rFonts w:ascii="Times New Roman" w:hAnsi="Times New Roman" w:cs="Times New Roman"/>
          <w:color w:val="080000"/>
          <w:kern w:val="0"/>
          <w:sz w:val="20"/>
          <w:szCs w:val="20"/>
        </w:rPr>
        <w:t>(Zhu et al. 2013</w:t>
      </w:r>
      <w:r w:rsidR="00125AA9">
        <w:rPr>
          <w:rFonts w:ascii="Times New Roman" w:hAnsi="Times New Roman" w:cs="Times New Roman" w:hint="eastAsia"/>
          <w:color w:val="080000"/>
          <w:kern w:val="0"/>
          <w:sz w:val="20"/>
          <w:szCs w:val="20"/>
        </w:rPr>
        <w:t xml:space="preserve">; </w:t>
      </w:r>
      <w:r w:rsidR="00125AA9" w:rsidRPr="00125AA9">
        <w:rPr>
          <w:rFonts w:ascii="Times New Roman" w:hAnsi="Times New Roman" w:cs="Times New Roman"/>
          <w:color w:val="000000"/>
          <w:kern w:val="0"/>
          <w:sz w:val="20"/>
          <w:szCs w:val="20"/>
          <w:highlight w:val="yellow"/>
        </w:rPr>
        <w:t>Wang</w:t>
      </w:r>
      <w:r w:rsidR="00125AA9" w:rsidRPr="00125AA9">
        <w:rPr>
          <w:rFonts w:ascii="Times New Roman" w:hAnsi="Times New Roman" w:cs="Times New Roman" w:hint="eastAsia"/>
          <w:color w:val="000000"/>
          <w:kern w:val="0"/>
          <w:sz w:val="20"/>
          <w:szCs w:val="20"/>
          <w:highlight w:val="yellow"/>
        </w:rPr>
        <w:t xml:space="preserve"> </w:t>
      </w:r>
      <w:r w:rsidR="00125AA9" w:rsidRPr="00125AA9">
        <w:rPr>
          <w:rFonts w:ascii="Times New Roman" w:hAnsi="Times New Roman" w:cs="Times New Roman"/>
          <w:color w:val="080000"/>
          <w:kern w:val="0"/>
          <w:sz w:val="20"/>
          <w:szCs w:val="20"/>
          <w:highlight w:val="yellow"/>
        </w:rPr>
        <w:t>et al. 201</w:t>
      </w:r>
      <w:r w:rsidR="00125AA9" w:rsidRPr="00125AA9">
        <w:rPr>
          <w:rFonts w:ascii="Times New Roman" w:hAnsi="Times New Roman" w:cs="Times New Roman" w:hint="eastAsia"/>
          <w:color w:val="080000"/>
          <w:kern w:val="0"/>
          <w:sz w:val="20"/>
          <w:szCs w:val="20"/>
          <w:highlight w:val="yellow"/>
        </w:rPr>
        <w:t>7</w:t>
      </w:r>
      <w:r w:rsidR="00E615E1" w:rsidRPr="000E558E">
        <w:rPr>
          <w:rFonts w:ascii="Times New Roman" w:hAnsi="Times New Roman" w:cs="Times New Roman"/>
          <w:color w:val="080000"/>
          <w:kern w:val="0"/>
          <w:sz w:val="20"/>
          <w:szCs w:val="20"/>
        </w:rPr>
        <w:t>)</w:t>
      </w:r>
      <w:r w:rsidRPr="000E558E">
        <w:rPr>
          <w:rFonts w:ascii="Times New Roman" w:hAnsi="Times New Roman" w:cs="Times New Roman"/>
          <w:kern w:val="0"/>
          <w:sz w:val="20"/>
          <w:szCs w:val="20"/>
        </w:rPr>
        <w:t xml:space="preserve">, gingiva </w:t>
      </w:r>
      <w:r w:rsidR="00E615E1" w:rsidRPr="000E558E">
        <w:rPr>
          <w:rFonts w:ascii="Times New Roman" w:hAnsi="Times New Roman" w:cs="Times New Roman"/>
          <w:color w:val="080000"/>
          <w:kern w:val="0"/>
          <w:sz w:val="20"/>
          <w:szCs w:val="20"/>
        </w:rPr>
        <w:t>(Zhang et al. 2009)</w:t>
      </w:r>
      <w:r w:rsidRPr="000E558E">
        <w:rPr>
          <w:rFonts w:ascii="Times New Roman" w:hAnsi="Times New Roman" w:cs="Times New Roman"/>
          <w:kern w:val="0"/>
          <w:sz w:val="20"/>
          <w:szCs w:val="20"/>
        </w:rPr>
        <w:t xml:space="preserve">, dental follicles </w:t>
      </w:r>
      <w:r w:rsidR="00E615E1" w:rsidRPr="000E558E">
        <w:rPr>
          <w:rFonts w:ascii="Times New Roman" w:hAnsi="Times New Roman" w:cs="Times New Roman"/>
          <w:color w:val="080000"/>
          <w:kern w:val="0"/>
          <w:sz w:val="20"/>
          <w:szCs w:val="20"/>
        </w:rPr>
        <w:t>(Tomic et al. 2011)</w:t>
      </w:r>
      <w:r w:rsidRPr="000E558E">
        <w:rPr>
          <w:rFonts w:ascii="Times New Roman" w:hAnsi="Times New Roman" w:cs="Times New Roman"/>
          <w:kern w:val="0"/>
          <w:sz w:val="20"/>
          <w:szCs w:val="20"/>
        </w:rPr>
        <w:t>, dental pulp</w:t>
      </w:r>
      <w:r w:rsidR="00B93C72" w:rsidRPr="000E558E">
        <w:rPr>
          <w:rFonts w:ascii="Times New Roman" w:hAnsi="Times New Roman" w:cs="Times New Roman"/>
          <w:kern w:val="0"/>
          <w:sz w:val="20"/>
          <w:szCs w:val="20"/>
        </w:rPr>
        <w:t xml:space="preserve"> </w:t>
      </w:r>
      <w:r w:rsidR="00E615E1" w:rsidRPr="000E558E">
        <w:rPr>
          <w:rFonts w:ascii="Times New Roman" w:hAnsi="Times New Roman" w:cs="Times New Roman"/>
          <w:color w:val="080000"/>
          <w:kern w:val="0"/>
          <w:sz w:val="20"/>
          <w:szCs w:val="20"/>
        </w:rPr>
        <w:t>(</w:t>
      </w:r>
      <w:r w:rsidR="00823FDC" w:rsidRPr="000E558E">
        <w:rPr>
          <w:rFonts w:ascii="Times New Roman" w:hAnsi="Times New Roman" w:cs="Times New Roman"/>
          <w:color w:val="080000"/>
          <w:kern w:val="0"/>
          <w:sz w:val="20"/>
          <w:szCs w:val="20"/>
        </w:rPr>
        <w:t>Tomic et al. 2011</w:t>
      </w:r>
      <w:r w:rsidR="00E615E1" w:rsidRPr="000E558E">
        <w:rPr>
          <w:rFonts w:ascii="Times New Roman" w:hAnsi="Times New Roman" w:cs="Times New Roman"/>
          <w:color w:val="080000"/>
          <w:kern w:val="0"/>
          <w:sz w:val="20"/>
          <w:szCs w:val="20"/>
        </w:rPr>
        <w:t>;</w:t>
      </w:r>
      <w:r w:rsidR="00823FDC" w:rsidRPr="000E558E">
        <w:rPr>
          <w:rFonts w:ascii="Times New Roman" w:hAnsi="Times New Roman" w:cs="Times New Roman"/>
          <w:color w:val="080000"/>
          <w:kern w:val="0"/>
          <w:sz w:val="20"/>
          <w:szCs w:val="20"/>
        </w:rPr>
        <w:t xml:space="preserve"> Liu et al. 2017</w:t>
      </w:r>
      <w:r w:rsidR="00E615E1" w:rsidRPr="000E558E">
        <w:rPr>
          <w:rFonts w:ascii="Times New Roman" w:hAnsi="Times New Roman" w:cs="Times New Roman"/>
          <w:color w:val="080000"/>
          <w:kern w:val="0"/>
          <w:sz w:val="20"/>
          <w:szCs w:val="20"/>
        </w:rPr>
        <w:t>)</w:t>
      </w:r>
      <w:r w:rsidRPr="000E558E">
        <w:rPr>
          <w:rFonts w:ascii="Times New Roman" w:hAnsi="Times New Roman" w:cs="Times New Roman"/>
          <w:kern w:val="0"/>
          <w:sz w:val="20"/>
          <w:szCs w:val="20"/>
        </w:rPr>
        <w:t xml:space="preserve">, apical papilla </w:t>
      </w:r>
      <w:r w:rsidR="00E615E1" w:rsidRPr="000E558E">
        <w:rPr>
          <w:rFonts w:ascii="Times New Roman" w:hAnsi="Times New Roman" w:cs="Times New Roman"/>
          <w:color w:val="080000"/>
          <w:kern w:val="0"/>
          <w:sz w:val="20"/>
          <w:szCs w:val="20"/>
        </w:rPr>
        <w:t>(Sonoyama et al. 2008</w:t>
      </w:r>
      <w:r w:rsidR="00DF56DA" w:rsidRPr="00C305AF">
        <w:rPr>
          <w:rFonts w:ascii="Times New Roman" w:hAnsi="Times New Roman" w:cs="Times New Roman" w:hint="eastAsia"/>
          <w:color w:val="080000"/>
          <w:kern w:val="0"/>
          <w:sz w:val="20"/>
          <w:szCs w:val="20"/>
        </w:rPr>
        <w:t xml:space="preserve">; </w:t>
      </w:r>
      <w:r w:rsidR="00747646" w:rsidRPr="00C305AF">
        <w:rPr>
          <w:rFonts w:ascii="Times New Roman" w:hAnsi="Times New Roman" w:cs="Times New Roman"/>
          <w:color w:val="080000"/>
          <w:kern w:val="0"/>
          <w:sz w:val="20"/>
          <w:szCs w:val="20"/>
        </w:rPr>
        <w:t>Zhou et al. 2017</w:t>
      </w:r>
      <w:r w:rsidR="00E615E1" w:rsidRPr="000E558E">
        <w:rPr>
          <w:rFonts w:ascii="Times New Roman" w:hAnsi="Times New Roman" w:cs="Times New Roman"/>
          <w:color w:val="080000"/>
          <w:kern w:val="0"/>
          <w:sz w:val="20"/>
          <w:szCs w:val="20"/>
        </w:rPr>
        <w:t>)</w:t>
      </w:r>
      <w:r w:rsidRPr="000E558E">
        <w:rPr>
          <w:rFonts w:ascii="Times New Roman" w:hAnsi="Times New Roman" w:cs="Times New Roman"/>
          <w:kern w:val="0"/>
          <w:sz w:val="20"/>
          <w:szCs w:val="20"/>
        </w:rPr>
        <w:t xml:space="preserve">, and human exfoliated deciduous teeth </w:t>
      </w:r>
      <w:r w:rsidR="00E615E1" w:rsidRPr="000E558E">
        <w:rPr>
          <w:rFonts w:ascii="Times New Roman" w:hAnsi="Times New Roman" w:cs="Times New Roman"/>
          <w:color w:val="080000"/>
          <w:kern w:val="0"/>
          <w:sz w:val="20"/>
          <w:szCs w:val="20"/>
        </w:rPr>
        <w:t xml:space="preserve">(Wang et al. 2010; </w:t>
      </w:r>
      <w:r w:rsidR="00823FDC" w:rsidRPr="000E558E">
        <w:rPr>
          <w:rFonts w:ascii="Times New Roman" w:hAnsi="Times New Roman" w:cs="Times New Roman"/>
          <w:color w:val="080000"/>
          <w:kern w:val="0"/>
          <w:sz w:val="20"/>
          <w:szCs w:val="20"/>
        </w:rPr>
        <w:t xml:space="preserve">Nowwarote et al. 2015; </w:t>
      </w:r>
      <w:r w:rsidR="00E615E1" w:rsidRPr="000E558E">
        <w:rPr>
          <w:rFonts w:ascii="Times New Roman" w:hAnsi="Times New Roman" w:cs="Times New Roman"/>
          <w:color w:val="080000"/>
          <w:kern w:val="0"/>
          <w:sz w:val="20"/>
          <w:szCs w:val="20"/>
        </w:rPr>
        <w:t>Rossato et al. 2017)</w:t>
      </w:r>
      <w:r w:rsidRPr="000E558E">
        <w:rPr>
          <w:rFonts w:ascii="Times New Roman" w:hAnsi="Times New Roman" w:cs="Times New Roman"/>
          <w:kern w:val="0"/>
          <w:sz w:val="20"/>
          <w:szCs w:val="20"/>
        </w:rPr>
        <w:t xml:space="preserve">. </w:t>
      </w:r>
      <w:r w:rsidRPr="000E558E">
        <w:rPr>
          <w:rFonts w:ascii="Times New Roman" w:hAnsi="Times New Roman" w:cs="Times New Roman"/>
          <w:sz w:val="20"/>
          <w:szCs w:val="20"/>
        </w:rPr>
        <w:t xml:space="preserve">The </w:t>
      </w:r>
      <w:r w:rsidR="00D001B7" w:rsidRPr="000E558E">
        <w:rPr>
          <w:rFonts w:ascii="Times New Roman" w:hAnsi="Times New Roman" w:cs="Times New Roman"/>
          <w:sz w:val="20"/>
          <w:szCs w:val="20"/>
        </w:rPr>
        <w:t xml:space="preserve">DPCs </w:t>
      </w:r>
      <w:r w:rsidR="005302A2" w:rsidRPr="000E558E">
        <w:rPr>
          <w:rFonts w:ascii="Times New Roman" w:hAnsi="Times New Roman" w:cs="Times New Roman"/>
          <w:sz w:val="20"/>
          <w:szCs w:val="20"/>
        </w:rPr>
        <w:t xml:space="preserve">of this study are </w:t>
      </w:r>
      <w:r w:rsidR="00E150D2" w:rsidRPr="000E558E">
        <w:rPr>
          <w:rFonts w:ascii="Times New Roman" w:hAnsi="Times New Roman" w:cs="Times New Roman"/>
          <w:sz w:val="20"/>
          <w:szCs w:val="20"/>
        </w:rPr>
        <w:t>obtained</w:t>
      </w:r>
      <w:r w:rsidR="00E150D2" w:rsidRPr="000E558E">
        <w:rPr>
          <w:rFonts w:ascii="Times New Roman" w:hAnsi="Times New Roman" w:cs="Times New Roman" w:hint="eastAsia"/>
          <w:sz w:val="20"/>
          <w:szCs w:val="20"/>
        </w:rPr>
        <w:t xml:space="preserve"> from </w:t>
      </w:r>
      <w:r w:rsidR="00E150D2" w:rsidRPr="000E558E">
        <w:rPr>
          <w:rFonts w:ascii="Times New Roman" w:hAnsi="Times New Roman" w:cs="Times New Roman"/>
          <w:sz w:val="20"/>
          <w:szCs w:val="20"/>
        </w:rPr>
        <w:t>dental papillae</w:t>
      </w:r>
      <w:r w:rsidR="00E150D2" w:rsidRPr="000E558E">
        <w:rPr>
          <w:rFonts w:ascii="Times New Roman" w:hAnsi="Times New Roman" w:cs="Times New Roman" w:hint="eastAsia"/>
          <w:sz w:val="20"/>
          <w:szCs w:val="20"/>
        </w:rPr>
        <w:t xml:space="preserve"> and </w:t>
      </w:r>
      <w:r w:rsidRPr="000E558E">
        <w:rPr>
          <w:rFonts w:ascii="Times New Roman" w:hAnsi="Times New Roman" w:cs="Times New Roman"/>
          <w:kern w:val="0"/>
          <w:sz w:val="20"/>
          <w:szCs w:val="20"/>
        </w:rPr>
        <w:t xml:space="preserve">found to be ﬁbroblastic stromal cell, positive for CD29, CD44 </w:t>
      </w:r>
      <w:r w:rsidR="00A95A5B" w:rsidRPr="000E558E">
        <w:rPr>
          <w:rFonts w:ascii="Times New Roman" w:hAnsi="Times New Roman" w:cs="Times New Roman"/>
          <w:kern w:val="0"/>
          <w:sz w:val="20"/>
          <w:szCs w:val="20"/>
        </w:rPr>
        <w:t>and CD90, whereas</w:t>
      </w:r>
      <w:r w:rsidRPr="000E558E">
        <w:rPr>
          <w:rFonts w:ascii="Times New Roman" w:hAnsi="Times New Roman" w:cs="Times New Roman"/>
          <w:kern w:val="0"/>
          <w:sz w:val="20"/>
          <w:szCs w:val="20"/>
        </w:rPr>
        <w:t xml:space="preserve"> negative for hematopoietic markers CD34</w:t>
      </w:r>
      <w:r w:rsidR="00A95A5B" w:rsidRPr="000E558E">
        <w:rPr>
          <w:rFonts w:ascii="Times New Roman" w:hAnsi="Times New Roman" w:cs="Times New Roman"/>
          <w:kern w:val="0"/>
          <w:sz w:val="20"/>
          <w:szCs w:val="20"/>
        </w:rPr>
        <w:t xml:space="preserve"> and </w:t>
      </w:r>
      <w:r w:rsidRPr="000E558E">
        <w:rPr>
          <w:rFonts w:ascii="Times New Roman" w:hAnsi="Times New Roman" w:cs="Times New Roman"/>
          <w:kern w:val="0"/>
          <w:sz w:val="20"/>
          <w:szCs w:val="20"/>
        </w:rPr>
        <w:t xml:space="preserve">CD4. </w:t>
      </w:r>
      <w:r w:rsidRPr="000E558E">
        <w:rPr>
          <w:rFonts w:ascii="Times New Roman" w:hAnsi="Times New Roman" w:cs="Times New Roman"/>
          <w:sz w:val="20"/>
          <w:szCs w:val="20"/>
        </w:rPr>
        <w:t xml:space="preserve">The </w:t>
      </w:r>
      <w:r w:rsidR="00D001B7" w:rsidRPr="000E558E">
        <w:rPr>
          <w:rFonts w:ascii="Times New Roman" w:hAnsi="Times New Roman" w:cs="Times New Roman"/>
          <w:sz w:val="20"/>
          <w:szCs w:val="20"/>
        </w:rPr>
        <w:t xml:space="preserve">DPCs </w:t>
      </w:r>
      <w:r w:rsidR="00A95A5B" w:rsidRPr="000E558E">
        <w:rPr>
          <w:rFonts w:ascii="Times New Roman" w:hAnsi="Times New Roman" w:cs="Times New Roman"/>
          <w:sz w:val="20"/>
          <w:szCs w:val="20"/>
        </w:rPr>
        <w:t xml:space="preserve">also </w:t>
      </w:r>
      <w:r w:rsidRPr="000E558E">
        <w:rPr>
          <w:rFonts w:ascii="Times New Roman" w:hAnsi="Times New Roman" w:cs="Times New Roman"/>
          <w:sz w:val="20"/>
          <w:szCs w:val="20"/>
        </w:rPr>
        <w:t xml:space="preserve">have </w:t>
      </w:r>
      <w:r w:rsidRPr="000E558E">
        <w:rPr>
          <w:rFonts w:ascii="Times New Roman" w:hAnsi="Times New Roman" w:cs="Times New Roman"/>
          <w:kern w:val="0"/>
          <w:sz w:val="20"/>
          <w:szCs w:val="20"/>
        </w:rPr>
        <w:t xml:space="preserve">the capacity for self-renewal and </w:t>
      </w:r>
      <w:r w:rsidR="00A95A5B" w:rsidRPr="000E558E">
        <w:rPr>
          <w:rFonts w:ascii="Times New Roman" w:hAnsi="Times New Roman" w:cs="Times New Roman"/>
          <w:kern w:val="0"/>
          <w:sz w:val="20"/>
          <w:szCs w:val="20"/>
        </w:rPr>
        <w:t xml:space="preserve">multilineages </w:t>
      </w:r>
      <w:r w:rsidR="00A95A5B" w:rsidRPr="000E558E">
        <w:rPr>
          <w:rFonts w:ascii="Times New Roman" w:hAnsi="Times New Roman" w:cs="Times New Roman"/>
          <w:kern w:val="0"/>
          <w:sz w:val="20"/>
          <w:szCs w:val="20"/>
        </w:rPr>
        <w:lastRenderedPageBreak/>
        <w:t>differentiate</w:t>
      </w:r>
      <w:r w:rsidRPr="000E558E">
        <w:rPr>
          <w:rFonts w:ascii="Times New Roman" w:hAnsi="Times New Roman" w:cs="Times New Roman"/>
          <w:kern w:val="0"/>
          <w:sz w:val="20"/>
          <w:szCs w:val="20"/>
        </w:rPr>
        <w:t xml:space="preserve"> </w:t>
      </w:r>
      <w:r w:rsidRPr="000E558E">
        <w:rPr>
          <w:rFonts w:ascii="Times New Roman" w:hAnsi="Times New Roman" w:cs="Times New Roman"/>
          <w:sz w:val="20"/>
          <w:szCs w:val="20"/>
        </w:rPr>
        <w:t xml:space="preserve">to osteoblasts, adipocytes and odontoblasts. </w:t>
      </w:r>
      <w:r w:rsidR="001E4616" w:rsidRPr="000E558E">
        <w:rPr>
          <w:rFonts w:ascii="Times New Roman" w:hAnsi="Times New Roman" w:cs="Times New Roman"/>
          <w:sz w:val="20"/>
          <w:szCs w:val="20"/>
        </w:rPr>
        <w:t xml:space="preserve">These results revealed the stromal origin of </w:t>
      </w:r>
      <w:r w:rsidR="00E150D2" w:rsidRPr="000E558E">
        <w:rPr>
          <w:rFonts w:ascii="Times New Roman" w:hAnsi="Times New Roman" w:cs="Times New Roman" w:hint="eastAsia"/>
          <w:sz w:val="20"/>
          <w:szCs w:val="20"/>
        </w:rPr>
        <w:t>DPC</w:t>
      </w:r>
      <w:r w:rsidR="001E4616" w:rsidRPr="000E558E">
        <w:rPr>
          <w:rFonts w:ascii="Times New Roman" w:hAnsi="Times New Roman" w:cs="Times New Roman"/>
          <w:sz w:val="20"/>
          <w:szCs w:val="20"/>
        </w:rPr>
        <w:t xml:space="preserve">s with </w:t>
      </w:r>
      <w:r w:rsidR="004F5718" w:rsidRPr="000E558E">
        <w:rPr>
          <w:rFonts w:ascii="Times New Roman" w:hAnsi="Times New Roman" w:cs="Times New Roman"/>
          <w:kern w:val="0"/>
          <w:sz w:val="20"/>
          <w:szCs w:val="20"/>
        </w:rPr>
        <w:t>MSC</w:t>
      </w:r>
      <w:r w:rsidR="001E4616" w:rsidRPr="000E558E">
        <w:rPr>
          <w:rFonts w:ascii="Times New Roman" w:hAnsi="Times New Roman" w:cs="Times New Roman"/>
          <w:sz w:val="20"/>
          <w:szCs w:val="20"/>
        </w:rPr>
        <w:t xml:space="preserve"> characteristics and the absence of hematopoietic contamination, </w:t>
      </w:r>
      <w:r w:rsidR="004F5718" w:rsidRPr="000E558E">
        <w:rPr>
          <w:rFonts w:ascii="Times New Roman" w:hAnsi="Times New Roman" w:cs="Times New Roman"/>
          <w:sz w:val="20"/>
          <w:szCs w:val="20"/>
        </w:rPr>
        <w:t xml:space="preserve">which are </w:t>
      </w:r>
      <w:r w:rsidR="0081517C" w:rsidRPr="000E558E">
        <w:rPr>
          <w:rFonts w:ascii="Times New Roman" w:hAnsi="Times New Roman" w:cs="Times New Roman"/>
          <w:sz w:val="20"/>
          <w:szCs w:val="20"/>
        </w:rPr>
        <w:t xml:space="preserve">consistent </w:t>
      </w:r>
      <w:r w:rsidR="00184CAD" w:rsidRPr="000E558E">
        <w:rPr>
          <w:rFonts w:ascii="Times New Roman" w:hAnsi="Times New Roman" w:cs="Times New Roman"/>
          <w:sz w:val="20"/>
          <w:szCs w:val="20"/>
        </w:rPr>
        <w:t>with</w:t>
      </w:r>
      <w:r w:rsidR="00B96EE8" w:rsidRPr="000E558E">
        <w:rPr>
          <w:rFonts w:ascii="Times New Roman" w:hAnsi="Times New Roman" w:cs="Times New Roman"/>
          <w:sz w:val="20"/>
          <w:szCs w:val="20"/>
        </w:rPr>
        <w:t xml:space="preserve"> previous ﬁndings </w:t>
      </w:r>
      <w:r w:rsidR="00E615E1" w:rsidRPr="000E558E">
        <w:rPr>
          <w:rFonts w:ascii="Times New Roman" w:hAnsi="Times New Roman" w:cs="Times New Roman"/>
          <w:color w:val="080000"/>
          <w:kern w:val="0"/>
          <w:sz w:val="20"/>
          <w:szCs w:val="20"/>
        </w:rPr>
        <w:t>(</w:t>
      </w:r>
      <w:r w:rsidR="00823FDC" w:rsidRPr="000E558E">
        <w:rPr>
          <w:rFonts w:ascii="Times New Roman" w:hAnsi="Times New Roman" w:cs="Times New Roman"/>
          <w:color w:val="080000"/>
          <w:kern w:val="0"/>
          <w:sz w:val="20"/>
          <w:szCs w:val="20"/>
        </w:rPr>
        <w:t xml:space="preserve">Huang et al. 2009; </w:t>
      </w:r>
      <w:r w:rsidR="00E615E1" w:rsidRPr="000E558E">
        <w:rPr>
          <w:rFonts w:ascii="Times New Roman" w:hAnsi="Times New Roman" w:cs="Times New Roman"/>
          <w:color w:val="080000"/>
          <w:kern w:val="0"/>
          <w:sz w:val="20"/>
          <w:szCs w:val="20"/>
        </w:rPr>
        <w:t>Chen</w:t>
      </w:r>
      <w:r w:rsidR="00823FDC" w:rsidRPr="000E558E">
        <w:rPr>
          <w:rFonts w:ascii="Times New Roman" w:hAnsi="Times New Roman" w:cs="Times New Roman"/>
          <w:color w:val="080000"/>
          <w:kern w:val="0"/>
          <w:sz w:val="20"/>
          <w:szCs w:val="20"/>
        </w:rPr>
        <w:t xml:space="preserve"> et al.</w:t>
      </w:r>
      <w:r w:rsidR="00E615E1" w:rsidRPr="000E558E">
        <w:rPr>
          <w:rFonts w:ascii="Times New Roman" w:hAnsi="Times New Roman" w:cs="Times New Roman"/>
          <w:color w:val="080000"/>
          <w:kern w:val="0"/>
          <w:sz w:val="20"/>
          <w:szCs w:val="20"/>
        </w:rPr>
        <w:t xml:space="preserve"> 2015)</w:t>
      </w:r>
      <w:r w:rsidR="00B96EE8" w:rsidRPr="000E558E">
        <w:rPr>
          <w:rFonts w:ascii="Times New Roman" w:hAnsi="Times New Roman" w:cs="Times New Roman"/>
          <w:sz w:val="20"/>
          <w:szCs w:val="20"/>
        </w:rPr>
        <w:t>.</w:t>
      </w:r>
      <w:r w:rsidR="00535B01" w:rsidRPr="000E558E">
        <w:rPr>
          <w:rFonts w:ascii="Times New Roman" w:hAnsi="Times New Roman" w:cs="Times New Roman"/>
          <w:sz w:val="20"/>
          <w:szCs w:val="20"/>
        </w:rPr>
        <w:t xml:space="preserve"> </w:t>
      </w:r>
    </w:p>
    <w:p w:rsidR="004260A8" w:rsidRPr="000E558E" w:rsidRDefault="003347AD" w:rsidP="003347AD">
      <w:pPr>
        <w:autoSpaceDE w:val="0"/>
        <w:autoSpaceDN w:val="0"/>
        <w:adjustRightInd w:val="0"/>
        <w:spacing w:line="480" w:lineRule="auto"/>
        <w:ind w:firstLineChars="100" w:firstLine="200"/>
        <w:rPr>
          <w:rFonts w:ascii="Times New Roman" w:hAnsi="Times New Roman" w:cs="Times New Roman"/>
          <w:kern w:val="0"/>
          <w:sz w:val="20"/>
          <w:szCs w:val="20"/>
        </w:rPr>
      </w:pPr>
      <w:r w:rsidRPr="000E558E">
        <w:rPr>
          <w:rFonts w:ascii="Times New Roman" w:hAnsi="Times New Roman" w:cs="Times New Roman" w:hint="eastAsia"/>
          <w:kern w:val="0"/>
          <w:sz w:val="20"/>
          <w:szCs w:val="20"/>
        </w:rPr>
        <w:t>O</w:t>
      </w:r>
      <w:r w:rsidRPr="000E558E">
        <w:rPr>
          <w:rFonts w:ascii="Times New Roman" w:hAnsi="Times New Roman" w:cs="Times New Roman"/>
          <w:kern w:val="0"/>
          <w:sz w:val="20"/>
          <w:szCs w:val="20"/>
        </w:rPr>
        <w:t>donto</w:t>
      </w:r>
      <w:r w:rsidR="004260A8" w:rsidRPr="000E558E">
        <w:rPr>
          <w:rFonts w:ascii="Times New Roman" w:hAnsi="Times New Roman" w:cs="Times New Roman"/>
          <w:kern w:val="0"/>
          <w:sz w:val="20"/>
          <w:szCs w:val="20"/>
        </w:rPr>
        <w:t xml:space="preserve">genesis </w:t>
      </w:r>
      <w:r w:rsidR="004260A8" w:rsidRPr="000E558E">
        <w:rPr>
          <w:rFonts w:ascii="Times New Roman" w:hAnsi="Times New Roman" w:cs="Times New Roman"/>
          <w:sz w:val="20"/>
          <w:szCs w:val="20"/>
        </w:rPr>
        <w:t xml:space="preserve">is similar to </w:t>
      </w:r>
      <w:r w:rsidR="004260A8" w:rsidRPr="000E558E">
        <w:rPr>
          <w:rFonts w:ascii="Times New Roman" w:hAnsi="Times New Roman" w:cs="Times New Roman"/>
          <w:kern w:val="0"/>
          <w:sz w:val="20"/>
          <w:szCs w:val="20"/>
        </w:rPr>
        <w:t>osteogenesis</w:t>
      </w:r>
      <w:r w:rsidR="004260A8" w:rsidRPr="000E558E">
        <w:rPr>
          <w:rFonts w:ascii="Times New Roman" w:hAnsi="Times New Roman" w:cs="Times New Roman"/>
          <w:sz w:val="20"/>
          <w:szCs w:val="20"/>
        </w:rPr>
        <w:t xml:space="preserve"> in many </w:t>
      </w:r>
      <w:r w:rsidR="005302A2" w:rsidRPr="000E558E">
        <w:rPr>
          <w:rFonts w:ascii="Times New Roman" w:hAnsi="Times New Roman" w:cs="Times New Roman"/>
          <w:sz w:val="20"/>
          <w:szCs w:val="20"/>
        </w:rPr>
        <w:t>ways;</w:t>
      </w:r>
      <w:r w:rsidR="004260A8" w:rsidRPr="000E558E">
        <w:rPr>
          <w:rFonts w:ascii="Times New Roman" w:hAnsi="Times New Roman" w:cs="Times New Roman"/>
          <w:sz w:val="20"/>
          <w:szCs w:val="20"/>
        </w:rPr>
        <w:t xml:space="preserve"> </w:t>
      </w:r>
      <w:r w:rsidR="005302A2" w:rsidRPr="000E558E">
        <w:rPr>
          <w:rFonts w:ascii="Times New Roman" w:hAnsi="Times New Roman" w:cs="Times New Roman"/>
          <w:sz w:val="20"/>
          <w:szCs w:val="20"/>
        </w:rPr>
        <w:t>so</w:t>
      </w:r>
      <w:r w:rsidR="004260A8" w:rsidRPr="000E558E">
        <w:rPr>
          <w:rFonts w:ascii="Times New Roman" w:hAnsi="Times New Roman" w:cs="Times New Roman"/>
          <w:sz w:val="20"/>
          <w:szCs w:val="20"/>
        </w:rPr>
        <w:t xml:space="preserve"> many bone marker</w:t>
      </w:r>
      <w:r w:rsidR="00057E02" w:rsidRPr="000E558E">
        <w:rPr>
          <w:rFonts w:ascii="Times New Roman" w:hAnsi="Times New Roman" w:cs="Times New Roman"/>
          <w:sz w:val="20"/>
          <w:szCs w:val="20"/>
        </w:rPr>
        <w:t>s</w:t>
      </w:r>
      <w:r w:rsidR="004260A8" w:rsidRPr="000E558E">
        <w:rPr>
          <w:rFonts w:ascii="Times New Roman" w:hAnsi="Times New Roman" w:cs="Times New Roman"/>
          <w:sz w:val="20"/>
          <w:szCs w:val="20"/>
        </w:rPr>
        <w:t xml:space="preserve"> are</w:t>
      </w:r>
      <w:r w:rsidR="005302A2" w:rsidRPr="000E558E">
        <w:rPr>
          <w:rFonts w:ascii="Times New Roman" w:hAnsi="Times New Roman" w:cs="Times New Roman"/>
          <w:sz w:val="20"/>
          <w:szCs w:val="20"/>
        </w:rPr>
        <w:t xml:space="preserve"> the</w:t>
      </w:r>
      <w:r w:rsidR="004260A8" w:rsidRPr="000E558E">
        <w:rPr>
          <w:rFonts w:ascii="Times New Roman" w:hAnsi="Times New Roman" w:cs="Times New Roman"/>
          <w:sz w:val="20"/>
          <w:szCs w:val="20"/>
        </w:rPr>
        <w:t xml:space="preserve"> markers of odontoblast</w:t>
      </w:r>
      <w:r w:rsidR="0081517C" w:rsidRPr="000E558E">
        <w:rPr>
          <w:rFonts w:ascii="Times New Roman" w:hAnsi="Times New Roman" w:cs="Times New Roman"/>
          <w:sz w:val="20"/>
          <w:szCs w:val="20"/>
        </w:rPr>
        <w:t>s</w:t>
      </w:r>
      <w:r w:rsidR="004260A8" w:rsidRPr="000E558E">
        <w:rPr>
          <w:rFonts w:ascii="Times New Roman" w:hAnsi="Times New Roman" w:cs="Times New Roman"/>
          <w:sz w:val="20"/>
          <w:szCs w:val="20"/>
        </w:rPr>
        <w:t>, such as ALP and extracellular matrix mineralization</w:t>
      </w:r>
      <w:r w:rsidR="004260A8" w:rsidRPr="000E558E">
        <w:rPr>
          <w:rFonts w:ascii="Times New Roman" w:hAnsi="Times New Roman" w:cs="Times New Roman"/>
          <w:kern w:val="0"/>
          <w:sz w:val="20"/>
          <w:szCs w:val="20"/>
        </w:rPr>
        <w:t>. O</w:t>
      </w:r>
      <w:r w:rsidRPr="000E558E">
        <w:rPr>
          <w:rFonts w:ascii="Times New Roman" w:hAnsi="Times New Roman" w:cs="Times New Roman"/>
          <w:kern w:val="0"/>
          <w:sz w:val="20"/>
          <w:szCs w:val="20"/>
        </w:rPr>
        <w:t>donto</w:t>
      </w:r>
      <w:r w:rsidR="004260A8" w:rsidRPr="000E558E">
        <w:rPr>
          <w:rFonts w:ascii="Times New Roman" w:hAnsi="Times New Roman" w:cs="Times New Roman"/>
          <w:kern w:val="0"/>
          <w:sz w:val="20"/>
          <w:szCs w:val="20"/>
        </w:rPr>
        <w:t xml:space="preserve">blastic differentiation is characterized by upregulating ALP expression and followed by a deposition of collagenous matrix </w:t>
      </w:r>
      <w:r w:rsidR="00E615E1" w:rsidRPr="000E558E">
        <w:rPr>
          <w:rFonts w:ascii="Times New Roman" w:hAnsi="Times New Roman" w:cs="Times New Roman"/>
          <w:color w:val="080000"/>
          <w:kern w:val="0"/>
          <w:sz w:val="20"/>
          <w:szCs w:val="20"/>
        </w:rPr>
        <w:t xml:space="preserve">(Hao </w:t>
      </w:r>
      <w:r w:rsidR="00823FDC" w:rsidRPr="000E558E">
        <w:rPr>
          <w:rFonts w:ascii="Times New Roman" w:hAnsi="Times New Roman" w:cs="Times New Roman"/>
          <w:color w:val="080000"/>
          <w:kern w:val="0"/>
          <w:sz w:val="20"/>
          <w:szCs w:val="20"/>
        </w:rPr>
        <w:t>et al.</w:t>
      </w:r>
      <w:r w:rsidR="00C325EE" w:rsidRPr="000E558E">
        <w:rPr>
          <w:rFonts w:ascii="Times New Roman" w:hAnsi="Times New Roman" w:cs="Times New Roman"/>
          <w:color w:val="080000"/>
          <w:kern w:val="0"/>
          <w:sz w:val="20"/>
          <w:szCs w:val="20"/>
        </w:rPr>
        <w:t xml:space="preserve"> </w:t>
      </w:r>
      <w:r w:rsidR="00E615E1" w:rsidRPr="000E558E">
        <w:rPr>
          <w:rFonts w:ascii="Times New Roman" w:hAnsi="Times New Roman" w:cs="Times New Roman"/>
          <w:color w:val="080000"/>
          <w:kern w:val="0"/>
          <w:sz w:val="20"/>
          <w:szCs w:val="20"/>
        </w:rPr>
        <w:t>1997; Peng</w:t>
      </w:r>
      <w:r w:rsidR="00823FDC" w:rsidRPr="000E558E">
        <w:rPr>
          <w:rFonts w:ascii="Times New Roman" w:hAnsi="Times New Roman" w:cs="Times New Roman"/>
          <w:color w:val="080000"/>
          <w:kern w:val="0"/>
          <w:sz w:val="20"/>
          <w:szCs w:val="20"/>
        </w:rPr>
        <w:t xml:space="preserve"> et al.</w:t>
      </w:r>
      <w:r w:rsidR="00E615E1" w:rsidRPr="000E558E">
        <w:rPr>
          <w:rFonts w:ascii="Times New Roman" w:hAnsi="Times New Roman" w:cs="Times New Roman"/>
          <w:color w:val="080000"/>
          <w:kern w:val="0"/>
          <w:sz w:val="20"/>
          <w:szCs w:val="20"/>
        </w:rPr>
        <w:t xml:space="preserve"> 2010</w:t>
      </w:r>
      <w:r w:rsidR="00823FDC" w:rsidRPr="000E558E">
        <w:rPr>
          <w:rFonts w:ascii="Times New Roman" w:hAnsi="Times New Roman" w:cs="Times New Roman"/>
          <w:color w:val="080000"/>
          <w:kern w:val="0"/>
          <w:sz w:val="20"/>
          <w:szCs w:val="20"/>
        </w:rPr>
        <w:t>; Liu et al. 2013</w:t>
      </w:r>
      <w:r w:rsidR="00E615E1" w:rsidRPr="000E558E">
        <w:rPr>
          <w:rFonts w:ascii="Times New Roman" w:hAnsi="Times New Roman" w:cs="Times New Roman"/>
          <w:color w:val="080000"/>
          <w:kern w:val="0"/>
          <w:sz w:val="20"/>
          <w:szCs w:val="20"/>
        </w:rPr>
        <w:t>)</w:t>
      </w:r>
      <w:r w:rsidR="004260A8" w:rsidRPr="000E558E">
        <w:rPr>
          <w:rFonts w:ascii="Times New Roman" w:hAnsi="Times New Roman" w:cs="Times New Roman"/>
          <w:kern w:val="0"/>
          <w:sz w:val="20"/>
          <w:szCs w:val="20"/>
        </w:rPr>
        <w:t xml:space="preserve">. </w:t>
      </w:r>
      <w:r w:rsidR="004260A8" w:rsidRPr="00125AA9">
        <w:rPr>
          <w:rFonts w:ascii="Times New Roman" w:hAnsi="Times New Roman" w:cs="Times New Roman"/>
          <w:kern w:val="0"/>
          <w:sz w:val="20"/>
          <w:szCs w:val="20"/>
        </w:rPr>
        <w:t>DSPP</w:t>
      </w:r>
      <w:r w:rsidR="005302A2" w:rsidRPr="00125AA9">
        <w:rPr>
          <w:rFonts w:ascii="Times New Roman" w:hAnsi="Times New Roman" w:cs="Times New Roman"/>
          <w:kern w:val="0"/>
          <w:sz w:val="20"/>
          <w:szCs w:val="20"/>
        </w:rPr>
        <w:t xml:space="preserve"> and </w:t>
      </w:r>
      <w:r w:rsidR="00E071B1" w:rsidRPr="00125AA9">
        <w:rPr>
          <w:rFonts w:ascii="Times New Roman" w:hAnsi="Times New Roman" w:cs="Times New Roman"/>
          <w:kern w:val="0"/>
          <w:sz w:val="20"/>
          <w:szCs w:val="20"/>
        </w:rPr>
        <w:t>DMP1</w:t>
      </w:r>
      <w:r w:rsidR="004260A8" w:rsidRPr="00125AA9">
        <w:rPr>
          <w:rFonts w:ascii="Times New Roman" w:hAnsi="Times New Roman" w:cs="Times New Roman"/>
          <w:kern w:val="0"/>
          <w:sz w:val="20"/>
          <w:szCs w:val="20"/>
        </w:rPr>
        <w:t xml:space="preserve">, </w:t>
      </w:r>
      <w:r w:rsidR="005302A2" w:rsidRPr="00125AA9">
        <w:rPr>
          <w:rFonts w:ascii="Times New Roman" w:hAnsi="Times New Roman" w:cs="Times New Roman"/>
          <w:kern w:val="0"/>
          <w:sz w:val="20"/>
          <w:szCs w:val="20"/>
        </w:rPr>
        <w:t>extracellular matrix proteins, traditionally dentine-</w:t>
      </w:r>
      <w:r w:rsidR="004260A8" w:rsidRPr="00125AA9">
        <w:rPr>
          <w:rFonts w:ascii="Times New Roman" w:hAnsi="Times New Roman" w:cs="Times New Roman"/>
          <w:kern w:val="0"/>
          <w:sz w:val="20"/>
          <w:szCs w:val="20"/>
        </w:rPr>
        <w:t>speciﬁc gene</w:t>
      </w:r>
      <w:r w:rsidR="005302A2" w:rsidRPr="00125AA9">
        <w:rPr>
          <w:rFonts w:ascii="Times New Roman" w:hAnsi="Times New Roman" w:cs="Times New Roman"/>
          <w:kern w:val="0"/>
          <w:sz w:val="20"/>
          <w:szCs w:val="20"/>
        </w:rPr>
        <w:t>s, play</w:t>
      </w:r>
      <w:r w:rsidR="004260A8" w:rsidRPr="00125AA9">
        <w:rPr>
          <w:rFonts w:ascii="Times New Roman" w:hAnsi="Times New Roman" w:cs="Times New Roman"/>
          <w:kern w:val="0"/>
          <w:sz w:val="20"/>
          <w:szCs w:val="20"/>
        </w:rPr>
        <w:t xml:space="preserve"> an important role in dentine </w:t>
      </w:r>
      <w:r w:rsidR="005302A2" w:rsidRPr="00125AA9">
        <w:rPr>
          <w:rFonts w:ascii="Times New Roman" w:hAnsi="Times New Roman" w:cs="Times New Roman"/>
          <w:kern w:val="0"/>
          <w:sz w:val="20"/>
          <w:szCs w:val="20"/>
        </w:rPr>
        <w:t>mineralization, which are developmentally expressed by odontoblasts</w:t>
      </w:r>
      <w:r w:rsidR="004260A8" w:rsidRPr="000E558E">
        <w:rPr>
          <w:rFonts w:ascii="Times New Roman" w:hAnsi="Times New Roman" w:cs="Times New Roman"/>
          <w:kern w:val="0"/>
          <w:sz w:val="20"/>
          <w:szCs w:val="20"/>
        </w:rPr>
        <w:t xml:space="preserve"> </w:t>
      </w:r>
      <w:r w:rsidR="00E615E1" w:rsidRPr="000E558E">
        <w:rPr>
          <w:rFonts w:ascii="Times New Roman" w:hAnsi="Times New Roman" w:cs="Times New Roman"/>
          <w:color w:val="080000"/>
          <w:kern w:val="0"/>
          <w:sz w:val="20"/>
          <w:szCs w:val="20"/>
        </w:rPr>
        <w:t>(Lin</w:t>
      </w:r>
      <w:r w:rsidR="00823FDC" w:rsidRPr="000E558E">
        <w:rPr>
          <w:rFonts w:ascii="Times New Roman" w:hAnsi="Times New Roman" w:cs="Times New Roman"/>
          <w:color w:val="080000"/>
          <w:kern w:val="0"/>
          <w:sz w:val="20"/>
          <w:szCs w:val="20"/>
        </w:rPr>
        <w:t xml:space="preserve"> et al.</w:t>
      </w:r>
      <w:r w:rsidR="00E615E1" w:rsidRPr="000E558E">
        <w:rPr>
          <w:rFonts w:ascii="Times New Roman" w:hAnsi="Times New Roman" w:cs="Times New Roman"/>
          <w:color w:val="080000"/>
          <w:kern w:val="0"/>
          <w:sz w:val="20"/>
          <w:szCs w:val="20"/>
        </w:rPr>
        <w:t xml:space="preserve"> 2013; Chen et al. 2016</w:t>
      </w:r>
      <w:r w:rsidR="00125AA9">
        <w:rPr>
          <w:rFonts w:ascii="Times New Roman" w:hAnsi="Times New Roman" w:cs="Times New Roman" w:hint="eastAsia"/>
          <w:color w:val="080000"/>
          <w:kern w:val="0"/>
          <w:sz w:val="20"/>
          <w:szCs w:val="20"/>
        </w:rPr>
        <w:t xml:space="preserve">; </w:t>
      </w:r>
      <w:r w:rsidR="00125AA9" w:rsidRPr="00125AA9">
        <w:rPr>
          <w:rFonts w:ascii="Times New Roman" w:hAnsi="Times New Roman" w:cs="Times New Roman"/>
          <w:color w:val="080000"/>
          <w:kern w:val="0"/>
          <w:sz w:val="20"/>
          <w:szCs w:val="20"/>
          <w:highlight w:val="yellow"/>
        </w:rPr>
        <w:t>Lee et al. 2016</w:t>
      </w:r>
      <w:r w:rsidR="00125AA9" w:rsidRPr="00125AA9">
        <w:rPr>
          <w:rFonts w:ascii="Times New Roman" w:hAnsi="Times New Roman" w:cs="Times New Roman" w:hint="eastAsia"/>
          <w:color w:val="080000"/>
          <w:kern w:val="0"/>
          <w:sz w:val="20"/>
          <w:szCs w:val="20"/>
          <w:highlight w:val="yellow"/>
        </w:rPr>
        <w:t xml:space="preserve">; </w:t>
      </w:r>
      <w:r w:rsidR="00125AA9" w:rsidRPr="00125AA9">
        <w:rPr>
          <w:rFonts w:ascii="Times New Roman" w:hAnsi="Times New Roman" w:cs="Times New Roman"/>
          <w:color w:val="080000"/>
          <w:kern w:val="0"/>
          <w:sz w:val="20"/>
          <w:szCs w:val="20"/>
          <w:highlight w:val="yellow"/>
        </w:rPr>
        <w:t>Lian et al. 2016</w:t>
      </w:r>
      <w:r w:rsidR="00E615E1" w:rsidRPr="000E558E">
        <w:rPr>
          <w:rFonts w:ascii="Times New Roman" w:hAnsi="Times New Roman" w:cs="Times New Roman"/>
          <w:color w:val="080000"/>
          <w:kern w:val="0"/>
          <w:sz w:val="20"/>
          <w:szCs w:val="20"/>
        </w:rPr>
        <w:t>)</w:t>
      </w:r>
      <w:r w:rsidR="004260A8" w:rsidRPr="000E558E">
        <w:rPr>
          <w:rFonts w:ascii="Times New Roman" w:hAnsi="Times New Roman" w:cs="Times New Roman"/>
          <w:kern w:val="0"/>
          <w:sz w:val="20"/>
          <w:szCs w:val="20"/>
        </w:rPr>
        <w:t xml:space="preserve">. Our data showed that </w:t>
      </w:r>
      <w:r w:rsidR="00976920" w:rsidRPr="000E558E">
        <w:rPr>
          <w:rFonts w:ascii="Times New Roman" w:hAnsi="Times New Roman" w:cs="Times New Roman"/>
          <w:kern w:val="0"/>
          <w:sz w:val="20"/>
          <w:szCs w:val="20"/>
        </w:rPr>
        <w:t>odontogenic</w:t>
      </w:r>
      <w:r w:rsidR="004260A8" w:rsidRPr="000E558E">
        <w:rPr>
          <w:rFonts w:ascii="Times New Roman" w:hAnsi="Times New Roman" w:cs="Times New Roman"/>
          <w:kern w:val="0"/>
          <w:sz w:val="20"/>
          <w:szCs w:val="20"/>
        </w:rPr>
        <w:t xml:space="preserve"> </w:t>
      </w:r>
      <w:r w:rsidR="005302A2" w:rsidRPr="000E558E">
        <w:rPr>
          <w:rFonts w:ascii="Times New Roman" w:hAnsi="Times New Roman" w:cs="Times New Roman"/>
          <w:kern w:val="0"/>
          <w:sz w:val="20"/>
          <w:szCs w:val="20"/>
        </w:rPr>
        <w:t>media</w:t>
      </w:r>
      <w:r w:rsidR="004260A8" w:rsidRPr="000E558E">
        <w:rPr>
          <w:rFonts w:ascii="Times New Roman" w:hAnsi="Times New Roman" w:cs="Times New Roman"/>
          <w:kern w:val="0"/>
          <w:sz w:val="20"/>
          <w:szCs w:val="20"/>
        </w:rPr>
        <w:t xml:space="preserve"> </w:t>
      </w:r>
      <w:r w:rsidR="004260A8" w:rsidRPr="000E558E">
        <w:rPr>
          <w:rFonts w:ascii="Times New Roman" w:hAnsi="Times New Roman" w:cs="Times New Roman"/>
          <w:sz w:val="20"/>
          <w:szCs w:val="20"/>
        </w:rPr>
        <w:t xml:space="preserve">induced ALP, DSPP and </w:t>
      </w:r>
      <w:r w:rsidR="00E071B1" w:rsidRPr="000E558E">
        <w:rPr>
          <w:rFonts w:ascii="Times New Roman" w:hAnsi="Times New Roman" w:cs="Times New Roman"/>
          <w:sz w:val="20"/>
          <w:szCs w:val="20"/>
        </w:rPr>
        <w:t>DMP1</w:t>
      </w:r>
      <w:r w:rsidR="004260A8" w:rsidRPr="000E558E">
        <w:rPr>
          <w:rFonts w:ascii="Times New Roman" w:hAnsi="Times New Roman" w:cs="Times New Roman"/>
          <w:sz w:val="20"/>
          <w:szCs w:val="20"/>
        </w:rPr>
        <w:t xml:space="preserve"> expression</w:t>
      </w:r>
      <w:r w:rsidR="005302A2" w:rsidRPr="000E558E">
        <w:rPr>
          <w:rFonts w:ascii="Times New Roman" w:hAnsi="Times New Roman" w:cs="Times New Roman"/>
          <w:sz w:val="20"/>
          <w:szCs w:val="20"/>
        </w:rPr>
        <w:t>, as well as</w:t>
      </w:r>
      <w:r w:rsidR="004260A8" w:rsidRPr="000E558E">
        <w:rPr>
          <w:rFonts w:ascii="Times New Roman" w:hAnsi="Times New Roman" w:cs="Times New Roman"/>
          <w:sz w:val="20"/>
          <w:szCs w:val="20"/>
        </w:rPr>
        <w:t xml:space="preserve"> matrix mineralization</w:t>
      </w:r>
      <w:r w:rsidR="004260A8" w:rsidRPr="000E558E">
        <w:rPr>
          <w:rFonts w:ascii="Times New Roman" w:hAnsi="Times New Roman" w:cs="Times New Roman"/>
          <w:kern w:val="0"/>
          <w:sz w:val="20"/>
          <w:szCs w:val="20"/>
        </w:rPr>
        <w:t xml:space="preserve">. These </w:t>
      </w:r>
      <w:r w:rsidR="005302A2" w:rsidRPr="000E558E">
        <w:rPr>
          <w:rFonts w:ascii="Times New Roman" w:hAnsi="Times New Roman" w:cs="Times New Roman"/>
          <w:kern w:val="0"/>
          <w:sz w:val="20"/>
          <w:szCs w:val="20"/>
        </w:rPr>
        <w:t xml:space="preserve">results </w:t>
      </w:r>
      <w:r w:rsidR="004260A8" w:rsidRPr="000E558E">
        <w:rPr>
          <w:rFonts w:ascii="Times New Roman" w:hAnsi="Times New Roman" w:cs="Times New Roman"/>
          <w:kern w:val="0"/>
          <w:sz w:val="20"/>
          <w:szCs w:val="20"/>
        </w:rPr>
        <w:t xml:space="preserve">suggested that DPCs can differentiate into odontoblasts via </w:t>
      </w:r>
      <w:r w:rsidR="00887EFC" w:rsidRPr="000E558E">
        <w:rPr>
          <w:rFonts w:ascii="Times New Roman" w:hAnsi="Times New Roman" w:cs="Times New Roman"/>
          <w:kern w:val="0"/>
          <w:sz w:val="20"/>
          <w:szCs w:val="20"/>
        </w:rPr>
        <w:t>odonto/osteogenic</w:t>
      </w:r>
      <w:r w:rsidR="004260A8" w:rsidRPr="000E558E">
        <w:rPr>
          <w:rFonts w:ascii="Times New Roman" w:hAnsi="Times New Roman" w:cs="Times New Roman"/>
          <w:kern w:val="0"/>
          <w:sz w:val="20"/>
          <w:szCs w:val="20"/>
        </w:rPr>
        <w:t xml:space="preserve"> </w:t>
      </w:r>
      <w:r w:rsidR="00ED0BDC" w:rsidRPr="000E558E">
        <w:rPr>
          <w:rFonts w:ascii="Times New Roman" w:hAnsi="Times New Roman" w:cs="Times New Roman" w:hint="eastAsia"/>
          <w:kern w:val="0"/>
          <w:sz w:val="20"/>
          <w:szCs w:val="20"/>
        </w:rPr>
        <w:t xml:space="preserve">induction </w:t>
      </w:r>
      <w:r w:rsidR="004260A8" w:rsidRPr="000E558E">
        <w:rPr>
          <w:rFonts w:ascii="Times New Roman" w:hAnsi="Times New Roman" w:cs="Times New Roman"/>
          <w:kern w:val="0"/>
          <w:sz w:val="20"/>
          <w:szCs w:val="20"/>
        </w:rPr>
        <w:t>in vitro.</w:t>
      </w:r>
    </w:p>
    <w:p w:rsidR="00CE10DF" w:rsidRPr="000E558E" w:rsidRDefault="00535B01" w:rsidP="00CE10DF">
      <w:pPr>
        <w:autoSpaceDE w:val="0"/>
        <w:autoSpaceDN w:val="0"/>
        <w:adjustRightInd w:val="0"/>
        <w:spacing w:line="480" w:lineRule="auto"/>
        <w:ind w:firstLineChars="100" w:firstLine="200"/>
        <w:rPr>
          <w:rFonts w:ascii="Times New Roman" w:hAnsi="Times New Roman" w:cs="Times New Roman"/>
          <w:kern w:val="0"/>
          <w:sz w:val="20"/>
          <w:szCs w:val="20"/>
        </w:rPr>
      </w:pPr>
      <w:r w:rsidRPr="000E558E">
        <w:rPr>
          <w:rFonts w:ascii="Times New Roman" w:hAnsi="Times New Roman" w:cs="Times New Roman"/>
          <w:kern w:val="0"/>
          <w:sz w:val="20"/>
          <w:szCs w:val="20"/>
        </w:rPr>
        <w:t xml:space="preserve">Variations in the functions of mitochondria in different cell types adapt to </w:t>
      </w:r>
      <w:r w:rsidRPr="000E558E">
        <w:rPr>
          <w:rFonts w:ascii="Times New Roman" w:hAnsi="Times New Roman" w:cs="Times New Roman"/>
          <w:sz w:val="20"/>
          <w:szCs w:val="20"/>
        </w:rPr>
        <w:t>different distinct demands</w:t>
      </w:r>
      <w:r w:rsidRPr="000E558E">
        <w:rPr>
          <w:rFonts w:ascii="Times New Roman" w:hAnsi="Times New Roman" w:cs="Times New Roman"/>
          <w:kern w:val="0"/>
          <w:sz w:val="20"/>
          <w:szCs w:val="20"/>
        </w:rPr>
        <w:t xml:space="preserve"> and environmental cues (</w:t>
      </w:r>
      <w:r w:rsidR="001E4616" w:rsidRPr="000E558E">
        <w:rPr>
          <w:rFonts w:ascii="Times New Roman" w:hAnsi="Times New Roman" w:cs="Times New Roman"/>
          <w:kern w:val="0"/>
          <w:sz w:val="20"/>
          <w:szCs w:val="20"/>
        </w:rPr>
        <w:t>Li et al. 2017</w:t>
      </w:r>
      <w:r w:rsidRPr="000E558E">
        <w:rPr>
          <w:rFonts w:ascii="Times New Roman" w:hAnsi="Times New Roman" w:cs="Times New Roman"/>
          <w:kern w:val="0"/>
          <w:sz w:val="20"/>
          <w:szCs w:val="20"/>
        </w:rPr>
        <w:t>)</w:t>
      </w:r>
      <w:r w:rsidRPr="000E558E">
        <w:rPr>
          <w:rFonts w:ascii="Times New Roman" w:hAnsi="Times New Roman" w:cs="Times New Roman"/>
          <w:sz w:val="20"/>
          <w:szCs w:val="20"/>
        </w:rPr>
        <w:t xml:space="preserve">. </w:t>
      </w:r>
      <w:r w:rsidR="00C515F7" w:rsidRPr="000E558E">
        <w:rPr>
          <w:rFonts w:ascii="Times New Roman" w:hAnsi="Times New Roman" w:cs="Times New Roman"/>
          <w:kern w:val="0"/>
          <w:sz w:val="20"/>
          <w:szCs w:val="20"/>
        </w:rPr>
        <w:t>There is a substantial body of evidence indicating</w:t>
      </w:r>
      <w:r w:rsidR="00B96EE8" w:rsidRPr="000E558E">
        <w:rPr>
          <w:rFonts w:ascii="Times New Roman" w:hAnsi="Times New Roman" w:cs="Times New Roman"/>
          <w:kern w:val="0"/>
          <w:sz w:val="20"/>
          <w:szCs w:val="20"/>
        </w:rPr>
        <w:t xml:space="preserve"> that m</w:t>
      </w:r>
      <w:r w:rsidR="004260A8" w:rsidRPr="000E558E">
        <w:rPr>
          <w:rFonts w:ascii="Times New Roman" w:hAnsi="Times New Roman" w:cs="Times New Roman"/>
          <w:sz w:val="20"/>
          <w:szCs w:val="20"/>
        </w:rPr>
        <w:t>itochondria are maintained at a relatively low activity level</w:t>
      </w:r>
      <w:r w:rsidR="00EE2B62" w:rsidRPr="000E558E">
        <w:rPr>
          <w:rFonts w:ascii="Times New Roman" w:hAnsi="Times New Roman" w:cs="Times New Roman"/>
          <w:sz w:val="20"/>
          <w:szCs w:val="20"/>
        </w:rPr>
        <w:t xml:space="preserve"> in primitive cells</w:t>
      </w:r>
      <w:r w:rsidR="004260A8" w:rsidRPr="000E558E">
        <w:rPr>
          <w:rFonts w:ascii="Times New Roman" w:hAnsi="Times New Roman" w:cs="Times New Roman"/>
          <w:sz w:val="20"/>
          <w:szCs w:val="20"/>
        </w:rPr>
        <w:t xml:space="preserve">, </w:t>
      </w:r>
      <w:r w:rsidR="00FB142C" w:rsidRPr="000E558E">
        <w:rPr>
          <w:rFonts w:ascii="Times New Roman" w:hAnsi="Times New Roman" w:cs="Times New Roman"/>
          <w:sz w:val="20"/>
          <w:szCs w:val="20"/>
        </w:rPr>
        <w:t>whereas</w:t>
      </w:r>
      <w:r w:rsidR="00B96EE8" w:rsidRPr="000E558E">
        <w:rPr>
          <w:rFonts w:ascii="Times New Roman" w:hAnsi="Times New Roman" w:cs="Times New Roman"/>
          <w:sz w:val="20"/>
          <w:szCs w:val="20"/>
        </w:rPr>
        <w:t xml:space="preserve"> the switch of energy supply from glycolysis to aerobic metabolism and upregulation of mitochondrial </w:t>
      </w:r>
      <w:r w:rsidR="00FB142C" w:rsidRPr="000E558E">
        <w:rPr>
          <w:rFonts w:ascii="Times New Roman" w:hAnsi="Times New Roman" w:cs="Times New Roman"/>
          <w:sz w:val="20"/>
          <w:szCs w:val="20"/>
        </w:rPr>
        <w:t xml:space="preserve">respiratory </w:t>
      </w:r>
      <w:r w:rsidR="00B96EE8" w:rsidRPr="000E558E">
        <w:rPr>
          <w:rFonts w:ascii="Times New Roman" w:hAnsi="Times New Roman" w:cs="Times New Roman"/>
          <w:sz w:val="20"/>
          <w:szCs w:val="20"/>
        </w:rPr>
        <w:t>function</w:t>
      </w:r>
      <w:r w:rsidR="00FB142C" w:rsidRPr="000E558E">
        <w:rPr>
          <w:rFonts w:ascii="Times New Roman" w:hAnsi="Times New Roman" w:cs="Times New Roman"/>
          <w:sz w:val="20"/>
          <w:szCs w:val="20"/>
        </w:rPr>
        <w:t xml:space="preserve"> have been certain during the differentiation of MSCs, </w:t>
      </w:r>
      <w:r w:rsidR="004260A8" w:rsidRPr="000E558E">
        <w:rPr>
          <w:rFonts w:ascii="Times New Roman" w:hAnsi="Times New Roman" w:cs="Times New Roman"/>
          <w:sz w:val="20"/>
          <w:szCs w:val="20"/>
        </w:rPr>
        <w:t>in response to a higher energy demand</w:t>
      </w:r>
      <w:r w:rsidR="00FB142C" w:rsidRPr="000E558E">
        <w:rPr>
          <w:rFonts w:ascii="Times New Roman" w:hAnsi="Times New Roman" w:cs="Times New Roman"/>
          <w:sz w:val="20"/>
          <w:szCs w:val="20"/>
        </w:rPr>
        <w:t xml:space="preserve"> </w:t>
      </w:r>
      <w:r w:rsidR="00E615E1" w:rsidRPr="000E558E">
        <w:rPr>
          <w:rFonts w:ascii="Times New Roman" w:hAnsi="Times New Roman" w:cs="Times New Roman"/>
          <w:color w:val="080000"/>
          <w:kern w:val="0"/>
          <w:sz w:val="20"/>
          <w:szCs w:val="20"/>
        </w:rPr>
        <w:t>(Chen</w:t>
      </w:r>
      <w:r w:rsidR="00823FDC" w:rsidRPr="000E558E">
        <w:rPr>
          <w:rFonts w:ascii="Times New Roman" w:hAnsi="Times New Roman" w:cs="Times New Roman"/>
          <w:color w:val="080000"/>
          <w:kern w:val="0"/>
          <w:sz w:val="20"/>
          <w:szCs w:val="20"/>
        </w:rPr>
        <w:t xml:space="preserve"> et al.</w:t>
      </w:r>
      <w:r w:rsidR="00E615E1" w:rsidRPr="000E558E">
        <w:rPr>
          <w:rFonts w:ascii="Times New Roman" w:hAnsi="Times New Roman" w:cs="Times New Roman"/>
          <w:color w:val="080000"/>
          <w:kern w:val="0"/>
          <w:sz w:val="20"/>
          <w:szCs w:val="20"/>
        </w:rPr>
        <w:t xml:space="preserve"> 2008; </w:t>
      </w:r>
      <w:r w:rsidR="00823FDC" w:rsidRPr="000E558E">
        <w:rPr>
          <w:rFonts w:ascii="Times New Roman" w:hAnsi="Times New Roman" w:cs="Times New Roman"/>
          <w:color w:val="080000"/>
          <w:kern w:val="0"/>
          <w:sz w:val="20"/>
          <w:szCs w:val="20"/>
        </w:rPr>
        <w:t xml:space="preserve">Pietila et al. 2012; </w:t>
      </w:r>
      <w:r w:rsidR="00E615E1" w:rsidRPr="000E558E">
        <w:rPr>
          <w:rFonts w:ascii="Times New Roman" w:hAnsi="Times New Roman" w:cs="Times New Roman"/>
          <w:color w:val="080000"/>
          <w:kern w:val="0"/>
          <w:sz w:val="20"/>
          <w:szCs w:val="20"/>
        </w:rPr>
        <w:t>Sanchez-Arago</w:t>
      </w:r>
      <w:r w:rsidR="00823FDC" w:rsidRPr="000E558E">
        <w:rPr>
          <w:rFonts w:ascii="Times New Roman" w:hAnsi="Times New Roman" w:cs="Times New Roman"/>
          <w:color w:val="080000"/>
          <w:kern w:val="0"/>
          <w:sz w:val="20"/>
          <w:szCs w:val="20"/>
        </w:rPr>
        <w:t xml:space="preserve"> et al.</w:t>
      </w:r>
      <w:r w:rsidR="00C325EE" w:rsidRPr="000E558E">
        <w:rPr>
          <w:rFonts w:ascii="Times New Roman" w:hAnsi="Times New Roman" w:cs="Times New Roman"/>
          <w:color w:val="080000"/>
          <w:kern w:val="0"/>
          <w:sz w:val="20"/>
          <w:szCs w:val="20"/>
        </w:rPr>
        <w:t xml:space="preserve"> </w:t>
      </w:r>
      <w:r w:rsidR="00E615E1" w:rsidRPr="000E558E">
        <w:rPr>
          <w:rFonts w:ascii="Times New Roman" w:hAnsi="Times New Roman" w:cs="Times New Roman"/>
          <w:color w:val="080000"/>
          <w:kern w:val="0"/>
          <w:sz w:val="20"/>
          <w:szCs w:val="20"/>
        </w:rPr>
        <w:t>2013; Solis</w:t>
      </w:r>
      <w:r w:rsidR="00823FDC" w:rsidRPr="000E558E">
        <w:rPr>
          <w:rFonts w:ascii="Times New Roman" w:hAnsi="Times New Roman" w:cs="Times New Roman"/>
          <w:color w:val="080000"/>
          <w:kern w:val="0"/>
          <w:sz w:val="20"/>
          <w:szCs w:val="20"/>
        </w:rPr>
        <w:t xml:space="preserve"> et al.</w:t>
      </w:r>
      <w:r w:rsidR="00C325EE" w:rsidRPr="000E558E">
        <w:rPr>
          <w:rFonts w:ascii="Times New Roman" w:hAnsi="Times New Roman" w:cs="Times New Roman"/>
          <w:color w:val="080000"/>
          <w:kern w:val="0"/>
          <w:sz w:val="20"/>
          <w:szCs w:val="20"/>
        </w:rPr>
        <w:t xml:space="preserve"> </w:t>
      </w:r>
      <w:r w:rsidR="00E615E1" w:rsidRPr="000E558E">
        <w:rPr>
          <w:rFonts w:ascii="Times New Roman" w:hAnsi="Times New Roman" w:cs="Times New Roman"/>
          <w:color w:val="080000"/>
          <w:kern w:val="0"/>
          <w:sz w:val="20"/>
          <w:szCs w:val="20"/>
        </w:rPr>
        <w:t>2016)</w:t>
      </w:r>
      <w:r w:rsidR="00EE2B62" w:rsidRPr="000E558E">
        <w:rPr>
          <w:rFonts w:ascii="Times New Roman" w:hAnsi="Times New Roman" w:cs="Times New Roman"/>
          <w:sz w:val="20"/>
          <w:szCs w:val="20"/>
        </w:rPr>
        <w:t xml:space="preserve">. </w:t>
      </w:r>
      <w:r w:rsidR="004260A8" w:rsidRPr="000E558E">
        <w:rPr>
          <w:rFonts w:ascii="Times New Roman" w:hAnsi="Times New Roman" w:cs="Times New Roman"/>
          <w:kern w:val="0"/>
          <w:sz w:val="20"/>
          <w:szCs w:val="20"/>
        </w:rPr>
        <w:t>Our data showed that</w:t>
      </w:r>
      <w:r w:rsidR="00733CF5" w:rsidRPr="000E558E">
        <w:rPr>
          <w:rFonts w:ascii="Times New Roman" w:hAnsi="Times New Roman" w:cs="Times New Roman"/>
          <w:kern w:val="0"/>
          <w:sz w:val="20"/>
          <w:szCs w:val="20"/>
        </w:rPr>
        <w:t xml:space="preserve"> dentino</w:t>
      </w:r>
      <w:r w:rsidR="004260A8" w:rsidRPr="000E558E">
        <w:rPr>
          <w:rFonts w:ascii="Times New Roman" w:hAnsi="Times New Roman" w:cs="Times New Roman"/>
          <w:kern w:val="0"/>
          <w:sz w:val="20"/>
          <w:szCs w:val="20"/>
        </w:rPr>
        <w:t xml:space="preserve">genic induction </w:t>
      </w:r>
      <w:r w:rsidR="00F174D7" w:rsidRPr="000E558E">
        <w:rPr>
          <w:rFonts w:ascii="Times New Roman" w:hAnsi="Times New Roman" w:cs="Times New Roman"/>
          <w:kern w:val="0"/>
          <w:sz w:val="20"/>
          <w:szCs w:val="20"/>
        </w:rPr>
        <w:t xml:space="preserve">also </w:t>
      </w:r>
      <w:r w:rsidR="004260A8" w:rsidRPr="000E558E">
        <w:rPr>
          <w:rFonts w:ascii="Times New Roman" w:hAnsi="Times New Roman" w:cs="Times New Roman"/>
          <w:kern w:val="0"/>
          <w:sz w:val="20"/>
          <w:szCs w:val="20"/>
        </w:rPr>
        <w:t>led to</w:t>
      </w:r>
      <w:r w:rsidR="00386871" w:rsidRPr="000E558E">
        <w:rPr>
          <w:rFonts w:ascii="Times New Roman" w:hAnsi="Times New Roman" w:cs="Times New Roman"/>
          <w:kern w:val="0"/>
          <w:sz w:val="20"/>
          <w:szCs w:val="20"/>
        </w:rPr>
        <w:t xml:space="preserve"> an increase of ATP level</w:t>
      </w:r>
      <w:r w:rsidR="00F174D7" w:rsidRPr="000E558E">
        <w:rPr>
          <w:rFonts w:ascii="Times New Roman" w:hAnsi="Times New Roman" w:cs="Times New Roman"/>
          <w:kern w:val="0"/>
          <w:sz w:val="20"/>
          <w:szCs w:val="20"/>
        </w:rPr>
        <w:t xml:space="preserve"> and MMP, </w:t>
      </w:r>
      <w:r w:rsidR="0081517C" w:rsidRPr="000E558E">
        <w:rPr>
          <w:rFonts w:ascii="Times New Roman" w:hAnsi="Times New Roman" w:cs="Times New Roman"/>
          <w:kern w:val="0"/>
          <w:sz w:val="20"/>
          <w:szCs w:val="20"/>
        </w:rPr>
        <w:t>whereas</w:t>
      </w:r>
      <w:r w:rsidR="00F174D7" w:rsidRPr="000E558E">
        <w:rPr>
          <w:rFonts w:ascii="Times New Roman" w:hAnsi="Times New Roman" w:cs="Times New Roman"/>
          <w:kern w:val="0"/>
          <w:sz w:val="20"/>
          <w:szCs w:val="20"/>
        </w:rPr>
        <w:t xml:space="preserve"> a decrease of</w:t>
      </w:r>
      <w:r w:rsidR="004260A8" w:rsidRPr="000E558E">
        <w:rPr>
          <w:rFonts w:ascii="Times New Roman" w:hAnsi="Times New Roman" w:cs="Times New Roman"/>
          <w:kern w:val="0"/>
          <w:sz w:val="20"/>
          <w:szCs w:val="20"/>
        </w:rPr>
        <w:t xml:space="preserve"> NAD</w:t>
      </w:r>
      <w:r w:rsidR="004260A8" w:rsidRPr="000E558E">
        <w:rPr>
          <w:rFonts w:ascii="Times New Roman" w:hAnsi="Times New Roman" w:cs="Times New Roman"/>
          <w:kern w:val="0"/>
          <w:sz w:val="20"/>
          <w:szCs w:val="20"/>
          <w:vertAlign w:val="superscript"/>
        </w:rPr>
        <w:t>+</w:t>
      </w:r>
      <w:r w:rsidR="004260A8" w:rsidRPr="000E558E">
        <w:rPr>
          <w:rFonts w:ascii="Times New Roman" w:hAnsi="Times New Roman" w:cs="Times New Roman"/>
          <w:kern w:val="0"/>
          <w:sz w:val="20"/>
          <w:szCs w:val="20"/>
        </w:rPr>
        <w:t xml:space="preserve">/NADH ratio in DPCs, which suggested that </w:t>
      </w:r>
      <w:r w:rsidR="004260A8" w:rsidRPr="000E558E">
        <w:rPr>
          <w:rFonts w:ascii="Times New Roman" w:hAnsi="Times New Roman" w:cs="Times New Roman"/>
          <w:sz w:val="20"/>
          <w:szCs w:val="20"/>
        </w:rPr>
        <w:t>mitochondria</w:t>
      </w:r>
      <w:r w:rsidR="00F174D7" w:rsidRPr="000E558E">
        <w:rPr>
          <w:rFonts w:ascii="Times New Roman" w:hAnsi="Times New Roman" w:cs="Times New Roman"/>
          <w:sz w:val="20"/>
          <w:szCs w:val="20"/>
        </w:rPr>
        <w:t>l</w:t>
      </w:r>
      <w:r w:rsidR="004260A8" w:rsidRPr="000E558E">
        <w:rPr>
          <w:rFonts w:ascii="Times New Roman" w:hAnsi="Times New Roman" w:cs="Times New Roman"/>
          <w:sz w:val="20"/>
          <w:szCs w:val="20"/>
        </w:rPr>
        <w:t xml:space="preserve"> </w:t>
      </w:r>
      <w:r w:rsidR="00F174D7" w:rsidRPr="000E558E">
        <w:rPr>
          <w:rFonts w:ascii="Times New Roman" w:hAnsi="Times New Roman" w:cs="Times New Roman"/>
          <w:sz w:val="20"/>
          <w:szCs w:val="20"/>
        </w:rPr>
        <w:t xml:space="preserve">respiratory function </w:t>
      </w:r>
      <w:r w:rsidR="004260A8" w:rsidRPr="000E558E">
        <w:rPr>
          <w:rFonts w:ascii="Times New Roman" w:hAnsi="Times New Roman" w:cs="Times New Roman"/>
          <w:sz w:val="20"/>
          <w:szCs w:val="20"/>
        </w:rPr>
        <w:t xml:space="preserve">is </w:t>
      </w:r>
      <w:r w:rsidR="00FB142C" w:rsidRPr="000E558E">
        <w:rPr>
          <w:rFonts w:ascii="Times New Roman" w:hAnsi="Times New Roman" w:cs="Times New Roman"/>
          <w:sz w:val="20"/>
          <w:szCs w:val="20"/>
        </w:rPr>
        <w:t>enhanced</w:t>
      </w:r>
      <w:r w:rsidR="004260A8" w:rsidRPr="000E558E">
        <w:rPr>
          <w:rFonts w:ascii="Times New Roman" w:hAnsi="Times New Roman" w:cs="Times New Roman"/>
          <w:sz w:val="20"/>
          <w:szCs w:val="20"/>
        </w:rPr>
        <w:t xml:space="preserve"> </w:t>
      </w:r>
      <w:r w:rsidR="00FB142C" w:rsidRPr="000E558E">
        <w:rPr>
          <w:rFonts w:ascii="Times New Roman" w:hAnsi="Times New Roman" w:cs="Times New Roman"/>
          <w:sz w:val="20"/>
          <w:szCs w:val="20"/>
        </w:rPr>
        <w:t xml:space="preserve">and energy supply switches to aerobic metabolism </w:t>
      </w:r>
      <w:r w:rsidR="004260A8" w:rsidRPr="000E558E">
        <w:rPr>
          <w:rFonts w:ascii="Times New Roman" w:hAnsi="Times New Roman" w:cs="Times New Roman"/>
          <w:sz w:val="20"/>
          <w:szCs w:val="20"/>
        </w:rPr>
        <w:t xml:space="preserve">during </w:t>
      </w:r>
      <w:r w:rsidR="004260A8" w:rsidRPr="000E558E">
        <w:rPr>
          <w:rFonts w:ascii="Times New Roman" w:hAnsi="Times New Roman" w:cs="Times New Roman"/>
          <w:kern w:val="0"/>
          <w:sz w:val="20"/>
          <w:szCs w:val="20"/>
        </w:rPr>
        <w:t xml:space="preserve">dentinogenesis. </w:t>
      </w:r>
      <w:r w:rsidR="00813CAB" w:rsidRPr="000E558E">
        <w:rPr>
          <w:rFonts w:ascii="Times New Roman" w:hAnsi="Times New Roman" w:cs="Times New Roman"/>
          <w:kern w:val="0"/>
          <w:sz w:val="20"/>
          <w:szCs w:val="20"/>
        </w:rPr>
        <w:t xml:space="preserve">Apart from </w:t>
      </w:r>
      <w:r w:rsidR="00813CAB" w:rsidRPr="000E558E">
        <w:rPr>
          <w:rFonts w:ascii="Times New Roman" w:hAnsi="Times New Roman" w:cs="Times New Roman"/>
          <w:sz w:val="20"/>
          <w:szCs w:val="20"/>
        </w:rPr>
        <w:t xml:space="preserve">respiratory function and energy supply, </w:t>
      </w:r>
      <w:r w:rsidR="00813CAB" w:rsidRPr="000E558E">
        <w:rPr>
          <w:rFonts w:ascii="Times New Roman" w:hAnsi="Times New Roman" w:cs="Times New Roman"/>
          <w:kern w:val="0"/>
          <w:sz w:val="20"/>
          <w:szCs w:val="20"/>
        </w:rPr>
        <w:t xml:space="preserve">mitochondria are also the major source of ROS, </w:t>
      </w:r>
      <w:r w:rsidR="00813CAB" w:rsidRPr="000E558E">
        <w:rPr>
          <w:rFonts w:ascii="Times New Roman" w:hAnsi="Times New Roman" w:cs="Times New Roman"/>
          <w:sz w:val="20"/>
          <w:szCs w:val="20"/>
        </w:rPr>
        <w:t>which</w:t>
      </w:r>
      <w:r w:rsidR="00813CAB" w:rsidRPr="000E558E">
        <w:rPr>
          <w:rFonts w:ascii="Times New Roman" w:hAnsi="Times New Roman" w:cs="Times New Roman"/>
          <w:kern w:val="0"/>
          <w:sz w:val="20"/>
          <w:szCs w:val="20"/>
        </w:rPr>
        <w:t xml:space="preserve"> are </w:t>
      </w:r>
      <w:r w:rsidR="007E4F31" w:rsidRPr="000E558E">
        <w:rPr>
          <w:rFonts w:ascii="Times New Roman" w:hAnsi="Times New Roman" w:cs="Times New Roman"/>
          <w:kern w:val="0"/>
          <w:sz w:val="20"/>
          <w:szCs w:val="20"/>
        </w:rPr>
        <w:t xml:space="preserve">oxygen-derived small </w:t>
      </w:r>
      <w:r w:rsidR="007E4F31" w:rsidRPr="000E558E">
        <w:rPr>
          <w:rFonts w:ascii="Times New Roman" w:hAnsi="Times New Roman" w:cs="Times New Roman"/>
          <w:kern w:val="0"/>
          <w:sz w:val="20"/>
          <w:szCs w:val="20"/>
        </w:rPr>
        <w:lastRenderedPageBreak/>
        <w:t>molecules</w:t>
      </w:r>
      <w:r w:rsidR="00813CAB" w:rsidRPr="000E558E">
        <w:rPr>
          <w:rFonts w:ascii="Times New Roman" w:hAnsi="Times New Roman" w:cs="Times New Roman"/>
          <w:kern w:val="0"/>
          <w:sz w:val="20"/>
          <w:szCs w:val="20"/>
        </w:rPr>
        <w:t>, including superoxide (O</w:t>
      </w:r>
      <w:r w:rsidR="00813CAB" w:rsidRPr="000E558E">
        <w:rPr>
          <w:rFonts w:ascii="Times New Roman" w:hAnsi="Times New Roman" w:cs="Times New Roman"/>
          <w:kern w:val="0"/>
          <w:sz w:val="20"/>
          <w:szCs w:val="20"/>
          <w:vertAlign w:val="subscript"/>
        </w:rPr>
        <w:t>2</w:t>
      </w:r>
      <w:r w:rsidR="00813CAB" w:rsidRPr="000E558E">
        <w:rPr>
          <w:rFonts w:ascii="Times New Roman" w:hAnsi="Times New Roman" w:cs="Times New Roman"/>
          <w:kern w:val="0"/>
          <w:sz w:val="20"/>
          <w:szCs w:val="20"/>
          <w:vertAlign w:val="superscript"/>
        </w:rPr>
        <w:t>-</w:t>
      </w:r>
      <w:r w:rsidR="00813CAB" w:rsidRPr="000E558E">
        <w:rPr>
          <w:rFonts w:ascii="Times New Roman" w:hAnsi="Times New Roman" w:cs="Times New Roman"/>
          <w:kern w:val="0"/>
          <w:sz w:val="20"/>
          <w:szCs w:val="20"/>
        </w:rPr>
        <w:t>), H</w:t>
      </w:r>
      <w:r w:rsidR="00813CAB" w:rsidRPr="000E558E">
        <w:rPr>
          <w:rFonts w:ascii="Times New Roman" w:hAnsi="Times New Roman" w:cs="Times New Roman"/>
          <w:kern w:val="0"/>
          <w:sz w:val="20"/>
          <w:szCs w:val="20"/>
          <w:vertAlign w:val="subscript"/>
        </w:rPr>
        <w:t>2</w:t>
      </w:r>
      <w:r w:rsidR="00813CAB" w:rsidRPr="000E558E">
        <w:rPr>
          <w:rFonts w:ascii="Times New Roman" w:hAnsi="Times New Roman" w:cs="Times New Roman"/>
          <w:kern w:val="0"/>
          <w:sz w:val="20"/>
          <w:szCs w:val="20"/>
        </w:rPr>
        <w:t>O</w:t>
      </w:r>
      <w:r w:rsidR="00813CAB" w:rsidRPr="000E558E">
        <w:rPr>
          <w:rFonts w:ascii="Times New Roman" w:hAnsi="Times New Roman" w:cs="Times New Roman"/>
          <w:kern w:val="0"/>
          <w:sz w:val="20"/>
          <w:szCs w:val="20"/>
          <w:vertAlign w:val="subscript"/>
        </w:rPr>
        <w:t>2</w:t>
      </w:r>
      <w:r w:rsidR="00813CAB" w:rsidRPr="000E558E">
        <w:rPr>
          <w:rFonts w:ascii="Times New Roman" w:hAnsi="Times New Roman" w:cs="Times New Roman"/>
          <w:kern w:val="0"/>
          <w:sz w:val="20"/>
          <w:szCs w:val="20"/>
        </w:rPr>
        <w:t xml:space="preserve"> and hydroxyl radical (</w:t>
      </w:r>
      <w:r w:rsidR="00D310AA" w:rsidRPr="000E558E">
        <w:rPr>
          <w:rFonts w:ascii="Times New Roman" w:hAnsi="Times New Roman" w:cs="Times New Roman"/>
          <w:kern w:val="0"/>
          <w:sz w:val="20"/>
          <w:szCs w:val="20"/>
          <w:vertAlign w:val="superscript"/>
        </w:rPr>
        <w:t>-</w:t>
      </w:r>
      <w:r w:rsidR="00813CAB" w:rsidRPr="000E558E">
        <w:rPr>
          <w:rFonts w:ascii="Times New Roman" w:hAnsi="Times New Roman" w:cs="Times New Roman"/>
          <w:kern w:val="0"/>
          <w:sz w:val="20"/>
          <w:szCs w:val="20"/>
        </w:rPr>
        <w:t>OH)</w:t>
      </w:r>
      <w:r w:rsidR="00733A7D" w:rsidRPr="000E558E">
        <w:rPr>
          <w:rFonts w:ascii="Times New Roman" w:hAnsi="Times New Roman" w:cs="Times New Roman"/>
          <w:kern w:val="0"/>
          <w:sz w:val="20"/>
          <w:szCs w:val="20"/>
        </w:rPr>
        <w:t xml:space="preserve"> </w:t>
      </w:r>
      <w:r w:rsidR="00733A7D" w:rsidRPr="000E558E">
        <w:rPr>
          <w:rFonts w:ascii="Times New Roman" w:hAnsi="Times New Roman" w:cs="Times New Roman"/>
          <w:color w:val="080000"/>
          <w:kern w:val="0"/>
          <w:sz w:val="20"/>
          <w:szCs w:val="20"/>
        </w:rPr>
        <w:t>(Valko et al. 2007</w:t>
      </w:r>
      <w:r w:rsidR="001E4616" w:rsidRPr="000E558E">
        <w:rPr>
          <w:rFonts w:ascii="Times New Roman" w:hAnsi="Times New Roman" w:cs="Times New Roman"/>
          <w:color w:val="080000"/>
          <w:kern w:val="0"/>
          <w:sz w:val="20"/>
          <w:szCs w:val="20"/>
        </w:rPr>
        <w:t>;</w:t>
      </w:r>
      <w:r w:rsidR="007E4F31" w:rsidRPr="000E558E">
        <w:rPr>
          <w:rFonts w:ascii="Times New Roman" w:hAnsi="Times New Roman" w:cs="Times New Roman"/>
          <w:color w:val="080000"/>
          <w:kern w:val="0"/>
          <w:sz w:val="20"/>
          <w:szCs w:val="20"/>
        </w:rPr>
        <w:t xml:space="preserve"> </w:t>
      </w:r>
      <w:r w:rsidR="001E4616" w:rsidRPr="000E558E">
        <w:rPr>
          <w:rFonts w:ascii="Times New Roman" w:hAnsi="Times New Roman" w:cs="Times New Roman"/>
          <w:kern w:val="0"/>
          <w:sz w:val="20"/>
          <w:szCs w:val="20"/>
        </w:rPr>
        <w:t>Li et al. 2017</w:t>
      </w:r>
      <w:r w:rsidR="00733A7D" w:rsidRPr="000E558E">
        <w:rPr>
          <w:rFonts w:ascii="Times New Roman" w:hAnsi="Times New Roman" w:cs="Times New Roman"/>
          <w:color w:val="080000"/>
          <w:kern w:val="0"/>
          <w:sz w:val="20"/>
          <w:szCs w:val="20"/>
        </w:rPr>
        <w:t>)</w:t>
      </w:r>
      <w:r w:rsidR="00813CAB" w:rsidRPr="000E558E">
        <w:rPr>
          <w:rFonts w:ascii="Times New Roman" w:hAnsi="Times New Roman" w:cs="Times New Roman"/>
          <w:kern w:val="0"/>
          <w:sz w:val="20"/>
          <w:szCs w:val="20"/>
        </w:rPr>
        <w:t xml:space="preserve">. </w:t>
      </w:r>
      <w:r w:rsidR="004260A8" w:rsidRPr="000E558E">
        <w:rPr>
          <w:rFonts w:ascii="Times New Roman" w:hAnsi="Times New Roman" w:cs="Times New Roman"/>
          <w:kern w:val="0"/>
          <w:sz w:val="20"/>
          <w:szCs w:val="20"/>
        </w:rPr>
        <w:t>A numerous of observations have confirmed that higher levels of ROS promote differentiation in different types of cells</w:t>
      </w:r>
      <w:r w:rsidR="00F174D7" w:rsidRPr="000E558E">
        <w:rPr>
          <w:rFonts w:ascii="Times New Roman" w:hAnsi="Times New Roman" w:cs="Times New Roman"/>
          <w:kern w:val="0"/>
          <w:sz w:val="20"/>
          <w:szCs w:val="20"/>
        </w:rPr>
        <w:t xml:space="preserve">, such as </w:t>
      </w:r>
      <w:r w:rsidR="00FB701A" w:rsidRPr="000E558E">
        <w:rPr>
          <w:rFonts w:ascii="Times New Roman" w:hAnsi="Times New Roman" w:cs="Times New Roman"/>
          <w:kern w:val="0"/>
          <w:sz w:val="20"/>
          <w:szCs w:val="20"/>
        </w:rPr>
        <w:t>neural stem cell</w:t>
      </w:r>
      <w:r w:rsidR="002C7852" w:rsidRPr="000E558E">
        <w:rPr>
          <w:rFonts w:ascii="Times New Roman" w:hAnsi="Times New Roman" w:cs="Times New Roman"/>
          <w:kern w:val="0"/>
          <w:sz w:val="20"/>
          <w:szCs w:val="20"/>
        </w:rPr>
        <w:t xml:space="preserve"> (</w:t>
      </w:r>
      <w:r w:rsidR="002C7852" w:rsidRPr="000E558E">
        <w:rPr>
          <w:rFonts w:ascii="Times New Roman" w:hAnsi="Times New Roman" w:cs="Times New Roman"/>
          <w:color w:val="080000"/>
          <w:kern w:val="0"/>
          <w:sz w:val="20"/>
          <w:szCs w:val="20"/>
        </w:rPr>
        <w:t>Santos et al. 2013</w:t>
      </w:r>
      <w:r w:rsidR="002C7852" w:rsidRPr="000E558E">
        <w:rPr>
          <w:rFonts w:ascii="Times New Roman" w:hAnsi="Times New Roman" w:cs="Times New Roman"/>
          <w:kern w:val="0"/>
          <w:sz w:val="20"/>
          <w:szCs w:val="20"/>
        </w:rPr>
        <w:t>)</w:t>
      </w:r>
      <w:r w:rsidR="00FB701A" w:rsidRPr="000E558E">
        <w:rPr>
          <w:rFonts w:ascii="Times New Roman" w:hAnsi="Times New Roman" w:cs="Times New Roman"/>
          <w:kern w:val="0"/>
          <w:sz w:val="20"/>
          <w:szCs w:val="20"/>
        </w:rPr>
        <w:t xml:space="preserve">, </w:t>
      </w:r>
      <w:r w:rsidR="00F174D7" w:rsidRPr="000E558E">
        <w:rPr>
          <w:rFonts w:ascii="Times New Roman" w:hAnsi="Times New Roman" w:cs="Times New Roman"/>
          <w:kern w:val="0"/>
          <w:sz w:val="20"/>
          <w:szCs w:val="20"/>
        </w:rPr>
        <w:t>vascular smooth muscle cell</w:t>
      </w:r>
      <w:r w:rsidR="002C7852" w:rsidRPr="000E558E">
        <w:rPr>
          <w:rFonts w:ascii="Times New Roman" w:hAnsi="Times New Roman" w:cs="Times New Roman"/>
          <w:kern w:val="0"/>
          <w:sz w:val="20"/>
          <w:szCs w:val="20"/>
        </w:rPr>
        <w:t xml:space="preserve"> (</w:t>
      </w:r>
      <w:r w:rsidR="002C7852" w:rsidRPr="000E558E">
        <w:rPr>
          <w:rFonts w:ascii="Times New Roman" w:hAnsi="Times New Roman" w:cs="Times New Roman"/>
          <w:color w:val="080000"/>
          <w:kern w:val="0"/>
          <w:sz w:val="20"/>
          <w:szCs w:val="20"/>
        </w:rPr>
        <w:t>Su et al. 2001)</w:t>
      </w:r>
      <w:r w:rsidR="00F174D7" w:rsidRPr="000E558E">
        <w:rPr>
          <w:rFonts w:ascii="Times New Roman" w:hAnsi="Times New Roman" w:cs="Times New Roman"/>
          <w:kern w:val="0"/>
          <w:sz w:val="20"/>
          <w:szCs w:val="20"/>
        </w:rPr>
        <w:t xml:space="preserve"> and in neuroblastoma cells</w:t>
      </w:r>
      <w:r w:rsidR="004260A8" w:rsidRPr="000E558E">
        <w:rPr>
          <w:rFonts w:ascii="Times New Roman" w:hAnsi="Times New Roman" w:cs="Times New Roman"/>
          <w:kern w:val="0"/>
          <w:sz w:val="20"/>
          <w:szCs w:val="20"/>
        </w:rPr>
        <w:t xml:space="preserve"> </w:t>
      </w:r>
      <w:r w:rsidR="00E615E1" w:rsidRPr="000E558E">
        <w:rPr>
          <w:rFonts w:ascii="Times New Roman" w:hAnsi="Times New Roman" w:cs="Times New Roman"/>
          <w:color w:val="080000"/>
          <w:kern w:val="0"/>
          <w:sz w:val="20"/>
          <w:szCs w:val="20"/>
        </w:rPr>
        <w:t>(</w:t>
      </w:r>
      <w:r w:rsidR="00823FDC" w:rsidRPr="000E558E">
        <w:rPr>
          <w:rFonts w:ascii="Times New Roman" w:hAnsi="Times New Roman" w:cs="Times New Roman"/>
          <w:color w:val="080000"/>
          <w:kern w:val="0"/>
          <w:sz w:val="20"/>
          <w:szCs w:val="20"/>
        </w:rPr>
        <w:t>Oravecz et al. 2002</w:t>
      </w:r>
      <w:r w:rsidR="00E615E1" w:rsidRPr="000E558E">
        <w:rPr>
          <w:rFonts w:ascii="Times New Roman" w:hAnsi="Times New Roman" w:cs="Times New Roman"/>
          <w:color w:val="080000"/>
          <w:kern w:val="0"/>
          <w:sz w:val="20"/>
          <w:szCs w:val="20"/>
        </w:rPr>
        <w:t>)</w:t>
      </w:r>
      <w:r w:rsidR="004260A8" w:rsidRPr="000E558E">
        <w:rPr>
          <w:rFonts w:ascii="Times New Roman" w:hAnsi="Times New Roman" w:cs="Times New Roman"/>
          <w:kern w:val="0"/>
          <w:sz w:val="20"/>
          <w:szCs w:val="20"/>
        </w:rPr>
        <w:t xml:space="preserve">. </w:t>
      </w:r>
      <w:r w:rsidR="00997EB7" w:rsidRPr="000E558E">
        <w:rPr>
          <w:rFonts w:ascii="Times New Roman" w:hAnsi="Times New Roman" w:cs="Times New Roman"/>
          <w:kern w:val="0"/>
          <w:sz w:val="20"/>
          <w:szCs w:val="20"/>
        </w:rPr>
        <w:t>I</w:t>
      </w:r>
      <w:r w:rsidR="00997EB7" w:rsidRPr="000E558E">
        <w:rPr>
          <w:rFonts w:ascii="Times New Roman" w:hAnsi="Times New Roman" w:cs="Times New Roman"/>
          <w:sz w:val="20"/>
          <w:szCs w:val="20"/>
        </w:rPr>
        <w:t xml:space="preserve">nterestingly, in our study </w:t>
      </w:r>
      <w:r w:rsidR="00997EB7" w:rsidRPr="000E558E">
        <w:rPr>
          <w:rFonts w:ascii="Times New Roman" w:hAnsi="Times New Roman" w:cs="Times New Roman"/>
          <w:kern w:val="0"/>
          <w:sz w:val="20"/>
          <w:szCs w:val="20"/>
        </w:rPr>
        <w:t xml:space="preserve">ROS levels were decreased during </w:t>
      </w:r>
      <w:r w:rsidR="00997EB7" w:rsidRPr="000E558E">
        <w:rPr>
          <w:rFonts w:ascii="Times New Roman" w:hAnsi="Times New Roman" w:cs="Times New Roman"/>
          <w:sz w:val="20"/>
          <w:szCs w:val="20"/>
        </w:rPr>
        <w:t>odonto</w:t>
      </w:r>
      <w:r w:rsidR="00997EB7" w:rsidRPr="000E558E">
        <w:rPr>
          <w:rFonts w:ascii="Times New Roman" w:hAnsi="Times New Roman" w:cs="Times New Roman"/>
          <w:kern w:val="0"/>
          <w:sz w:val="20"/>
          <w:szCs w:val="20"/>
        </w:rPr>
        <w:t xml:space="preserve">blastic differentiation of DPCs. </w:t>
      </w:r>
      <w:r w:rsidR="00D310AA" w:rsidRPr="000E558E">
        <w:rPr>
          <w:rFonts w:ascii="Times New Roman" w:hAnsi="Times New Roman" w:cs="Times New Roman" w:hint="eastAsia"/>
          <w:kern w:val="0"/>
          <w:sz w:val="20"/>
          <w:szCs w:val="20"/>
        </w:rPr>
        <w:t>E</w:t>
      </w:r>
      <w:r w:rsidR="00D310AA" w:rsidRPr="000E558E">
        <w:rPr>
          <w:rFonts w:ascii="Times New Roman" w:hAnsi="Times New Roman" w:cs="Times New Roman"/>
          <w:kern w:val="0"/>
          <w:sz w:val="20"/>
          <w:szCs w:val="20"/>
        </w:rPr>
        <w:t xml:space="preserve">xcessive amounts and unregulated levels of ROS can cause cellular damage </w:t>
      </w:r>
      <w:r w:rsidR="00D310AA" w:rsidRPr="000E558E">
        <w:rPr>
          <w:rFonts w:ascii="Times New Roman" w:hAnsi="Times New Roman" w:cs="Times New Roman"/>
          <w:color w:val="080000"/>
          <w:kern w:val="0"/>
          <w:sz w:val="20"/>
          <w:szCs w:val="20"/>
        </w:rPr>
        <w:t>(Valko et al. 2007; Chen</w:t>
      </w:r>
      <w:r w:rsidR="00121B8F">
        <w:rPr>
          <w:rFonts w:ascii="Times New Roman" w:hAnsi="Times New Roman" w:cs="Times New Roman" w:hint="eastAsia"/>
          <w:color w:val="080000"/>
          <w:kern w:val="0"/>
          <w:sz w:val="20"/>
          <w:szCs w:val="20"/>
        </w:rPr>
        <w:t xml:space="preserve"> et al.</w:t>
      </w:r>
      <w:r w:rsidR="00D310AA" w:rsidRPr="000E558E">
        <w:rPr>
          <w:rFonts w:ascii="Times New Roman" w:hAnsi="Times New Roman" w:cs="Times New Roman"/>
          <w:color w:val="080000"/>
          <w:kern w:val="0"/>
          <w:sz w:val="20"/>
          <w:szCs w:val="20"/>
        </w:rPr>
        <w:t xml:space="preserve"> 2008)</w:t>
      </w:r>
      <w:r w:rsidR="00D310AA" w:rsidRPr="000E558E">
        <w:rPr>
          <w:rFonts w:ascii="Times New Roman" w:hAnsi="Times New Roman" w:cs="Times New Roman"/>
          <w:kern w:val="0"/>
          <w:sz w:val="20"/>
          <w:szCs w:val="20"/>
        </w:rPr>
        <w:t xml:space="preserve"> and there is an array of defense systems antioxidants to protect cells from the attack of ROS </w:t>
      </w:r>
      <w:r w:rsidR="00D310AA" w:rsidRPr="000E558E">
        <w:rPr>
          <w:rFonts w:ascii="Times New Roman" w:hAnsi="Times New Roman" w:cs="Times New Roman"/>
          <w:color w:val="080000"/>
          <w:kern w:val="0"/>
          <w:sz w:val="20"/>
          <w:szCs w:val="20"/>
        </w:rPr>
        <w:t>(Valko et al. 2007; Chen et al. 2008)</w:t>
      </w:r>
      <w:r w:rsidR="00D310AA" w:rsidRPr="000E558E">
        <w:rPr>
          <w:rFonts w:ascii="Times New Roman" w:hAnsi="Times New Roman" w:cs="Times New Roman"/>
          <w:kern w:val="0"/>
          <w:sz w:val="20"/>
          <w:szCs w:val="20"/>
        </w:rPr>
        <w:t xml:space="preserve">. </w:t>
      </w:r>
      <w:r w:rsidR="00AC73E3" w:rsidRPr="000E558E">
        <w:rPr>
          <w:rFonts w:ascii="Times New Roman" w:hAnsi="Times New Roman" w:cs="Times New Roman"/>
          <w:kern w:val="0"/>
          <w:sz w:val="20"/>
          <w:szCs w:val="20"/>
        </w:rPr>
        <w:t>Moreover, intracellular NADH level has been considered as an effective antioxidant</w:t>
      </w:r>
      <w:r w:rsidR="00D310AA" w:rsidRPr="000E558E">
        <w:rPr>
          <w:rFonts w:ascii="Times New Roman" w:hAnsi="Times New Roman" w:cs="Times New Roman" w:hint="eastAsia"/>
          <w:kern w:val="0"/>
          <w:sz w:val="20"/>
          <w:szCs w:val="20"/>
        </w:rPr>
        <w:t xml:space="preserve"> </w:t>
      </w:r>
      <w:r w:rsidR="00D310AA" w:rsidRPr="000E558E">
        <w:rPr>
          <w:rFonts w:ascii="Times New Roman" w:hAnsi="Times New Roman" w:cs="Times New Roman"/>
          <w:sz w:val="20"/>
          <w:szCs w:val="20"/>
        </w:rPr>
        <w:t>(Ying 2008)</w:t>
      </w:r>
      <w:r w:rsidR="00AC73E3" w:rsidRPr="000E558E">
        <w:rPr>
          <w:rFonts w:ascii="Times New Roman" w:hAnsi="Times New Roman" w:cs="Times New Roman"/>
          <w:kern w:val="0"/>
          <w:sz w:val="20"/>
          <w:szCs w:val="20"/>
        </w:rPr>
        <w:t>. Consistent with inhibition in ROS, we noted a decrease in the NAD</w:t>
      </w:r>
      <w:r w:rsidR="00AC73E3" w:rsidRPr="000E558E">
        <w:rPr>
          <w:rFonts w:ascii="Times New Roman" w:hAnsi="Times New Roman" w:cs="Times New Roman"/>
          <w:kern w:val="0"/>
          <w:sz w:val="20"/>
          <w:szCs w:val="20"/>
          <w:vertAlign w:val="superscript"/>
        </w:rPr>
        <w:t>+</w:t>
      </w:r>
      <w:r w:rsidR="00AC73E3" w:rsidRPr="000E558E">
        <w:rPr>
          <w:rFonts w:ascii="Times New Roman" w:hAnsi="Times New Roman" w:cs="Times New Roman"/>
          <w:kern w:val="0"/>
          <w:sz w:val="20"/>
          <w:szCs w:val="20"/>
        </w:rPr>
        <w:t>/NADH ratio</w:t>
      </w:r>
      <w:r w:rsidR="00997EB7" w:rsidRPr="000E558E">
        <w:rPr>
          <w:rFonts w:ascii="Times New Roman" w:hAnsi="Times New Roman" w:cs="Times New Roman"/>
          <w:kern w:val="0"/>
          <w:sz w:val="20"/>
          <w:szCs w:val="20"/>
        </w:rPr>
        <w:t>, suggesting a relatively increase of NADH</w:t>
      </w:r>
      <w:r w:rsidR="00AC73E3" w:rsidRPr="000E558E">
        <w:rPr>
          <w:rFonts w:ascii="Times New Roman" w:hAnsi="Times New Roman" w:cs="Times New Roman"/>
          <w:kern w:val="0"/>
          <w:sz w:val="20"/>
          <w:szCs w:val="20"/>
        </w:rPr>
        <w:t xml:space="preserve">. </w:t>
      </w:r>
      <w:r w:rsidR="004260A8" w:rsidRPr="000E558E">
        <w:rPr>
          <w:rFonts w:ascii="Times New Roman" w:hAnsi="Times New Roman" w:cs="Times New Roman"/>
          <w:kern w:val="0"/>
          <w:sz w:val="20"/>
          <w:szCs w:val="20"/>
        </w:rPr>
        <w:t>Chen et al</w:t>
      </w:r>
      <w:r w:rsidR="000D42F8" w:rsidRPr="000E558E">
        <w:rPr>
          <w:rFonts w:ascii="Times New Roman" w:hAnsi="Times New Roman" w:cs="Times New Roman" w:hint="eastAsia"/>
          <w:kern w:val="0"/>
          <w:sz w:val="20"/>
          <w:szCs w:val="20"/>
        </w:rPr>
        <w:t>.</w:t>
      </w:r>
      <w:r w:rsidR="00ED3EB5" w:rsidRPr="000E558E">
        <w:rPr>
          <w:rFonts w:ascii="Times New Roman" w:hAnsi="Times New Roman" w:cs="Times New Roman"/>
          <w:kern w:val="0"/>
          <w:sz w:val="20"/>
          <w:szCs w:val="20"/>
        </w:rPr>
        <w:t xml:space="preserve"> </w:t>
      </w:r>
      <w:r w:rsidR="00ED3EB5" w:rsidRPr="000E558E">
        <w:rPr>
          <w:rFonts w:ascii="Times New Roman" w:hAnsi="Times New Roman" w:cs="Times New Roman"/>
          <w:color w:val="080000"/>
          <w:kern w:val="0"/>
          <w:sz w:val="20"/>
          <w:szCs w:val="20"/>
        </w:rPr>
        <w:t>(2008)</w:t>
      </w:r>
      <w:r w:rsidR="004260A8" w:rsidRPr="000E558E">
        <w:rPr>
          <w:rFonts w:ascii="Times New Roman" w:hAnsi="Times New Roman" w:cs="Times New Roman"/>
          <w:kern w:val="0"/>
          <w:sz w:val="20"/>
          <w:szCs w:val="20"/>
        </w:rPr>
        <w:t xml:space="preserve"> also reported a dramatic decline of ROS during osteogenic differentiation of </w:t>
      </w:r>
      <w:r w:rsidR="00997EB7" w:rsidRPr="000E558E">
        <w:rPr>
          <w:rFonts w:ascii="Times New Roman" w:hAnsi="Times New Roman" w:cs="Times New Roman"/>
          <w:kern w:val="0"/>
          <w:sz w:val="20"/>
          <w:szCs w:val="20"/>
        </w:rPr>
        <w:t>h</w:t>
      </w:r>
      <w:r w:rsidR="004260A8" w:rsidRPr="000E558E">
        <w:rPr>
          <w:rFonts w:ascii="Times New Roman" w:hAnsi="Times New Roman" w:cs="Times New Roman"/>
          <w:kern w:val="0"/>
          <w:sz w:val="20"/>
          <w:szCs w:val="20"/>
        </w:rPr>
        <w:t xml:space="preserve">MSCs and </w:t>
      </w:r>
      <w:r w:rsidR="00AC73E3" w:rsidRPr="000E558E">
        <w:rPr>
          <w:rFonts w:ascii="Times New Roman" w:hAnsi="Times New Roman" w:cs="Times New Roman"/>
          <w:kern w:val="0"/>
          <w:sz w:val="20"/>
          <w:szCs w:val="20"/>
        </w:rPr>
        <w:t>some</w:t>
      </w:r>
      <w:r w:rsidR="004260A8" w:rsidRPr="000E558E">
        <w:rPr>
          <w:rFonts w:ascii="Times New Roman" w:hAnsi="Times New Roman" w:cs="Times New Roman"/>
          <w:kern w:val="0"/>
          <w:sz w:val="20"/>
          <w:szCs w:val="20"/>
        </w:rPr>
        <w:t xml:space="preserve"> antioxidant enzymes, such as catalase and MnSOD, were increased to reduce ROS</w:t>
      </w:r>
      <w:r w:rsidR="00AC73E3" w:rsidRPr="000E558E">
        <w:rPr>
          <w:rFonts w:ascii="Times New Roman" w:hAnsi="Times New Roman" w:cs="Times New Roman"/>
          <w:kern w:val="0"/>
          <w:sz w:val="20"/>
          <w:szCs w:val="20"/>
        </w:rPr>
        <w:t xml:space="preserve">, which are in line with our findings. </w:t>
      </w:r>
      <w:r w:rsidR="00997EB7" w:rsidRPr="000E558E">
        <w:rPr>
          <w:rFonts w:ascii="Times New Roman" w:hAnsi="Times New Roman" w:cs="Times New Roman"/>
          <w:kern w:val="0"/>
          <w:sz w:val="20"/>
          <w:szCs w:val="20"/>
        </w:rPr>
        <w:t>Meanwhile</w:t>
      </w:r>
      <w:r w:rsidR="00C515F7" w:rsidRPr="000E558E">
        <w:rPr>
          <w:rFonts w:ascii="Times New Roman" w:hAnsi="Times New Roman" w:cs="Times New Roman"/>
          <w:kern w:val="0"/>
          <w:sz w:val="20"/>
          <w:szCs w:val="20"/>
        </w:rPr>
        <w:t xml:space="preserve">, </w:t>
      </w:r>
      <w:r w:rsidR="00997EB7" w:rsidRPr="000E558E">
        <w:rPr>
          <w:rFonts w:ascii="Times New Roman" w:hAnsi="Times New Roman" w:cs="Times New Roman"/>
          <w:kern w:val="0"/>
          <w:sz w:val="20"/>
          <w:szCs w:val="20"/>
        </w:rPr>
        <w:t>Lee et al.</w:t>
      </w:r>
      <w:r w:rsidR="00ED3EB5" w:rsidRPr="000E558E">
        <w:rPr>
          <w:rFonts w:ascii="Times New Roman" w:hAnsi="Times New Roman" w:cs="Times New Roman"/>
          <w:kern w:val="0"/>
          <w:sz w:val="20"/>
          <w:szCs w:val="20"/>
        </w:rPr>
        <w:t xml:space="preserve"> (2006)</w:t>
      </w:r>
      <w:r w:rsidR="00997EB7" w:rsidRPr="000E558E">
        <w:rPr>
          <w:rFonts w:ascii="Times New Roman" w:hAnsi="Times New Roman" w:cs="Times New Roman"/>
          <w:kern w:val="0"/>
          <w:sz w:val="20"/>
          <w:szCs w:val="20"/>
        </w:rPr>
        <w:t xml:space="preserve"> and Tahara et al.</w:t>
      </w:r>
      <w:r w:rsidR="00ED3EB5" w:rsidRPr="000E558E">
        <w:rPr>
          <w:rFonts w:ascii="Times New Roman" w:hAnsi="Times New Roman" w:cs="Times New Roman"/>
          <w:kern w:val="0"/>
          <w:sz w:val="20"/>
          <w:szCs w:val="20"/>
        </w:rPr>
        <w:t xml:space="preserve"> (2009)</w:t>
      </w:r>
      <w:r w:rsidR="00997EB7" w:rsidRPr="000E558E">
        <w:rPr>
          <w:rFonts w:ascii="Times New Roman" w:hAnsi="Times New Roman" w:cs="Times New Roman"/>
          <w:kern w:val="0"/>
          <w:sz w:val="20"/>
          <w:szCs w:val="20"/>
        </w:rPr>
        <w:t xml:space="preserve"> both have found that H</w:t>
      </w:r>
      <w:r w:rsidR="00997EB7" w:rsidRPr="000E558E">
        <w:rPr>
          <w:rFonts w:ascii="Times New Roman" w:hAnsi="Times New Roman" w:cs="Times New Roman"/>
          <w:kern w:val="0"/>
          <w:sz w:val="20"/>
          <w:szCs w:val="20"/>
          <w:vertAlign w:val="subscript"/>
        </w:rPr>
        <w:t>2</w:t>
      </w:r>
      <w:r w:rsidR="00997EB7" w:rsidRPr="000E558E">
        <w:rPr>
          <w:rFonts w:ascii="Times New Roman" w:hAnsi="Times New Roman" w:cs="Times New Roman"/>
          <w:kern w:val="0"/>
          <w:sz w:val="20"/>
          <w:szCs w:val="20"/>
        </w:rPr>
        <w:t>O</w:t>
      </w:r>
      <w:r w:rsidR="00997EB7" w:rsidRPr="000E558E">
        <w:rPr>
          <w:rFonts w:ascii="Times New Roman" w:hAnsi="Times New Roman" w:cs="Times New Roman"/>
          <w:kern w:val="0"/>
          <w:sz w:val="20"/>
          <w:szCs w:val="20"/>
          <w:vertAlign w:val="subscript"/>
        </w:rPr>
        <w:t>2</w:t>
      </w:r>
      <w:r w:rsidR="00997EB7" w:rsidRPr="000E558E">
        <w:rPr>
          <w:rFonts w:ascii="Times New Roman" w:hAnsi="Times New Roman" w:cs="Times New Roman"/>
          <w:kern w:val="0"/>
          <w:sz w:val="20"/>
          <w:szCs w:val="20"/>
        </w:rPr>
        <w:t xml:space="preserve"> reduced the activity of ALP, suggesting that excess ROS impairs osteogenic differentiation.</w:t>
      </w:r>
      <w:r w:rsidR="00090392" w:rsidRPr="000E558E">
        <w:rPr>
          <w:rFonts w:ascii="Times New Roman" w:hAnsi="Times New Roman" w:cs="Times New Roman"/>
          <w:kern w:val="0"/>
          <w:sz w:val="20"/>
          <w:szCs w:val="20"/>
        </w:rPr>
        <w:t xml:space="preserve"> It's worth mentioned </w:t>
      </w:r>
      <w:r w:rsidR="009F2B60" w:rsidRPr="000E558E">
        <w:rPr>
          <w:rFonts w:ascii="Times New Roman" w:hAnsi="Times New Roman" w:cs="Times New Roman"/>
          <w:kern w:val="0"/>
          <w:sz w:val="20"/>
          <w:szCs w:val="20"/>
        </w:rPr>
        <w:t>that</w:t>
      </w:r>
      <w:r w:rsidR="00090392" w:rsidRPr="000E558E">
        <w:rPr>
          <w:rFonts w:ascii="Times New Roman" w:hAnsi="Times New Roman" w:cs="Times New Roman"/>
          <w:kern w:val="0"/>
          <w:sz w:val="20"/>
          <w:szCs w:val="20"/>
        </w:rPr>
        <w:t xml:space="preserve"> elevated ROS levels were involved in the adipogenic differentiation of MSCs </w:t>
      </w:r>
      <w:r w:rsidR="00090392" w:rsidRPr="000E558E">
        <w:rPr>
          <w:rFonts w:ascii="Times New Roman" w:hAnsi="Times New Roman" w:cs="Times New Roman"/>
          <w:color w:val="080000"/>
          <w:kern w:val="0"/>
          <w:sz w:val="20"/>
          <w:szCs w:val="20"/>
        </w:rPr>
        <w:t>(Zhang et al. 2013; Wang et al. 2015)</w:t>
      </w:r>
      <w:r w:rsidR="00090392" w:rsidRPr="000E558E">
        <w:rPr>
          <w:rFonts w:ascii="Times New Roman" w:hAnsi="Times New Roman" w:cs="Times New Roman"/>
          <w:kern w:val="0"/>
          <w:sz w:val="20"/>
          <w:szCs w:val="20"/>
        </w:rPr>
        <w:t xml:space="preserve">. </w:t>
      </w:r>
      <w:r w:rsidR="00076C06" w:rsidRPr="000E558E">
        <w:rPr>
          <w:rFonts w:ascii="Times New Roman" w:hAnsi="Times New Roman" w:cs="Times New Roman"/>
          <w:kern w:val="0"/>
          <w:sz w:val="20"/>
          <w:szCs w:val="20"/>
        </w:rPr>
        <w:t xml:space="preserve">So </w:t>
      </w:r>
      <w:r w:rsidR="00C515F7" w:rsidRPr="000E558E">
        <w:rPr>
          <w:rFonts w:ascii="Times New Roman" w:hAnsi="Times New Roman" w:cs="Times New Roman"/>
          <w:kern w:val="0"/>
          <w:sz w:val="20"/>
          <w:szCs w:val="20"/>
        </w:rPr>
        <w:t xml:space="preserve">decreased </w:t>
      </w:r>
      <w:r w:rsidR="00076C06" w:rsidRPr="000E558E">
        <w:rPr>
          <w:rFonts w:ascii="Times New Roman" w:hAnsi="Times New Roman" w:cs="Times New Roman"/>
          <w:kern w:val="0"/>
          <w:sz w:val="20"/>
          <w:szCs w:val="20"/>
        </w:rPr>
        <w:t xml:space="preserve">ROS may be involved in </w:t>
      </w:r>
      <w:r w:rsidR="00C515F7" w:rsidRPr="000E558E">
        <w:rPr>
          <w:rFonts w:ascii="Times New Roman" w:hAnsi="Times New Roman" w:cs="Times New Roman"/>
          <w:kern w:val="0"/>
          <w:sz w:val="20"/>
          <w:szCs w:val="20"/>
        </w:rPr>
        <w:t xml:space="preserve">odontoblast </w:t>
      </w:r>
      <w:r w:rsidR="00076C06" w:rsidRPr="000E558E">
        <w:rPr>
          <w:rFonts w:ascii="Times New Roman" w:hAnsi="Times New Roman" w:cs="Times New Roman"/>
          <w:kern w:val="0"/>
          <w:sz w:val="20"/>
          <w:szCs w:val="20"/>
        </w:rPr>
        <w:t xml:space="preserve">differentiation at the expense of </w:t>
      </w:r>
      <w:r w:rsidR="00C515F7" w:rsidRPr="000E558E">
        <w:rPr>
          <w:rFonts w:ascii="Times New Roman" w:hAnsi="Times New Roman" w:cs="Times New Roman"/>
          <w:kern w:val="0"/>
          <w:sz w:val="20"/>
          <w:szCs w:val="20"/>
        </w:rPr>
        <w:t>adipocyte</w:t>
      </w:r>
      <w:r w:rsidR="00076C06" w:rsidRPr="000E558E">
        <w:rPr>
          <w:rFonts w:ascii="Times New Roman" w:hAnsi="Times New Roman" w:cs="Times New Roman"/>
          <w:kern w:val="0"/>
          <w:sz w:val="20"/>
          <w:szCs w:val="20"/>
        </w:rPr>
        <w:t xml:space="preserve"> differentiation. </w:t>
      </w:r>
    </w:p>
    <w:p w:rsidR="006024F0" w:rsidRPr="000E558E" w:rsidRDefault="006024F0" w:rsidP="005F0E13">
      <w:pPr>
        <w:autoSpaceDE w:val="0"/>
        <w:autoSpaceDN w:val="0"/>
        <w:adjustRightInd w:val="0"/>
        <w:spacing w:line="480" w:lineRule="auto"/>
        <w:ind w:firstLineChars="100" w:firstLine="200"/>
        <w:rPr>
          <w:rFonts w:ascii="Times New Roman" w:hAnsi="Times New Roman" w:cs="Times New Roman"/>
          <w:kern w:val="0"/>
          <w:sz w:val="20"/>
          <w:szCs w:val="20"/>
        </w:rPr>
      </w:pPr>
      <w:r w:rsidRPr="000E558E">
        <w:rPr>
          <w:rFonts w:ascii="Times New Roman" w:hAnsi="Times New Roman" w:cs="Times New Roman"/>
          <w:kern w:val="0"/>
          <w:sz w:val="20"/>
          <w:szCs w:val="20"/>
        </w:rPr>
        <w:t xml:space="preserve">To assess the </w:t>
      </w:r>
      <w:r w:rsidRPr="000E558E">
        <w:rPr>
          <w:rFonts w:ascii="Times New Roman" w:hAnsi="Times New Roman" w:cs="Times New Roman" w:hint="eastAsia"/>
          <w:kern w:val="0"/>
          <w:sz w:val="20"/>
          <w:szCs w:val="20"/>
        </w:rPr>
        <w:t xml:space="preserve">involvement </w:t>
      </w:r>
      <w:r w:rsidRPr="000E558E">
        <w:rPr>
          <w:rFonts w:ascii="Times New Roman" w:hAnsi="Times New Roman" w:cs="Times New Roman"/>
          <w:kern w:val="0"/>
          <w:sz w:val="20"/>
          <w:szCs w:val="20"/>
        </w:rPr>
        <w:t xml:space="preserve">of mitochondria </w:t>
      </w:r>
      <w:r w:rsidRPr="000E558E">
        <w:rPr>
          <w:rFonts w:ascii="Times New Roman" w:hAnsi="Times New Roman" w:cs="Times New Roman" w:hint="eastAsia"/>
          <w:kern w:val="0"/>
          <w:sz w:val="20"/>
          <w:szCs w:val="20"/>
        </w:rPr>
        <w:t xml:space="preserve">in </w:t>
      </w:r>
      <w:r w:rsidRPr="000E558E">
        <w:rPr>
          <w:rFonts w:ascii="Times New Roman" w:hAnsi="Times New Roman" w:cs="Times New Roman"/>
          <w:kern w:val="0"/>
          <w:sz w:val="20"/>
          <w:szCs w:val="20"/>
        </w:rPr>
        <w:t>odontogenic differentiation,</w:t>
      </w:r>
      <w:r w:rsidRPr="000E558E">
        <w:rPr>
          <w:rFonts w:ascii="Times New Roman" w:hAnsi="Times New Roman" w:cs="Times New Roman" w:hint="eastAsia"/>
          <w:kern w:val="0"/>
          <w:sz w:val="20"/>
          <w:szCs w:val="20"/>
        </w:rPr>
        <w:t xml:space="preserve"> </w:t>
      </w:r>
      <w:r w:rsidRPr="000E558E">
        <w:rPr>
          <w:rFonts w:ascii="Times New Roman" w:hAnsi="Times New Roman" w:cs="Times New Roman"/>
          <w:kern w:val="0"/>
          <w:sz w:val="20"/>
          <w:szCs w:val="20"/>
        </w:rPr>
        <w:t xml:space="preserve">we differentiated </w:t>
      </w:r>
      <w:r w:rsidRPr="000E558E">
        <w:rPr>
          <w:rFonts w:ascii="Times New Roman" w:hAnsi="Times New Roman" w:cs="Times New Roman" w:hint="eastAsia"/>
          <w:kern w:val="0"/>
          <w:sz w:val="20"/>
          <w:szCs w:val="20"/>
        </w:rPr>
        <w:t>DPCs</w:t>
      </w:r>
      <w:r w:rsidRPr="000E558E">
        <w:rPr>
          <w:rFonts w:ascii="Times New Roman" w:hAnsi="Times New Roman" w:cs="Times New Roman"/>
          <w:kern w:val="0"/>
          <w:sz w:val="20"/>
          <w:szCs w:val="20"/>
        </w:rPr>
        <w:t xml:space="preserve"> in the presence of</w:t>
      </w:r>
      <w:r w:rsidRPr="000E558E">
        <w:rPr>
          <w:rFonts w:ascii="Times New Roman" w:hAnsi="Times New Roman" w:cs="Times New Roman" w:hint="eastAsia"/>
          <w:kern w:val="0"/>
          <w:sz w:val="20"/>
          <w:szCs w:val="20"/>
        </w:rPr>
        <w:t xml:space="preserve"> </w:t>
      </w:r>
      <w:r w:rsidRPr="000E558E">
        <w:rPr>
          <w:rFonts w:ascii="Times New Roman" w:hAnsi="Times New Roman" w:cs="Times New Roman"/>
          <w:kern w:val="0"/>
          <w:sz w:val="20"/>
          <w:szCs w:val="20"/>
        </w:rPr>
        <w:t>rotenone</w:t>
      </w:r>
      <w:r w:rsidRPr="000E558E">
        <w:rPr>
          <w:rFonts w:ascii="Times New Roman" w:hAnsi="Times New Roman" w:cs="Times New Roman" w:hint="eastAsia"/>
          <w:kern w:val="0"/>
          <w:sz w:val="20"/>
          <w:szCs w:val="20"/>
        </w:rPr>
        <w:t>.</w:t>
      </w:r>
      <w:r w:rsidRPr="000E558E">
        <w:rPr>
          <w:rFonts w:ascii="Times New Roman" w:hAnsi="Times New Roman" w:cs="Times New Roman" w:hint="eastAsia"/>
          <w:sz w:val="20"/>
          <w:szCs w:val="20"/>
        </w:rPr>
        <w:t xml:space="preserve"> Rotenone is an inhibitor of mitochondrial c</w:t>
      </w:r>
      <w:r w:rsidRPr="000E558E">
        <w:rPr>
          <w:rFonts w:ascii="Times New Roman" w:hAnsi="Times New Roman" w:cs="Times New Roman"/>
          <w:sz w:val="20"/>
          <w:szCs w:val="20"/>
        </w:rPr>
        <w:t>omplex I</w:t>
      </w:r>
      <w:r w:rsidRPr="000E558E">
        <w:rPr>
          <w:rFonts w:ascii="Times New Roman" w:hAnsi="Times New Roman" w:cs="Times New Roman" w:hint="eastAsia"/>
          <w:sz w:val="20"/>
          <w:szCs w:val="20"/>
        </w:rPr>
        <w:t xml:space="preserve"> </w:t>
      </w:r>
      <w:r w:rsidRPr="000E558E">
        <w:rPr>
          <w:rFonts w:ascii="Times New Roman" w:hAnsi="Times New Roman" w:cs="Times New Roman"/>
          <w:sz w:val="20"/>
          <w:szCs w:val="20"/>
        </w:rPr>
        <w:t>(NADH dehydrogenase)</w:t>
      </w:r>
      <w:r w:rsidRPr="000E558E">
        <w:rPr>
          <w:rFonts w:ascii="Times New Roman" w:hAnsi="Times New Roman" w:cs="Times New Roman" w:hint="eastAsia"/>
          <w:sz w:val="20"/>
          <w:szCs w:val="20"/>
        </w:rPr>
        <w:t xml:space="preserve">, which is </w:t>
      </w:r>
      <w:r w:rsidRPr="000E558E">
        <w:rPr>
          <w:rFonts w:ascii="Times New Roman" w:hAnsi="Times New Roman" w:cs="Times New Roman"/>
          <w:sz w:val="20"/>
          <w:szCs w:val="20"/>
        </w:rPr>
        <w:t>part of</w:t>
      </w:r>
      <w:r w:rsidRPr="000E558E">
        <w:rPr>
          <w:rFonts w:ascii="Times New Roman" w:hAnsi="Times New Roman" w:cs="Times New Roman" w:hint="eastAsia"/>
          <w:sz w:val="20"/>
          <w:szCs w:val="20"/>
        </w:rPr>
        <w:t xml:space="preserve"> </w:t>
      </w:r>
      <w:r w:rsidRPr="000E558E">
        <w:rPr>
          <w:rFonts w:ascii="Times New Roman" w:hAnsi="Times New Roman" w:cs="Times New Roman"/>
          <w:sz w:val="20"/>
          <w:szCs w:val="20"/>
        </w:rPr>
        <w:t>OXPHOS</w:t>
      </w:r>
      <w:r w:rsidRPr="000E558E">
        <w:rPr>
          <w:rFonts w:ascii="Times New Roman" w:hAnsi="Times New Roman" w:cs="Times New Roman" w:hint="eastAsia"/>
          <w:sz w:val="20"/>
          <w:szCs w:val="20"/>
        </w:rPr>
        <w:t xml:space="preserve"> </w:t>
      </w:r>
      <w:r w:rsidRPr="000E558E">
        <w:rPr>
          <w:rFonts w:ascii="Times New Roman" w:hAnsi="Times New Roman" w:cs="Times New Roman"/>
          <w:sz w:val="20"/>
          <w:szCs w:val="20"/>
        </w:rPr>
        <w:t>system</w:t>
      </w:r>
      <w:r w:rsidRPr="000E558E">
        <w:rPr>
          <w:rFonts w:ascii="Times New Roman" w:hAnsi="Times New Roman" w:cs="Times New Roman" w:hint="eastAsia"/>
          <w:sz w:val="20"/>
          <w:szCs w:val="20"/>
        </w:rPr>
        <w:t xml:space="preserve"> </w:t>
      </w:r>
      <w:r w:rsidRPr="000E558E">
        <w:rPr>
          <w:rFonts w:ascii="Times New Roman" w:hAnsi="Times New Roman" w:cs="Times New Roman"/>
          <w:sz w:val="20"/>
          <w:szCs w:val="20"/>
        </w:rPr>
        <w:t>and couples electron transfer from NADH to ubiquinone with proton translocation across the energy-transducing inner membrane</w:t>
      </w:r>
      <w:r w:rsidRPr="000E558E">
        <w:rPr>
          <w:rFonts w:ascii="Times New Roman" w:hAnsi="Times New Roman" w:cs="Times New Roman" w:hint="eastAsia"/>
          <w:sz w:val="20"/>
          <w:szCs w:val="20"/>
        </w:rPr>
        <w:t xml:space="preserve"> </w:t>
      </w:r>
      <w:r w:rsidR="00747646" w:rsidRPr="000E558E">
        <w:rPr>
          <w:rFonts w:ascii="Times New Roman" w:hAnsi="Times New Roman" w:cs="Times New Roman"/>
          <w:sz w:val="20"/>
          <w:szCs w:val="20"/>
        </w:rPr>
        <w:t>(Kwak et al. 2010</w:t>
      </w:r>
      <w:r w:rsidR="00747646" w:rsidRPr="000E558E">
        <w:rPr>
          <w:rFonts w:ascii="Times New Roman" w:hAnsi="Times New Roman" w:cs="Times New Roman" w:hint="eastAsia"/>
          <w:sz w:val="20"/>
          <w:szCs w:val="20"/>
        </w:rPr>
        <w:t xml:space="preserve">; </w:t>
      </w:r>
      <w:r w:rsidR="00747646" w:rsidRPr="000E558E">
        <w:rPr>
          <w:rFonts w:ascii="Times New Roman" w:hAnsi="Times New Roman" w:cs="Times New Roman"/>
          <w:sz w:val="20"/>
          <w:szCs w:val="20"/>
        </w:rPr>
        <w:t>Vinothkumar et al. 2014)</w:t>
      </w:r>
      <w:r w:rsidRPr="000E558E">
        <w:rPr>
          <w:rFonts w:ascii="Times New Roman" w:hAnsi="Times New Roman" w:cs="Times New Roman" w:hint="eastAsia"/>
          <w:sz w:val="20"/>
          <w:szCs w:val="20"/>
        </w:rPr>
        <w:t>. Rotenone</w:t>
      </w:r>
      <w:r w:rsidRPr="000E558E">
        <w:rPr>
          <w:rFonts w:ascii="Times New Roman" w:hAnsi="Times New Roman" w:cs="Times New Roman"/>
          <w:sz w:val="20"/>
          <w:szCs w:val="20"/>
        </w:rPr>
        <w:t xml:space="preserve"> speciﬁc</w:t>
      </w:r>
      <w:r w:rsidRPr="000E558E">
        <w:rPr>
          <w:rFonts w:ascii="Times New Roman" w:hAnsi="Times New Roman" w:cs="Times New Roman" w:hint="eastAsia"/>
          <w:sz w:val="20"/>
          <w:szCs w:val="20"/>
        </w:rPr>
        <w:t>ially binds to</w:t>
      </w:r>
      <w:r w:rsidRPr="000E558E">
        <w:rPr>
          <w:rFonts w:ascii="Times New Roman" w:hAnsi="Times New Roman" w:cs="Times New Roman"/>
          <w:sz w:val="20"/>
          <w:szCs w:val="20"/>
        </w:rPr>
        <w:t xml:space="preserve"> the ubiquinone</w:t>
      </w:r>
      <w:r w:rsidRPr="000E558E">
        <w:rPr>
          <w:rFonts w:ascii="Times New Roman" w:hAnsi="Times New Roman" w:cs="Times New Roman" w:hint="eastAsia"/>
          <w:sz w:val="20"/>
          <w:szCs w:val="20"/>
        </w:rPr>
        <w:t xml:space="preserve"> </w:t>
      </w:r>
      <w:r w:rsidRPr="000E558E">
        <w:rPr>
          <w:rFonts w:ascii="Times New Roman" w:hAnsi="Times New Roman" w:cs="Times New Roman"/>
          <w:sz w:val="20"/>
          <w:szCs w:val="20"/>
        </w:rPr>
        <w:t>binding site of</w:t>
      </w:r>
      <w:r w:rsidRPr="000E558E">
        <w:rPr>
          <w:rFonts w:ascii="Times New Roman" w:hAnsi="Times New Roman" w:cs="Times New Roman" w:hint="eastAsia"/>
          <w:sz w:val="20"/>
          <w:szCs w:val="20"/>
        </w:rPr>
        <w:t xml:space="preserve"> c</w:t>
      </w:r>
      <w:r w:rsidRPr="000E558E">
        <w:rPr>
          <w:rFonts w:ascii="Times New Roman" w:hAnsi="Times New Roman" w:cs="Times New Roman"/>
          <w:sz w:val="20"/>
          <w:szCs w:val="20"/>
        </w:rPr>
        <w:t>omplex I</w:t>
      </w:r>
      <w:r w:rsidRPr="000E558E">
        <w:rPr>
          <w:rFonts w:ascii="Times New Roman" w:hAnsi="Times New Roman" w:cs="Times New Roman" w:hint="eastAsia"/>
          <w:sz w:val="20"/>
          <w:szCs w:val="20"/>
        </w:rPr>
        <w:t xml:space="preserve"> and </w:t>
      </w:r>
      <w:r w:rsidRPr="000E558E">
        <w:rPr>
          <w:rFonts w:ascii="Times New Roman" w:hAnsi="Times New Roman" w:cs="Times New Roman"/>
          <w:sz w:val="20"/>
          <w:szCs w:val="20"/>
        </w:rPr>
        <w:t>prevent</w:t>
      </w:r>
      <w:r w:rsidRPr="000E558E">
        <w:rPr>
          <w:rFonts w:ascii="Times New Roman" w:hAnsi="Times New Roman" w:cs="Times New Roman" w:hint="eastAsia"/>
          <w:sz w:val="20"/>
          <w:szCs w:val="20"/>
        </w:rPr>
        <w:t>s</w:t>
      </w:r>
      <w:r w:rsidRPr="000E558E">
        <w:rPr>
          <w:rFonts w:ascii="Times New Roman" w:hAnsi="Times New Roman" w:cs="Times New Roman"/>
          <w:sz w:val="20"/>
          <w:szCs w:val="20"/>
        </w:rPr>
        <w:t xml:space="preserve"> electron transfer</w:t>
      </w:r>
      <w:r w:rsidRPr="000E558E">
        <w:rPr>
          <w:rFonts w:ascii="Times New Roman" w:hAnsi="Times New Roman" w:cs="Times New Roman" w:hint="eastAsia"/>
          <w:sz w:val="20"/>
          <w:szCs w:val="20"/>
        </w:rPr>
        <w:t xml:space="preserve">, </w:t>
      </w:r>
      <w:r w:rsidRPr="000E558E">
        <w:rPr>
          <w:rFonts w:ascii="Times New Roman" w:hAnsi="Times New Roman" w:cs="Times New Roman"/>
          <w:sz w:val="20"/>
          <w:szCs w:val="20"/>
        </w:rPr>
        <w:t>thus</w:t>
      </w:r>
      <w:r w:rsidRPr="000E558E">
        <w:rPr>
          <w:rFonts w:ascii="Times New Roman" w:hAnsi="Times New Roman" w:cs="Times New Roman" w:hint="eastAsia"/>
          <w:sz w:val="20"/>
          <w:szCs w:val="20"/>
        </w:rPr>
        <w:t xml:space="preserve"> affecting ATP generation </w:t>
      </w:r>
      <w:r w:rsidR="00747646" w:rsidRPr="000E558E">
        <w:rPr>
          <w:rFonts w:ascii="Times New Roman" w:hAnsi="Times New Roman" w:cs="Times New Roman"/>
          <w:sz w:val="20"/>
          <w:szCs w:val="20"/>
        </w:rPr>
        <w:t>(Kwak et al. 2010)</w:t>
      </w:r>
      <w:r w:rsidRPr="000E558E">
        <w:rPr>
          <w:rFonts w:ascii="Times New Roman" w:hAnsi="Times New Roman" w:cs="Times New Roman" w:hint="eastAsia"/>
          <w:sz w:val="20"/>
          <w:szCs w:val="20"/>
        </w:rPr>
        <w:t xml:space="preserve">. </w:t>
      </w:r>
      <w:r w:rsidR="005F0E13" w:rsidRPr="000E558E">
        <w:rPr>
          <w:rFonts w:ascii="Times New Roman" w:hAnsi="Times New Roman" w:cs="Times New Roman"/>
          <w:sz w:val="20"/>
          <w:szCs w:val="20"/>
        </w:rPr>
        <w:t>P</w:t>
      </w:r>
      <w:r w:rsidR="005F0E13" w:rsidRPr="000E558E">
        <w:rPr>
          <w:rFonts w:ascii="Times New Roman" w:hAnsi="Times New Roman" w:cs="Times New Roman" w:hint="eastAsia"/>
          <w:sz w:val="20"/>
          <w:szCs w:val="20"/>
        </w:rPr>
        <w:t>revious</w:t>
      </w:r>
      <w:r w:rsidR="00D01530" w:rsidRPr="000E558E">
        <w:rPr>
          <w:rFonts w:ascii="Times New Roman" w:hAnsi="Times New Roman" w:cs="Times New Roman" w:hint="eastAsia"/>
          <w:sz w:val="20"/>
          <w:szCs w:val="20"/>
        </w:rPr>
        <w:t xml:space="preserve"> </w:t>
      </w:r>
      <w:r w:rsidR="00362F25" w:rsidRPr="000E558E">
        <w:rPr>
          <w:rFonts w:ascii="Times New Roman" w:hAnsi="Times New Roman" w:cs="Times New Roman" w:hint="eastAsia"/>
          <w:sz w:val="20"/>
          <w:szCs w:val="20"/>
        </w:rPr>
        <w:t>studies</w:t>
      </w:r>
      <w:r w:rsidR="00362F25" w:rsidRPr="000E558E">
        <w:rPr>
          <w:rFonts w:ascii="Times New Roman" w:hAnsi="Times New Roman" w:cs="Times New Roman"/>
          <w:sz w:val="20"/>
          <w:szCs w:val="20"/>
        </w:rPr>
        <w:t xml:space="preserve"> </w:t>
      </w:r>
      <w:r w:rsidR="005F0E13" w:rsidRPr="000E558E">
        <w:rPr>
          <w:rFonts w:ascii="Times New Roman" w:hAnsi="Times New Roman" w:cs="Times New Roman" w:hint="eastAsia"/>
          <w:sz w:val="20"/>
          <w:szCs w:val="20"/>
        </w:rPr>
        <w:t>have show</w:t>
      </w:r>
      <w:r w:rsidR="005F0E13" w:rsidRPr="000E558E">
        <w:rPr>
          <w:rFonts w:ascii="Times New Roman" w:hAnsi="Times New Roman" w:cs="Times New Roman"/>
          <w:sz w:val="20"/>
          <w:szCs w:val="20"/>
        </w:rPr>
        <w:t xml:space="preserve">ed that high </w:t>
      </w:r>
      <w:r w:rsidR="005F0E13" w:rsidRPr="000E558E">
        <w:rPr>
          <w:rFonts w:ascii="Times New Roman" w:hAnsi="Times New Roman" w:cs="Times New Roman"/>
          <w:sz w:val="20"/>
          <w:szCs w:val="20"/>
        </w:rPr>
        <w:lastRenderedPageBreak/>
        <w:t>concentration</w:t>
      </w:r>
      <w:r w:rsidR="0018443B" w:rsidRPr="000E558E">
        <w:rPr>
          <w:rFonts w:ascii="Times New Roman" w:hAnsi="Times New Roman" w:cs="Times New Roman" w:hint="eastAsia"/>
          <w:sz w:val="20"/>
          <w:szCs w:val="20"/>
        </w:rPr>
        <w:t xml:space="preserve"> </w:t>
      </w:r>
      <w:r w:rsidR="001412FF" w:rsidRPr="000E558E">
        <w:rPr>
          <w:rFonts w:ascii="Times New Roman" w:hAnsi="Times New Roman" w:cs="Times New Roman" w:hint="eastAsia"/>
          <w:sz w:val="20"/>
          <w:szCs w:val="20"/>
        </w:rPr>
        <w:t xml:space="preserve">ranged from </w:t>
      </w:r>
      <w:r w:rsidR="0018443B" w:rsidRPr="000E558E">
        <w:rPr>
          <w:rFonts w:ascii="Times New Roman" w:hAnsi="Times New Roman" w:cs="Times New Roman" w:hint="eastAsia"/>
          <w:sz w:val="20"/>
          <w:szCs w:val="20"/>
        </w:rPr>
        <w:t>1</w:t>
      </w:r>
      <w:r w:rsidR="001412FF" w:rsidRPr="000E558E">
        <w:rPr>
          <w:rFonts w:ascii="Times New Roman" w:hAnsi="Times New Roman" w:cs="Times New Roman" w:hint="eastAsia"/>
          <w:sz w:val="20"/>
          <w:szCs w:val="20"/>
        </w:rPr>
        <w:t xml:space="preserve"> to </w:t>
      </w:r>
      <w:r w:rsidR="0018443B" w:rsidRPr="000E558E">
        <w:rPr>
          <w:rFonts w:ascii="Times New Roman" w:hAnsi="Times New Roman" w:cs="Times New Roman" w:hint="eastAsia"/>
          <w:sz w:val="20"/>
          <w:szCs w:val="20"/>
        </w:rPr>
        <w:t xml:space="preserve">100 </w:t>
      </w:r>
      <w:r w:rsidR="0018443B" w:rsidRPr="000E558E">
        <w:rPr>
          <w:rFonts w:ascii="Times New Roman" w:hAnsi="Times New Roman" w:cs="Times New Roman"/>
        </w:rPr>
        <w:t>μM</w:t>
      </w:r>
      <w:r w:rsidR="001412FF" w:rsidRPr="000E558E">
        <w:rPr>
          <w:rFonts w:ascii="Times New Roman" w:hAnsi="Times New Roman" w:cs="Times New Roman" w:hint="eastAsia"/>
          <w:sz w:val="20"/>
          <w:szCs w:val="20"/>
        </w:rPr>
        <w:t xml:space="preserve"> </w:t>
      </w:r>
      <w:r w:rsidR="00362F25" w:rsidRPr="000E558E">
        <w:rPr>
          <w:rFonts w:ascii="Times New Roman" w:hAnsi="Times New Roman" w:cs="Times New Roman"/>
          <w:sz w:val="20"/>
          <w:szCs w:val="20"/>
        </w:rPr>
        <w:t>of rotenone cause</w:t>
      </w:r>
      <w:r w:rsidR="005F0E13" w:rsidRPr="000E558E">
        <w:rPr>
          <w:rFonts w:ascii="Times New Roman" w:hAnsi="Times New Roman" w:cs="Times New Roman" w:hint="eastAsia"/>
          <w:sz w:val="20"/>
          <w:szCs w:val="20"/>
        </w:rPr>
        <w:t>s</w:t>
      </w:r>
      <w:r w:rsidR="00362F25" w:rsidRPr="000E558E">
        <w:rPr>
          <w:rFonts w:ascii="Times New Roman" w:hAnsi="Times New Roman" w:cs="Times New Roman"/>
          <w:sz w:val="20"/>
          <w:szCs w:val="20"/>
        </w:rPr>
        <w:t xml:space="preserve"> </w:t>
      </w:r>
      <w:r w:rsidR="001E3CE6" w:rsidRPr="000E558E">
        <w:rPr>
          <w:rFonts w:ascii="Times New Roman" w:hAnsi="Times New Roman" w:cs="Times New Roman" w:hint="eastAsia"/>
          <w:sz w:val="20"/>
          <w:szCs w:val="20"/>
        </w:rPr>
        <w:t xml:space="preserve">cell </w:t>
      </w:r>
      <w:r w:rsidR="00362F25" w:rsidRPr="000E558E">
        <w:rPr>
          <w:rFonts w:ascii="Times New Roman" w:hAnsi="Times New Roman" w:cs="Times New Roman" w:hint="eastAsia"/>
          <w:sz w:val="20"/>
          <w:szCs w:val="20"/>
        </w:rPr>
        <w:t xml:space="preserve">apoptosis </w:t>
      </w:r>
      <w:r w:rsidR="0018443B" w:rsidRPr="000E558E">
        <w:rPr>
          <w:rFonts w:ascii="Times New Roman" w:hAnsi="Times New Roman" w:cs="Times New Roman" w:hint="eastAsia"/>
          <w:sz w:val="20"/>
          <w:szCs w:val="20"/>
        </w:rPr>
        <w:t xml:space="preserve">and </w:t>
      </w:r>
      <w:r w:rsidR="00362F25" w:rsidRPr="000E558E">
        <w:rPr>
          <w:rFonts w:ascii="Times New Roman" w:hAnsi="Times New Roman" w:cs="Times New Roman"/>
          <w:sz w:val="20"/>
          <w:szCs w:val="20"/>
        </w:rPr>
        <w:t>toxicity</w:t>
      </w:r>
      <w:r w:rsidR="001E3CE6" w:rsidRPr="000E558E">
        <w:rPr>
          <w:rFonts w:ascii="Times New Roman" w:hAnsi="Times New Roman" w:cs="Times New Roman" w:hint="eastAsia"/>
          <w:sz w:val="20"/>
          <w:szCs w:val="20"/>
        </w:rPr>
        <w:t xml:space="preserve"> in</w:t>
      </w:r>
      <w:r w:rsidR="00362F25" w:rsidRPr="000E558E">
        <w:rPr>
          <w:rFonts w:ascii="Times New Roman" w:hAnsi="Times New Roman" w:cs="Times New Roman" w:hint="eastAsia"/>
          <w:sz w:val="20"/>
          <w:szCs w:val="20"/>
        </w:rPr>
        <w:t xml:space="preserve"> </w:t>
      </w:r>
      <w:r w:rsidR="00362F25" w:rsidRPr="000E558E">
        <w:rPr>
          <w:rFonts w:ascii="Times New Roman" w:hAnsi="Times New Roman" w:cs="Times New Roman"/>
          <w:sz w:val="20"/>
          <w:szCs w:val="20"/>
        </w:rPr>
        <w:t>nervous</w:t>
      </w:r>
      <w:r w:rsidR="00362F25" w:rsidRPr="000E558E">
        <w:rPr>
          <w:rFonts w:ascii="Times New Roman" w:hAnsi="Times New Roman" w:cs="Times New Roman" w:hint="eastAsia"/>
          <w:sz w:val="20"/>
          <w:szCs w:val="20"/>
        </w:rPr>
        <w:t xml:space="preserve"> cells</w:t>
      </w:r>
      <w:r w:rsidR="00362F25" w:rsidRPr="000E558E">
        <w:rPr>
          <w:rFonts w:ascii="Times New Roman" w:hAnsi="Times New Roman" w:cs="Times New Roman"/>
          <w:sz w:val="20"/>
          <w:szCs w:val="20"/>
        </w:rPr>
        <w:t xml:space="preserve"> via mitochondrial</w:t>
      </w:r>
      <w:r w:rsidR="00362F25" w:rsidRPr="000E558E">
        <w:rPr>
          <w:rFonts w:ascii="Times New Roman" w:hAnsi="Times New Roman" w:cs="Times New Roman" w:hint="eastAsia"/>
          <w:sz w:val="20"/>
          <w:szCs w:val="20"/>
        </w:rPr>
        <w:t xml:space="preserve"> </w:t>
      </w:r>
      <w:r w:rsidR="00362F25" w:rsidRPr="000E558E">
        <w:rPr>
          <w:rFonts w:ascii="Times New Roman" w:hAnsi="Times New Roman" w:cs="Times New Roman"/>
          <w:sz w:val="20"/>
          <w:szCs w:val="20"/>
        </w:rPr>
        <w:t>impairment and</w:t>
      </w:r>
      <w:r w:rsidR="00362F25" w:rsidRPr="000E558E">
        <w:rPr>
          <w:rFonts w:ascii="Times New Roman" w:hAnsi="Times New Roman" w:cs="Times New Roman" w:hint="eastAsia"/>
          <w:sz w:val="20"/>
          <w:szCs w:val="20"/>
        </w:rPr>
        <w:t xml:space="preserve"> </w:t>
      </w:r>
      <w:r w:rsidR="00362F25" w:rsidRPr="000E558E">
        <w:rPr>
          <w:rFonts w:ascii="Times New Roman" w:hAnsi="Times New Roman" w:cs="Times New Roman"/>
          <w:sz w:val="20"/>
          <w:szCs w:val="20"/>
        </w:rPr>
        <w:t xml:space="preserve">excess </w:t>
      </w:r>
      <w:r w:rsidR="0018443B" w:rsidRPr="000E558E">
        <w:rPr>
          <w:rFonts w:ascii="Times New Roman" w:hAnsi="Times New Roman" w:cs="Times New Roman"/>
          <w:sz w:val="20"/>
          <w:szCs w:val="20"/>
        </w:rPr>
        <w:t>ROS</w:t>
      </w:r>
      <w:r w:rsidR="0018443B" w:rsidRPr="000E558E">
        <w:rPr>
          <w:rFonts w:ascii="Times New Roman" w:hAnsi="Times New Roman" w:cs="Times New Roman" w:hint="eastAsia"/>
          <w:sz w:val="20"/>
          <w:szCs w:val="20"/>
        </w:rPr>
        <w:t xml:space="preserve"> </w:t>
      </w:r>
      <w:r w:rsidR="00747646" w:rsidRPr="000E558E">
        <w:rPr>
          <w:rFonts w:ascii="Times New Roman" w:hAnsi="Times New Roman" w:cs="Times New Roman"/>
          <w:sz w:val="20"/>
          <w:szCs w:val="20"/>
        </w:rPr>
        <w:t>(Swarnkar et al. 2012</w:t>
      </w:r>
      <w:r w:rsidR="00747646" w:rsidRPr="000E558E">
        <w:rPr>
          <w:rFonts w:ascii="Times New Roman" w:hAnsi="Times New Roman" w:cs="Times New Roman" w:hint="eastAsia"/>
          <w:sz w:val="20"/>
          <w:szCs w:val="20"/>
        </w:rPr>
        <w:t xml:space="preserve">; </w:t>
      </w:r>
      <w:r w:rsidR="00747646" w:rsidRPr="000E558E">
        <w:rPr>
          <w:rFonts w:ascii="Times New Roman" w:hAnsi="Times New Roman" w:cs="Times New Roman"/>
          <w:sz w:val="20"/>
          <w:szCs w:val="20"/>
        </w:rPr>
        <w:t>Cabezas et al. 2015)</w:t>
      </w:r>
      <w:r w:rsidR="0018443B" w:rsidRPr="000E558E">
        <w:rPr>
          <w:rFonts w:ascii="Times New Roman" w:hAnsi="Times New Roman" w:cs="Times New Roman" w:hint="eastAsia"/>
          <w:sz w:val="20"/>
          <w:szCs w:val="20"/>
        </w:rPr>
        <w:t xml:space="preserve">. </w:t>
      </w:r>
      <w:r w:rsidR="005F0E13" w:rsidRPr="000E558E">
        <w:rPr>
          <w:rFonts w:ascii="Times New Roman" w:hAnsi="Times New Roman" w:cs="Times New Roman" w:hint="eastAsia"/>
          <w:kern w:val="0"/>
          <w:sz w:val="20"/>
          <w:szCs w:val="20"/>
        </w:rPr>
        <w:t>Our study found</w:t>
      </w:r>
      <w:r w:rsidRPr="000E558E">
        <w:rPr>
          <w:rFonts w:ascii="Times New Roman" w:hAnsi="Times New Roman" w:cs="Times New Roman"/>
          <w:kern w:val="0"/>
          <w:sz w:val="20"/>
          <w:szCs w:val="20"/>
        </w:rPr>
        <w:t xml:space="preserve"> that </w:t>
      </w:r>
      <w:r w:rsidR="005F0E13" w:rsidRPr="000E558E">
        <w:rPr>
          <w:rFonts w:ascii="Times New Roman" w:hAnsi="Times New Roman" w:cs="Times New Roman" w:hint="eastAsia"/>
          <w:sz w:val="20"/>
          <w:szCs w:val="20"/>
        </w:rPr>
        <w:t>treatment with 100</w:t>
      </w:r>
      <w:r w:rsidR="005F0E13" w:rsidRPr="000E558E">
        <w:rPr>
          <w:rFonts w:ascii="Times New Roman" w:hAnsi="Times New Roman" w:cs="Times New Roman" w:hint="eastAsia"/>
          <w:kern w:val="0"/>
          <w:sz w:val="20"/>
          <w:szCs w:val="20"/>
        </w:rPr>
        <w:t xml:space="preserve"> nM roten</w:t>
      </w:r>
      <w:r w:rsidR="005F0E13" w:rsidRPr="000E558E">
        <w:rPr>
          <w:rFonts w:ascii="Times New Roman" w:hAnsi="Times New Roman" w:cs="Times New Roman" w:hint="eastAsia"/>
          <w:sz w:val="20"/>
          <w:szCs w:val="20"/>
        </w:rPr>
        <w:t xml:space="preserve">one </w:t>
      </w:r>
      <w:r w:rsidR="005F0E13" w:rsidRPr="000E558E">
        <w:rPr>
          <w:rFonts w:ascii="Times New Roman" w:hAnsi="Times New Roman" w:cs="Times New Roman"/>
          <w:kern w:val="0"/>
          <w:szCs w:val="21"/>
        </w:rPr>
        <w:t>significantly</w:t>
      </w:r>
      <w:r w:rsidR="005F0E13" w:rsidRPr="000E558E">
        <w:rPr>
          <w:rFonts w:ascii="Times New Roman" w:hAnsi="Times New Roman" w:cs="Times New Roman" w:hint="eastAsia"/>
          <w:sz w:val="20"/>
          <w:szCs w:val="20"/>
        </w:rPr>
        <w:t xml:space="preserve"> decreased the cell </w:t>
      </w:r>
      <w:r w:rsidR="005F0E13" w:rsidRPr="000E558E">
        <w:rPr>
          <w:rFonts w:ascii="Times New Roman" w:hAnsi="Times New Roman" w:cs="Times New Roman"/>
          <w:szCs w:val="21"/>
        </w:rPr>
        <w:t>viability</w:t>
      </w:r>
      <w:r w:rsidR="005F0E13" w:rsidRPr="000E558E">
        <w:rPr>
          <w:rFonts w:ascii="Times New Roman" w:hAnsi="Times New Roman" w:cs="Times New Roman"/>
          <w:kern w:val="0"/>
          <w:szCs w:val="21"/>
        </w:rPr>
        <w:t xml:space="preserve"> </w:t>
      </w:r>
      <w:r w:rsidR="005F0E13" w:rsidRPr="000E558E">
        <w:rPr>
          <w:rFonts w:ascii="Times New Roman" w:hAnsi="Times New Roman" w:cs="Times New Roman" w:hint="eastAsia"/>
          <w:kern w:val="0"/>
          <w:szCs w:val="21"/>
        </w:rPr>
        <w:t xml:space="preserve">of DPCs. </w:t>
      </w:r>
      <w:r w:rsidR="001F66B4" w:rsidRPr="000E558E">
        <w:rPr>
          <w:rFonts w:ascii="Times New Roman" w:hAnsi="Times New Roman" w:cs="Times New Roman" w:hint="eastAsia"/>
          <w:sz w:val="20"/>
          <w:szCs w:val="20"/>
        </w:rPr>
        <w:t>Further</w:t>
      </w:r>
      <w:r w:rsidR="007A2A2E" w:rsidRPr="000E558E">
        <w:rPr>
          <w:rFonts w:ascii="Times New Roman" w:hAnsi="Times New Roman" w:cs="Times New Roman" w:hint="eastAsia"/>
          <w:sz w:val="20"/>
          <w:szCs w:val="20"/>
        </w:rPr>
        <w:t xml:space="preserve"> </w:t>
      </w:r>
      <w:r w:rsidR="007A2A2E" w:rsidRPr="000E558E">
        <w:rPr>
          <w:rFonts w:ascii="Times New Roman" w:hAnsi="Times New Roman" w:cs="Times New Roman"/>
          <w:sz w:val="20"/>
          <w:szCs w:val="20"/>
        </w:rPr>
        <w:t>experiments</w:t>
      </w:r>
      <w:r w:rsidR="007A2A2E" w:rsidRPr="000E558E">
        <w:rPr>
          <w:rFonts w:ascii="Times New Roman" w:hAnsi="Times New Roman" w:cs="Times New Roman" w:hint="eastAsia"/>
          <w:kern w:val="0"/>
          <w:sz w:val="20"/>
          <w:szCs w:val="20"/>
        </w:rPr>
        <w:t xml:space="preserve"> </w:t>
      </w:r>
      <w:r w:rsidR="007A2A2E" w:rsidRPr="000E558E">
        <w:rPr>
          <w:rFonts w:ascii="Times New Roman" w:hAnsi="Times New Roman" w:cs="Times New Roman"/>
          <w:kern w:val="0"/>
          <w:sz w:val="20"/>
          <w:szCs w:val="20"/>
        </w:rPr>
        <w:t xml:space="preserve">were performed by application of </w:t>
      </w:r>
      <w:r w:rsidR="007A2A2E" w:rsidRPr="000E558E">
        <w:rPr>
          <w:rFonts w:ascii="Times New Roman" w:hAnsi="Times New Roman" w:cs="Times New Roman" w:hint="eastAsia"/>
          <w:kern w:val="0"/>
          <w:sz w:val="20"/>
          <w:szCs w:val="20"/>
        </w:rPr>
        <w:t>rotenone</w:t>
      </w:r>
      <w:r w:rsidR="007A2A2E" w:rsidRPr="000E558E">
        <w:rPr>
          <w:rFonts w:ascii="Times New Roman" w:hAnsi="Times New Roman" w:cs="Times New Roman"/>
          <w:kern w:val="0"/>
          <w:sz w:val="20"/>
          <w:szCs w:val="20"/>
        </w:rPr>
        <w:t xml:space="preserve"> with </w:t>
      </w:r>
      <w:r w:rsidR="007A2A2E" w:rsidRPr="000E558E">
        <w:rPr>
          <w:rFonts w:ascii="Times New Roman" w:hAnsi="Times New Roman" w:cs="Times New Roman" w:hint="eastAsia"/>
          <w:kern w:val="0"/>
          <w:sz w:val="20"/>
          <w:szCs w:val="20"/>
        </w:rPr>
        <w:t>low</w:t>
      </w:r>
      <w:r w:rsidR="0025099E" w:rsidRPr="000E558E">
        <w:rPr>
          <w:rFonts w:ascii="Times New Roman" w:hAnsi="Times New Roman" w:cs="Times New Roman" w:hint="eastAsia"/>
          <w:kern w:val="0"/>
          <w:sz w:val="20"/>
          <w:szCs w:val="20"/>
        </w:rPr>
        <w:t>er</w:t>
      </w:r>
      <w:r w:rsidR="007A2A2E" w:rsidRPr="000E558E">
        <w:rPr>
          <w:rFonts w:ascii="Times New Roman" w:hAnsi="Times New Roman" w:cs="Times New Roman"/>
          <w:kern w:val="0"/>
          <w:sz w:val="20"/>
          <w:szCs w:val="20"/>
        </w:rPr>
        <w:t xml:space="preserve"> concentration</w:t>
      </w:r>
      <w:r w:rsidR="007A2A2E" w:rsidRPr="000E558E">
        <w:rPr>
          <w:rFonts w:ascii="Times New Roman" w:hAnsi="Times New Roman" w:cs="Times New Roman" w:hint="eastAsia"/>
          <w:kern w:val="0"/>
          <w:sz w:val="20"/>
          <w:szCs w:val="20"/>
        </w:rPr>
        <w:t>s</w:t>
      </w:r>
      <w:r w:rsidR="007A2A2E" w:rsidRPr="000E558E">
        <w:rPr>
          <w:rFonts w:ascii="Times New Roman" w:hAnsi="Times New Roman" w:cs="Times New Roman" w:hint="eastAsia"/>
        </w:rPr>
        <w:t xml:space="preserve"> </w:t>
      </w:r>
      <w:r w:rsidR="00220F99" w:rsidRPr="000E558E">
        <w:rPr>
          <w:rFonts w:ascii="Times New Roman" w:hAnsi="Times New Roman" w:cs="Times New Roman" w:hint="eastAsia"/>
        </w:rPr>
        <w:t xml:space="preserve">to </w:t>
      </w:r>
      <w:r w:rsidR="00220F99" w:rsidRPr="000E558E">
        <w:rPr>
          <w:rFonts w:ascii="Times New Roman" w:hAnsi="Times New Roman" w:cs="Times New Roman"/>
          <w:sz w:val="20"/>
          <w:szCs w:val="20"/>
        </w:rPr>
        <w:t>exclude the possibility that the</w:t>
      </w:r>
      <w:r w:rsidR="00220F99" w:rsidRPr="000E558E">
        <w:rPr>
          <w:rFonts w:ascii="Times New Roman" w:hAnsi="Times New Roman" w:cs="Times New Roman" w:hint="eastAsia"/>
          <w:sz w:val="20"/>
          <w:szCs w:val="20"/>
        </w:rPr>
        <w:t xml:space="preserve"> </w:t>
      </w:r>
      <w:r w:rsidR="007A2A2E" w:rsidRPr="000E558E">
        <w:rPr>
          <w:rFonts w:ascii="Times New Roman" w:hAnsi="Times New Roman" w:cs="Times New Roman" w:hint="eastAsia"/>
          <w:sz w:val="20"/>
          <w:szCs w:val="20"/>
        </w:rPr>
        <w:t>inhibition</w:t>
      </w:r>
      <w:r w:rsidR="00220F99" w:rsidRPr="000E558E">
        <w:rPr>
          <w:rFonts w:ascii="Times New Roman" w:hAnsi="Times New Roman" w:cs="Times New Roman" w:hint="eastAsia"/>
          <w:sz w:val="20"/>
          <w:szCs w:val="20"/>
        </w:rPr>
        <w:t xml:space="preserve"> </w:t>
      </w:r>
      <w:r w:rsidR="009B47B0" w:rsidRPr="000E558E">
        <w:rPr>
          <w:rFonts w:ascii="Times New Roman" w:hAnsi="Times New Roman" w:cs="Times New Roman" w:hint="eastAsia"/>
          <w:sz w:val="20"/>
          <w:szCs w:val="20"/>
        </w:rPr>
        <w:t>of</w:t>
      </w:r>
      <w:r w:rsidR="00220F99" w:rsidRPr="000E558E">
        <w:rPr>
          <w:rFonts w:ascii="Times New Roman" w:hAnsi="Times New Roman" w:cs="Times New Roman" w:hint="eastAsia"/>
          <w:sz w:val="20"/>
          <w:szCs w:val="20"/>
        </w:rPr>
        <w:t xml:space="preserve"> different</w:t>
      </w:r>
      <w:r w:rsidR="007A2A2E" w:rsidRPr="000E558E">
        <w:rPr>
          <w:rFonts w:ascii="Times New Roman" w:hAnsi="Times New Roman" w:cs="Times New Roman" w:hint="eastAsia"/>
          <w:sz w:val="20"/>
          <w:szCs w:val="20"/>
        </w:rPr>
        <w:t>iat</w:t>
      </w:r>
      <w:r w:rsidR="00220F99" w:rsidRPr="000E558E">
        <w:rPr>
          <w:rFonts w:ascii="Times New Roman" w:hAnsi="Times New Roman" w:cs="Times New Roman" w:hint="eastAsia"/>
          <w:sz w:val="20"/>
          <w:szCs w:val="20"/>
        </w:rPr>
        <w:t>ion</w:t>
      </w:r>
      <w:r w:rsidR="00220F99" w:rsidRPr="000E558E">
        <w:rPr>
          <w:rFonts w:ascii="Times New Roman" w:hAnsi="Times New Roman" w:cs="Times New Roman"/>
          <w:sz w:val="20"/>
          <w:szCs w:val="20"/>
        </w:rPr>
        <w:t xml:space="preserve"> was due to</w:t>
      </w:r>
      <w:r w:rsidR="00220F99" w:rsidRPr="000E558E">
        <w:rPr>
          <w:rFonts w:ascii="Times New Roman" w:hAnsi="Times New Roman" w:cs="Times New Roman" w:hint="eastAsia"/>
          <w:sz w:val="20"/>
          <w:szCs w:val="20"/>
        </w:rPr>
        <w:t xml:space="preserve"> </w:t>
      </w:r>
      <w:r w:rsidR="00220F99" w:rsidRPr="000E558E">
        <w:rPr>
          <w:rFonts w:ascii="Times New Roman" w:hAnsi="Times New Roman" w:cs="Times New Roman"/>
          <w:sz w:val="20"/>
          <w:szCs w:val="20"/>
        </w:rPr>
        <w:t>cytotoxicity</w:t>
      </w:r>
      <w:r w:rsidR="00220F99" w:rsidRPr="000E558E">
        <w:rPr>
          <w:rFonts w:ascii="Times New Roman" w:hAnsi="Times New Roman" w:cs="Times New Roman" w:hint="eastAsia"/>
          <w:sz w:val="20"/>
          <w:szCs w:val="20"/>
        </w:rPr>
        <w:t xml:space="preserve">. </w:t>
      </w:r>
      <w:r w:rsidR="007A2A2E" w:rsidRPr="000E558E">
        <w:rPr>
          <w:rFonts w:ascii="Times New Roman" w:hAnsi="Times New Roman" w:cs="Times New Roman" w:hint="eastAsia"/>
          <w:sz w:val="20"/>
          <w:szCs w:val="20"/>
        </w:rPr>
        <w:t xml:space="preserve">The </w:t>
      </w:r>
      <w:r w:rsidR="00BE72B3" w:rsidRPr="000E558E">
        <w:rPr>
          <w:rFonts w:ascii="Times New Roman" w:hAnsi="Times New Roman" w:cs="Times New Roman" w:hint="eastAsia"/>
          <w:sz w:val="20"/>
          <w:szCs w:val="20"/>
        </w:rPr>
        <w:t>results found</w:t>
      </w:r>
      <w:r w:rsidR="00220F99" w:rsidRPr="000E558E">
        <w:rPr>
          <w:rFonts w:ascii="Times New Roman" w:hAnsi="Times New Roman" w:cs="Times New Roman" w:hint="eastAsia"/>
          <w:sz w:val="20"/>
          <w:szCs w:val="20"/>
        </w:rPr>
        <w:t xml:space="preserve"> that rotenone </w:t>
      </w:r>
      <w:r w:rsidR="00BB4035" w:rsidRPr="000E558E">
        <w:rPr>
          <w:rFonts w:ascii="Times New Roman" w:hAnsi="Times New Roman" w:cs="Times New Roman"/>
          <w:kern w:val="0"/>
          <w:sz w:val="20"/>
          <w:szCs w:val="20"/>
        </w:rPr>
        <w:t xml:space="preserve">could hamper the </w:t>
      </w:r>
      <w:r w:rsidRPr="000E558E">
        <w:rPr>
          <w:rFonts w:ascii="Times New Roman" w:hAnsi="Times New Roman" w:cs="Times New Roman"/>
          <w:kern w:val="0"/>
          <w:sz w:val="20"/>
          <w:szCs w:val="20"/>
        </w:rPr>
        <w:t>dentinogenic differentiation</w:t>
      </w:r>
      <w:r w:rsidR="001412FF" w:rsidRPr="000E558E">
        <w:rPr>
          <w:rFonts w:ascii="Times New Roman" w:hAnsi="Times New Roman" w:cs="Times New Roman" w:hint="eastAsia"/>
          <w:kern w:val="0"/>
          <w:sz w:val="20"/>
          <w:szCs w:val="20"/>
        </w:rPr>
        <w:t xml:space="preserve">, </w:t>
      </w:r>
      <w:r w:rsidR="00BE72B3" w:rsidRPr="000E558E">
        <w:rPr>
          <w:rFonts w:ascii="Times New Roman" w:hAnsi="Times New Roman" w:cs="Times New Roman"/>
          <w:kern w:val="0"/>
          <w:sz w:val="20"/>
          <w:szCs w:val="20"/>
        </w:rPr>
        <w:t>demonstrat</w:t>
      </w:r>
      <w:r w:rsidR="00BE72B3" w:rsidRPr="000E558E">
        <w:rPr>
          <w:rFonts w:ascii="Times New Roman" w:hAnsi="Times New Roman" w:cs="Times New Roman" w:hint="eastAsia"/>
          <w:kern w:val="0"/>
          <w:sz w:val="20"/>
          <w:szCs w:val="20"/>
        </w:rPr>
        <w:t>ing</w:t>
      </w:r>
      <w:r w:rsidR="00BE72B3" w:rsidRPr="000E558E">
        <w:rPr>
          <w:rFonts w:ascii="Times New Roman" w:hAnsi="Times New Roman" w:cs="Times New Roman"/>
          <w:kern w:val="0"/>
          <w:sz w:val="20"/>
          <w:szCs w:val="20"/>
        </w:rPr>
        <w:t xml:space="preserve"> that </w:t>
      </w:r>
      <w:r w:rsidR="009B47B0" w:rsidRPr="000E558E">
        <w:rPr>
          <w:rFonts w:ascii="Times New Roman" w:hAnsi="Times New Roman" w:cs="Times New Roman" w:hint="eastAsia"/>
          <w:kern w:val="0"/>
          <w:sz w:val="20"/>
          <w:szCs w:val="20"/>
        </w:rPr>
        <w:t xml:space="preserve">increasing </w:t>
      </w:r>
      <w:r w:rsidR="00BE72B3" w:rsidRPr="000E558E">
        <w:rPr>
          <w:rFonts w:ascii="Times New Roman" w:hAnsi="Times New Roman" w:cs="Times New Roman"/>
          <w:kern w:val="0"/>
          <w:sz w:val="20"/>
          <w:szCs w:val="20"/>
        </w:rPr>
        <w:t xml:space="preserve">mitochondrial </w:t>
      </w:r>
      <w:r w:rsidR="009B47B0" w:rsidRPr="000E558E">
        <w:rPr>
          <w:rFonts w:ascii="Times New Roman" w:hAnsi="Times New Roman" w:cs="Times New Roman" w:hint="eastAsia"/>
          <w:kern w:val="0"/>
          <w:sz w:val="20"/>
          <w:szCs w:val="20"/>
        </w:rPr>
        <w:t>function</w:t>
      </w:r>
      <w:r w:rsidR="00BE72B3" w:rsidRPr="000E558E">
        <w:rPr>
          <w:rFonts w:ascii="Times New Roman" w:hAnsi="Times New Roman" w:cs="Times New Roman"/>
          <w:kern w:val="0"/>
          <w:sz w:val="20"/>
          <w:szCs w:val="20"/>
        </w:rPr>
        <w:t xml:space="preserve"> </w:t>
      </w:r>
      <w:r w:rsidR="00BE72B3" w:rsidRPr="000E558E">
        <w:rPr>
          <w:rFonts w:ascii="Times New Roman" w:hAnsi="Times New Roman" w:cs="Times New Roman" w:hint="eastAsia"/>
          <w:kern w:val="0"/>
          <w:sz w:val="20"/>
          <w:szCs w:val="20"/>
        </w:rPr>
        <w:t>was</w:t>
      </w:r>
      <w:r w:rsidR="00BE72B3" w:rsidRPr="000E558E">
        <w:rPr>
          <w:rFonts w:ascii="Times New Roman" w:hAnsi="Times New Roman" w:cs="Times New Roman"/>
          <w:kern w:val="0"/>
          <w:sz w:val="20"/>
          <w:szCs w:val="20"/>
        </w:rPr>
        <w:t xml:space="preserve"> a prerequisite for dentinogenesis to</w:t>
      </w:r>
      <w:r w:rsidR="00BE72B3" w:rsidRPr="000E558E">
        <w:rPr>
          <w:rFonts w:ascii="Times New Roman" w:hAnsi="Times New Roman" w:cs="Times New Roman" w:hint="eastAsia"/>
          <w:kern w:val="0"/>
          <w:sz w:val="20"/>
          <w:szCs w:val="20"/>
        </w:rPr>
        <w:t xml:space="preserve"> </w:t>
      </w:r>
      <w:r w:rsidR="00BE72B3" w:rsidRPr="000E558E">
        <w:rPr>
          <w:rFonts w:ascii="Times New Roman" w:hAnsi="Times New Roman" w:cs="Times New Roman"/>
          <w:kern w:val="0"/>
          <w:sz w:val="20"/>
          <w:szCs w:val="20"/>
        </w:rPr>
        <w:t>occu</w:t>
      </w:r>
      <w:r w:rsidR="00BE72B3" w:rsidRPr="000E558E">
        <w:rPr>
          <w:rFonts w:ascii="Times New Roman" w:hAnsi="Times New Roman" w:cs="Times New Roman" w:hint="eastAsia"/>
          <w:kern w:val="0"/>
          <w:sz w:val="20"/>
          <w:szCs w:val="20"/>
        </w:rPr>
        <w:t xml:space="preserve">r. </w:t>
      </w:r>
      <w:r w:rsidR="00BE72B3" w:rsidRPr="000E558E">
        <w:rPr>
          <w:rFonts w:ascii="Times New Roman" w:hAnsi="Times New Roman" w:cs="Times New Roman"/>
          <w:kern w:val="0"/>
          <w:sz w:val="20"/>
          <w:szCs w:val="20"/>
        </w:rPr>
        <w:t>T</w:t>
      </w:r>
      <w:r w:rsidR="00BE72B3" w:rsidRPr="000E558E">
        <w:rPr>
          <w:rFonts w:ascii="Times New Roman" w:hAnsi="Times New Roman" w:cs="Times New Roman" w:hint="eastAsia"/>
          <w:kern w:val="0"/>
          <w:sz w:val="20"/>
          <w:szCs w:val="20"/>
        </w:rPr>
        <w:t xml:space="preserve">hese data </w:t>
      </w:r>
      <w:r w:rsidR="00BE72B3" w:rsidRPr="000E558E">
        <w:rPr>
          <w:rFonts w:ascii="Times New Roman" w:hAnsi="Times New Roman" w:cs="Times New Roman"/>
          <w:sz w:val="20"/>
          <w:szCs w:val="20"/>
        </w:rPr>
        <w:t>revealed</w:t>
      </w:r>
      <w:r w:rsidR="00BE72B3" w:rsidRPr="000E558E">
        <w:rPr>
          <w:rFonts w:ascii="Times New Roman" w:hAnsi="Times New Roman" w:cs="Times New Roman" w:hint="eastAsia"/>
          <w:kern w:val="0"/>
          <w:sz w:val="20"/>
          <w:szCs w:val="20"/>
        </w:rPr>
        <w:t xml:space="preserve"> that </w:t>
      </w:r>
      <w:r w:rsidR="00220F99" w:rsidRPr="000E558E">
        <w:rPr>
          <w:rFonts w:ascii="Times New Roman" w:hAnsi="Times New Roman" w:cs="Times New Roman" w:hint="eastAsia"/>
          <w:kern w:val="0"/>
          <w:sz w:val="20"/>
          <w:szCs w:val="20"/>
        </w:rPr>
        <w:t xml:space="preserve">rotenone could </w:t>
      </w:r>
      <w:r w:rsidR="00BE72B3" w:rsidRPr="000E558E">
        <w:rPr>
          <w:rFonts w:ascii="Times New Roman" w:hAnsi="Times New Roman" w:cs="Times New Roman" w:hint="eastAsia"/>
          <w:kern w:val="0"/>
          <w:sz w:val="20"/>
          <w:szCs w:val="20"/>
        </w:rPr>
        <w:t xml:space="preserve">help to maintain </w:t>
      </w:r>
      <w:r w:rsidR="0025099E" w:rsidRPr="000E558E">
        <w:rPr>
          <w:rFonts w:ascii="Times New Roman" w:hAnsi="Times New Roman" w:cs="Times New Roman" w:hint="eastAsia"/>
          <w:kern w:val="0"/>
          <w:sz w:val="20"/>
          <w:szCs w:val="20"/>
        </w:rPr>
        <w:t>DPCs in undifferentiated state, result in a</w:t>
      </w:r>
      <w:r w:rsidR="00753E67" w:rsidRPr="000E558E">
        <w:rPr>
          <w:rFonts w:ascii="Times New Roman" w:hAnsi="Times New Roman" w:cs="Times New Roman" w:hint="eastAsia"/>
          <w:kern w:val="0"/>
          <w:sz w:val="20"/>
          <w:szCs w:val="20"/>
        </w:rPr>
        <w:t>n inhibition of</w:t>
      </w:r>
      <w:r w:rsidR="0025099E" w:rsidRPr="000E558E">
        <w:rPr>
          <w:rFonts w:ascii="Times New Roman" w:hAnsi="Times New Roman" w:cs="Times New Roman" w:hint="eastAsia"/>
          <w:kern w:val="0"/>
          <w:sz w:val="20"/>
          <w:szCs w:val="20"/>
        </w:rPr>
        <w:t xml:space="preserve"> differentiation. </w:t>
      </w:r>
      <w:r w:rsidR="0025099E" w:rsidRPr="000E558E">
        <w:rPr>
          <w:rFonts w:ascii="Times New Roman" w:hAnsi="Times New Roman" w:cs="Times New Roman"/>
          <w:sz w:val="20"/>
          <w:szCs w:val="20"/>
        </w:rPr>
        <w:t>Kato et al</w:t>
      </w:r>
      <w:r w:rsidR="00753E67" w:rsidRPr="000E558E">
        <w:rPr>
          <w:rFonts w:ascii="Times New Roman" w:hAnsi="Times New Roman" w:cs="Times New Roman" w:hint="eastAsia"/>
          <w:sz w:val="20"/>
          <w:szCs w:val="20"/>
        </w:rPr>
        <w:t>.</w:t>
      </w:r>
      <w:r w:rsidR="0025099E" w:rsidRPr="000E558E">
        <w:rPr>
          <w:rFonts w:ascii="Times New Roman" w:hAnsi="Times New Roman" w:cs="Times New Roman" w:hint="eastAsia"/>
          <w:sz w:val="20"/>
          <w:szCs w:val="20"/>
        </w:rPr>
        <w:t xml:space="preserve"> </w:t>
      </w:r>
      <w:r w:rsidR="00753E67" w:rsidRPr="000E558E">
        <w:rPr>
          <w:rFonts w:ascii="Times New Roman" w:hAnsi="Times New Roman" w:cs="Times New Roman"/>
          <w:sz w:val="20"/>
          <w:szCs w:val="20"/>
        </w:rPr>
        <w:t>(2017)</w:t>
      </w:r>
      <w:r w:rsidR="00753E67" w:rsidRPr="000E558E">
        <w:rPr>
          <w:rFonts w:ascii="Times New Roman" w:hAnsi="Times New Roman" w:cs="Times New Roman" w:hint="eastAsia"/>
          <w:sz w:val="20"/>
          <w:szCs w:val="20"/>
        </w:rPr>
        <w:t xml:space="preserve"> </w:t>
      </w:r>
      <w:r w:rsidR="0025099E" w:rsidRPr="000E558E">
        <w:rPr>
          <w:rFonts w:ascii="Times New Roman" w:hAnsi="Times New Roman" w:cs="Times New Roman" w:hint="eastAsia"/>
          <w:sz w:val="20"/>
          <w:szCs w:val="20"/>
        </w:rPr>
        <w:t xml:space="preserve">also found that </w:t>
      </w:r>
      <w:r w:rsidR="0025099E" w:rsidRPr="000E558E">
        <w:rPr>
          <w:rFonts w:ascii="Times New Roman" w:hAnsi="Times New Roman" w:cs="Times New Roman" w:hint="eastAsia"/>
          <w:kern w:val="0"/>
          <w:sz w:val="20"/>
          <w:szCs w:val="20"/>
        </w:rPr>
        <w:t xml:space="preserve">rotenone could delay neuronal </w:t>
      </w:r>
      <w:r w:rsidR="0025099E" w:rsidRPr="000E558E">
        <w:rPr>
          <w:rFonts w:ascii="Times New Roman" w:hAnsi="Times New Roman" w:cs="Times New Roman"/>
          <w:kern w:val="0"/>
          <w:sz w:val="20"/>
          <w:szCs w:val="20"/>
        </w:rPr>
        <w:t>differentiation</w:t>
      </w:r>
      <w:r w:rsidR="0025099E" w:rsidRPr="000E558E">
        <w:rPr>
          <w:rFonts w:ascii="Times New Roman" w:hAnsi="Times New Roman" w:cs="Times New Roman" w:hint="eastAsia"/>
          <w:kern w:val="0"/>
          <w:sz w:val="20"/>
          <w:szCs w:val="20"/>
        </w:rPr>
        <w:t xml:space="preserve"> of stem cell from </w:t>
      </w:r>
      <w:r w:rsidR="0025099E" w:rsidRPr="000E558E">
        <w:rPr>
          <w:rFonts w:ascii="Times New Roman" w:hAnsi="Times New Roman" w:cs="Times New Roman"/>
          <w:kern w:val="0"/>
          <w:sz w:val="20"/>
          <w:szCs w:val="20"/>
        </w:rPr>
        <w:t>human exfoliated deciduous teeth</w:t>
      </w:r>
      <w:r w:rsidR="00753E67" w:rsidRPr="000E558E">
        <w:rPr>
          <w:rFonts w:ascii="Times New Roman" w:hAnsi="Times New Roman" w:cs="Times New Roman" w:hint="eastAsia"/>
          <w:sz w:val="20"/>
          <w:szCs w:val="20"/>
        </w:rPr>
        <w:t xml:space="preserve">, </w:t>
      </w:r>
      <w:r w:rsidR="00BE72B3" w:rsidRPr="000E558E">
        <w:rPr>
          <w:rFonts w:ascii="Times New Roman" w:hAnsi="Times New Roman" w:cs="Times New Roman"/>
          <w:sz w:val="20"/>
          <w:szCs w:val="20"/>
        </w:rPr>
        <w:t xml:space="preserve">which are consistent with </w:t>
      </w:r>
      <w:r w:rsidR="00753E67" w:rsidRPr="000E558E">
        <w:rPr>
          <w:rFonts w:ascii="Times New Roman" w:hAnsi="Times New Roman" w:cs="Times New Roman" w:hint="eastAsia"/>
          <w:sz w:val="20"/>
          <w:szCs w:val="20"/>
        </w:rPr>
        <w:t>our</w:t>
      </w:r>
      <w:r w:rsidR="00BE72B3" w:rsidRPr="000E558E">
        <w:rPr>
          <w:rFonts w:ascii="Times New Roman" w:hAnsi="Times New Roman" w:cs="Times New Roman"/>
          <w:sz w:val="20"/>
          <w:szCs w:val="20"/>
        </w:rPr>
        <w:t xml:space="preserve"> ﬁndings</w:t>
      </w:r>
      <w:r w:rsidR="00747646" w:rsidRPr="000E558E">
        <w:rPr>
          <w:rFonts w:ascii="Times New Roman" w:hAnsi="Times New Roman" w:cs="Times New Roman" w:hint="eastAsia"/>
          <w:sz w:val="20"/>
          <w:szCs w:val="20"/>
        </w:rPr>
        <w:t>.</w:t>
      </w:r>
      <w:r w:rsidR="00BE72B3" w:rsidRPr="000E558E">
        <w:rPr>
          <w:rFonts w:ascii="Times New Roman" w:hAnsi="Times New Roman" w:cs="Times New Roman"/>
          <w:sz w:val="20"/>
          <w:szCs w:val="20"/>
        </w:rPr>
        <w:t xml:space="preserve"> </w:t>
      </w:r>
    </w:p>
    <w:p w:rsidR="00CD09FB" w:rsidRPr="000E558E" w:rsidRDefault="00C730B6" w:rsidP="00932A79">
      <w:pPr>
        <w:autoSpaceDE w:val="0"/>
        <w:autoSpaceDN w:val="0"/>
        <w:adjustRightInd w:val="0"/>
        <w:spacing w:line="480" w:lineRule="auto"/>
        <w:ind w:firstLineChars="100" w:firstLine="200"/>
        <w:rPr>
          <w:rFonts w:ascii="Times New Roman" w:hAnsi="Times New Roman" w:cs="Times New Roman"/>
          <w:kern w:val="0"/>
          <w:sz w:val="20"/>
          <w:szCs w:val="20"/>
        </w:rPr>
      </w:pPr>
      <w:r w:rsidRPr="000E558E">
        <w:rPr>
          <w:rFonts w:ascii="Times New Roman" w:hAnsi="Times New Roman" w:cs="Times New Roman"/>
          <w:kern w:val="0"/>
          <w:sz w:val="20"/>
          <w:szCs w:val="20"/>
        </w:rPr>
        <w:t xml:space="preserve">In summary, this study </w:t>
      </w:r>
      <w:r w:rsidRPr="000E558E">
        <w:rPr>
          <w:rFonts w:ascii="Times New Roman" w:hAnsi="Times New Roman" w:cs="Times New Roman"/>
          <w:sz w:val="20"/>
          <w:szCs w:val="20"/>
        </w:rPr>
        <w:t>demonstrated that</w:t>
      </w:r>
      <w:r w:rsidRPr="000E558E">
        <w:rPr>
          <w:rFonts w:ascii="Times New Roman" w:hAnsi="Times New Roman" w:cs="Times New Roman"/>
          <w:kern w:val="0"/>
          <w:sz w:val="20"/>
          <w:szCs w:val="20"/>
        </w:rPr>
        <w:t xml:space="preserve"> </w:t>
      </w:r>
      <w:r w:rsidR="00D001B7" w:rsidRPr="000E558E">
        <w:rPr>
          <w:rFonts w:ascii="Times New Roman" w:hAnsi="Times New Roman" w:cs="Times New Roman"/>
          <w:kern w:val="0"/>
          <w:sz w:val="20"/>
          <w:szCs w:val="20"/>
        </w:rPr>
        <w:t xml:space="preserve">DPCs </w:t>
      </w:r>
      <w:r w:rsidRPr="000E558E">
        <w:rPr>
          <w:rFonts w:ascii="Times New Roman" w:hAnsi="Times New Roman" w:cs="Times New Roman"/>
          <w:sz w:val="20"/>
          <w:szCs w:val="20"/>
        </w:rPr>
        <w:t xml:space="preserve">showed properties similar to those of </w:t>
      </w:r>
      <w:r w:rsidR="0081517C" w:rsidRPr="000E558E">
        <w:rPr>
          <w:rFonts w:ascii="Times New Roman" w:hAnsi="Times New Roman" w:cs="Times New Roman"/>
          <w:sz w:val="20"/>
          <w:szCs w:val="20"/>
        </w:rPr>
        <w:t>MSC</w:t>
      </w:r>
      <w:r w:rsidRPr="000E558E">
        <w:rPr>
          <w:rFonts w:ascii="Times New Roman" w:hAnsi="Times New Roman" w:cs="Times New Roman"/>
          <w:sz w:val="20"/>
          <w:szCs w:val="20"/>
        </w:rPr>
        <w:t xml:space="preserve">s, which </w:t>
      </w:r>
      <w:r w:rsidRPr="000E558E">
        <w:rPr>
          <w:rFonts w:ascii="Times New Roman" w:hAnsi="Times New Roman" w:cs="Times New Roman"/>
          <w:kern w:val="0"/>
          <w:sz w:val="20"/>
          <w:szCs w:val="20"/>
        </w:rPr>
        <w:t>can differentiate into odontoblasts in vitro</w:t>
      </w:r>
      <w:r w:rsidR="00CD09FB" w:rsidRPr="000E558E">
        <w:rPr>
          <w:rFonts w:ascii="Times New Roman" w:hAnsi="Times New Roman" w:cs="Times New Roman"/>
          <w:kern w:val="0"/>
          <w:sz w:val="20"/>
          <w:szCs w:val="20"/>
        </w:rPr>
        <w:t>, and</w:t>
      </w:r>
      <w:r w:rsidRPr="000E558E">
        <w:rPr>
          <w:rFonts w:ascii="Times New Roman" w:hAnsi="Times New Roman" w:cs="Times New Roman"/>
          <w:sz w:val="20"/>
          <w:szCs w:val="20"/>
        </w:rPr>
        <w:t xml:space="preserve"> mitochondrial respiratory </w:t>
      </w:r>
      <w:r w:rsidR="00FB142C" w:rsidRPr="000E558E">
        <w:rPr>
          <w:rFonts w:ascii="Times New Roman" w:hAnsi="Times New Roman" w:cs="Times New Roman"/>
          <w:sz w:val="20"/>
          <w:szCs w:val="20"/>
        </w:rPr>
        <w:t xml:space="preserve">function </w:t>
      </w:r>
      <w:r w:rsidRPr="000E558E">
        <w:rPr>
          <w:rFonts w:ascii="Times New Roman" w:hAnsi="Times New Roman" w:cs="Times New Roman"/>
          <w:sz w:val="20"/>
          <w:szCs w:val="20"/>
        </w:rPr>
        <w:t xml:space="preserve">is </w:t>
      </w:r>
      <w:r w:rsidR="00CD09FB" w:rsidRPr="000E558E">
        <w:rPr>
          <w:rFonts w:ascii="Times New Roman" w:hAnsi="Times New Roman" w:cs="Times New Roman"/>
          <w:kern w:val="0"/>
          <w:sz w:val="20"/>
          <w:szCs w:val="20"/>
        </w:rPr>
        <w:t>elevated</w:t>
      </w:r>
      <w:r w:rsidR="00CD09FB" w:rsidRPr="000E558E">
        <w:rPr>
          <w:rFonts w:ascii="Times New Roman" w:hAnsi="Times New Roman" w:cs="Times New Roman"/>
          <w:sz w:val="20"/>
          <w:szCs w:val="20"/>
        </w:rPr>
        <w:t xml:space="preserve"> during </w:t>
      </w:r>
      <w:r w:rsidR="00CD09FB" w:rsidRPr="000E558E">
        <w:rPr>
          <w:rFonts w:ascii="Times New Roman" w:hAnsi="Times New Roman" w:cs="Times New Roman"/>
          <w:kern w:val="0"/>
          <w:sz w:val="20"/>
          <w:szCs w:val="20"/>
        </w:rPr>
        <w:t xml:space="preserve">the process of dentinogenesis. </w:t>
      </w:r>
      <w:r w:rsidR="009F2B60" w:rsidRPr="000E558E">
        <w:rPr>
          <w:rFonts w:ascii="Times New Roman" w:hAnsi="Times New Roman" w:cs="Times New Roman"/>
          <w:kern w:val="0"/>
          <w:sz w:val="20"/>
          <w:szCs w:val="20"/>
        </w:rPr>
        <w:t>Though there are sufficient researches studying the regulation of mitochondria function</w:t>
      </w:r>
      <w:r w:rsidR="000D42F8" w:rsidRPr="000E558E">
        <w:rPr>
          <w:rFonts w:ascii="Times New Roman" w:hAnsi="Times New Roman" w:cs="Times New Roman" w:hint="eastAsia"/>
          <w:kern w:val="0"/>
          <w:sz w:val="20"/>
          <w:szCs w:val="20"/>
        </w:rPr>
        <w:t>s</w:t>
      </w:r>
      <w:r w:rsidR="009F2B60" w:rsidRPr="000E558E">
        <w:rPr>
          <w:rFonts w:ascii="Times New Roman" w:hAnsi="Times New Roman" w:cs="Times New Roman"/>
          <w:kern w:val="0"/>
          <w:sz w:val="20"/>
          <w:szCs w:val="20"/>
        </w:rPr>
        <w:t xml:space="preserve"> in </w:t>
      </w:r>
      <w:r w:rsidR="000D42F8" w:rsidRPr="000E558E">
        <w:rPr>
          <w:rFonts w:ascii="Times New Roman" w:hAnsi="Times New Roman" w:cs="Times New Roman" w:hint="eastAsia"/>
          <w:kern w:val="0"/>
          <w:sz w:val="20"/>
          <w:szCs w:val="20"/>
        </w:rPr>
        <w:t xml:space="preserve">the </w:t>
      </w:r>
      <w:r w:rsidR="009F2B60" w:rsidRPr="000E558E">
        <w:rPr>
          <w:rFonts w:ascii="Times New Roman" w:hAnsi="Times New Roman" w:cs="Times New Roman"/>
          <w:kern w:val="0"/>
          <w:sz w:val="20"/>
          <w:szCs w:val="20"/>
        </w:rPr>
        <w:t>differentiation</w:t>
      </w:r>
      <w:r w:rsidR="000D42F8" w:rsidRPr="000E558E">
        <w:rPr>
          <w:rFonts w:ascii="Times New Roman" w:hAnsi="Times New Roman" w:cs="Times New Roman" w:hint="eastAsia"/>
          <w:kern w:val="0"/>
          <w:sz w:val="20"/>
          <w:szCs w:val="20"/>
        </w:rPr>
        <w:t xml:space="preserve"> of MSCs</w:t>
      </w:r>
      <w:r w:rsidR="009F2B60" w:rsidRPr="000E558E">
        <w:rPr>
          <w:rFonts w:ascii="Times New Roman" w:hAnsi="Times New Roman" w:cs="Times New Roman"/>
          <w:kern w:val="0"/>
          <w:sz w:val="20"/>
          <w:szCs w:val="20"/>
        </w:rPr>
        <w:t xml:space="preserve">, </w:t>
      </w:r>
      <w:r w:rsidR="00CD09FB" w:rsidRPr="000E558E">
        <w:rPr>
          <w:rFonts w:ascii="Times New Roman" w:hAnsi="Times New Roman" w:cs="Times New Roman"/>
          <w:kern w:val="0"/>
          <w:sz w:val="20"/>
          <w:szCs w:val="20"/>
        </w:rPr>
        <w:t>we show for the f</w:t>
      </w:r>
      <w:r w:rsidR="009927DB" w:rsidRPr="000E558E">
        <w:rPr>
          <w:rFonts w:ascii="Times New Roman" w:hAnsi="Times New Roman" w:cs="Times New Roman"/>
          <w:kern w:val="0"/>
          <w:sz w:val="20"/>
          <w:szCs w:val="20"/>
        </w:rPr>
        <w:t>irst time that metabolic change</w:t>
      </w:r>
      <w:r w:rsidR="00CD09FB" w:rsidRPr="000E558E">
        <w:rPr>
          <w:rFonts w:ascii="Times New Roman" w:hAnsi="Times New Roman" w:cs="Times New Roman"/>
          <w:kern w:val="0"/>
          <w:sz w:val="20"/>
          <w:szCs w:val="20"/>
        </w:rPr>
        <w:t xml:space="preserve"> and upregulation of mitochondrial funtion </w:t>
      </w:r>
      <w:r w:rsidR="00C225AB" w:rsidRPr="000E558E">
        <w:rPr>
          <w:rFonts w:ascii="Times New Roman" w:hAnsi="Times New Roman" w:cs="Times New Roman" w:hint="eastAsia"/>
          <w:sz w:val="20"/>
          <w:szCs w:val="20"/>
        </w:rPr>
        <w:t>are</w:t>
      </w:r>
      <w:r w:rsidR="00C225AB" w:rsidRPr="000E558E">
        <w:rPr>
          <w:rFonts w:ascii="Times New Roman" w:hAnsi="Times New Roman" w:cs="Times New Roman"/>
          <w:sz w:val="20"/>
          <w:szCs w:val="20"/>
        </w:rPr>
        <w:t xml:space="preserve"> </w:t>
      </w:r>
      <w:r w:rsidR="00C225AB" w:rsidRPr="000E558E">
        <w:rPr>
          <w:rFonts w:ascii="Times New Roman" w:hAnsi="Times New Roman" w:cs="Times New Roman" w:hint="eastAsia"/>
          <w:sz w:val="20"/>
          <w:szCs w:val="20"/>
        </w:rPr>
        <w:t>crucial for</w:t>
      </w:r>
      <w:r w:rsidR="00CD09FB" w:rsidRPr="000E558E">
        <w:rPr>
          <w:rFonts w:ascii="Times New Roman" w:hAnsi="Times New Roman" w:cs="Times New Roman"/>
          <w:kern w:val="0"/>
          <w:sz w:val="20"/>
          <w:szCs w:val="20"/>
        </w:rPr>
        <w:t xml:space="preserve"> dentinogen</w:t>
      </w:r>
      <w:r w:rsidR="000D42F8" w:rsidRPr="000E558E">
        <w:rPr>
          <w:rFonts w:ascii="Times New Roman" w:hAnsi="Times New Roman" w:cs="Times New Roman" w:hint="eastAsia"/>
          <w:kern w:val="0"/>
          <w:sz w:val="20"/>
          <w:szCs w:val="20"/>
        </w:rPr>
        <w:t>ic differentiation</w:t>
      </w:r>
      <w:r w:rsidR="00733CF5" w:rsidRPr="000E558E">
        <w:rPr>
          <w:rFonts w:ascii="Times New Roman" w:hAnsi="Times New Roman" w:cs="Times New Roman"/>
          <w:kern w:val="0"/>
          <w:sz w:val="20"/>
          <w:szCs w:val="20"/>
        </w:rPr>
        <w:t xml:space="preserve">, </w:t>
      </w:r>
      <w:r w:rsidR="00733CF5" w:rsidRPr="000E558E">
        <w:rPr>
          <w:rFonts w:ascii="Times New Roman" w:hAnsi="Times New Roman" w:cs="Times New Roman"/>
          <w:sz w:val="20"/>
          <w:szCs w:val="20"/>
        </w:rPr>
        <w:t xml:space="preserve">which suggested that mitochondria may </w:t>
      </w:r>
      <w:r w:rsidR="000D42F8" w:rsidRPr="000E558E">
        <w:rPr>
          <w:rFonts w:ascii="Times New Roman" w:hAnsi="Times New Roman" w:cs="Times New Roman" w:hint="eastAsia"/>
          <w:sz w:val="20"/>
          <w:szCs w:val="20"/>
        </w:rPr>
        <w:t>be involved in</w:t>
      </w:r>
      <w:r w:rsidR="00733CF5" w:rsidRPr="000E558E">
        <w:rPr>
          <w:rFonts w:ascii="Times New Roman" w:hAnsi="Times New Roman" w:cs="Times New Roman"/>
          <w:sz w:val="20"/>
          <w:szCs w:val="20"/>
        </w:rPr>
        <w:t xml:space="preserve"> dentine formation and tooth development. </w:t>
      </w:r>
      <w:r w:rsidR="00160158" w:rsidRPr="000E558E">
        <w:rPr>
          <w:rFonts w:ascii="Times New Roman" w:hAnsi="Times New Roman" w:cs="Times New Roman" w:hint="eastAsia"/>
          <w:sz w:val="20"/>
          <w:szCs w:val="20"/>
        </w:rPr>
        <w:t>Our finding</w:t>
      </w:r>
      <w:r w:rsidR="00160158" w:rsidRPr="000E558E">
        <w:rPr>
          <w:rFonts w:ascii="Times New Roman" w:hAnsi="Times New Roman" w:cs="Times New Roman"/>
          <w:sz w:val="20"/>
          <w:szCs w:val="20"/>
        </w:rPr>
        <w:t xml:space="preserve"> might</w:t>
      </w:r>
      <w:r w:rsidR="00160158" w:rsidRPr="000E558E">
        <w:rPr>
          <w:rFonts w:ascii="Times New Roman" w:hAnsi="Times New Roman" w:cs="Times New Roman" w:hint="eastAsia"/>
          <w:sz w:val="20"/>
          <w:szCs w:val="20"/>
        </w:rPr>
        <w:t xml:space="preserve"> </w:t>
      </w:r>
      <w:r w:rsidR="00160158" w:rsidRPr="000E558E">
        <w:rPr>
          <w:rFonts w:ascii="Times New Roman" w:hAnsi="Times New Roman" w:cs="Times New Roman"/>
          <w:sz w:val="20"/>
          <w:szCs w:val="20"/>
        </w:rPr>
        <w:t>give some new insights into the mechanism of regulating DPCs to</w:t>
      </w:r>
      <w:r w:rsidR="00160158" w:rsidRPr="000E558E">
        <w:rPr>
          <w:rFonts w:ascii="Times New Roman" w:hAnsi="Times New Roman" w:cs="Times New Roman" w:hint="eastAsia"/>
          <w:sz w:val="20"/>
          <w:szCs w:val="20"/>
        </w:rPr>
        <w:t xml:space="preserve"> </w:t>
      </w:r>
      <w:r w:rsidR="00160158" w:rsidRPr="000E558E">
        <w:rPr>
          <w:rFonts w:ascii="Times New Roman" w:hAnsi="Times New Roman" w:cs="Times New Roman"/>
          <w:sz w:val="20"/>
          <w:szCs w:val="20"/>
        </w:rPr>
        <w:t xml:space="preserve">achieve dentine regeneration. </w:t>
      </w:r>
      <w:r w:rsidR="00CD09FB" w:rsidRPr="000E558E">
        <w:rPr>
          <w:rFonts w:ascii="Times New Roman" w:hAnsi="Times New Roman" w:cs="Times New Roman"/>
          <w:sz w:val="20"/>
          <w:szCs w:val="20"/>
        </w:rPr>
        <w:t xml:space="preserve">However, </w:t>
      </w:r>
      <w:r w:rsidR="00932A79" w:rsidRPr="000E558E">
        <w:rPr>
          <w:rFonts w:ascii="Times New Roman" w:hAnsi="Times New Roman" w:cs="Times New Roman"/>
          <w:sz w:val="20"/>
          <w:szCs w:val="20"/>
        </w:rPr>
        <w:t>further studies are needed to identify specific molecular mechanisms by which</w:t>
      </w:r>
      <w:r w:rsidR="00932A79" w:rsidRPr="000E558E">
        <w:rPr>
          <w:rFonts w:ascii="Times New Roman" w:hAnsi="Times New Roman" w:cs="Times New Roman" w:hint="eastAsia"/>
          <w:sz w:val="20"/>
          <w:szCs w:val="20"/>
        </w:rPr>
        <w:t xml:space="preserve"> </w:t>
      </w:r>
      <w:r w:rsidR="00932A79" w:rsidRPr="000E558E">
        <w:rPr>
          <w:rFonts w:ascii="Times New Roman" w:hAnsi="Times New Roman" w:cs="Times New Roman"/>
          <w:sz w:val="20"/>
          <w:szCs w:val="20"/>
        </w:rPr>
        <w:t xml:space="preserve">mitochondrial respiration affects </w:t>
      </w:r>
      <w:r w:rsidR="00932A79" w:rsidRPr="000E558E">
        <w:rPr>
          <w:rFonts w:ascii="Times New Roman" w:hAnsi="Times New Roman" w:cs="Times New Roman"/>
          <w:kern w:val="0"/>
          <w:sz w:val="20"/>
          <w:szCs w:val="20"/>
        </w:rPr>
        <w:t>dentinogenesis</w:t>
      </w:r>
      <w:r w:rsidR="00932A79" w:rsidRPr="000E558E">
        <w:rPr>
          <w:rFonts w:ascii="Times New Roman" w:hAnsi="Times New Roman" w:cs="Times New Roman"/>
          <w:sz w:val="20"/>
          <w:szCs w:val="20"/>
        </w:rPr>
        <w:t>.</w:t>
      </w:r>
    </w:p>
    <w:p w:rsidR="00733CF5" w:rsidRPr="000E558E" w:rsidRDefault="00733CF5" w:rsidP="00F612B0">
      <w:pPr>
        <w:spacing w:line="480" w:lineRule="auto"/>
        <w:rPr>
          <w:rFonts w:ascii="Times New Roman" w:hAnsi="Times New Roman" w:cs="Times New Roman"/>
          <w:sz w:val="20"/>
          <w:szCs w:val="20"/>
        </w:rPr>
      </w:pPr>
    </w:p>
    <w:p w:rsidR="004260A8" w:rsidRPr="000E558E" w:rsidRDefault="004260A8" w:rsidP="00F612B0">
      <w:pPr>
        <w:spacing w:line="480" w:lineRule="auto"/>
        <w:rPr>
          <w:rFonts w:ascii="Times New Roman" w:hAnsi="Times New Roman" w:cs="Times New Roman"/>
          <w:sz w:val="20"/>
          <w:szCs w:val="20"/>
        </w:rPr>
      </w:pPr>
      <w:r w:rsidRPr="000E558E">
        <w:rPr>
          <w:rFonts w:ascii="Times New Roman" w:hAnsi="Times New Roman" w:cs="Times New Roman"/>
          <w:b/>
          <w:kern w:val="0"/>
          <w:sz w:val="20"/>
          <w:szCs w:val="20"/>
        </w:rPr>
        <w:t>Acknowledgments</w:t>
      </w:r>
      <w:r w:rsidR="00F612B0" w:rsidRPr="000E558E">
        <w:rPr>
          <w:rFonts w:ascii="Times New Roman" w:hAnsi="Times New Roman" w:cs="Times New Roman"/>
          <w:b/>
          <w:kern w:val="0"/>
          <w:sz w:val="20"/>
          <w:szCs w:val="20"/>
        </w:rPr>
        <w:t xml:space="preserve"> </w:t>
      </w:r>
      <w:r w:rsidRPr="000E558E">
        <w:rPr>
          <w:rFonts w:ascii="Times New Roman" w:hAnsi="Times New Roman" w:cs="Times New Roman"/>
          <w:sz w:val="20"/>
          <w:szCs w:val="20"/>
        </w:rPr>
        <w:t>This work was supported</w:t>
      </w:r>
      <w:r w:rsidR="009927DB" w:rsidRPr="000E558E">
        <w:rPr>
          <w:rFonts w:ascii="Times New Roman" w:hAnsi="Times New Roman" w:cs="Times New Roman"/>
          <w:sz w:val="20"/>
          <w:szCs w:val="20"/>
        </w:rPr>
        <w:t xml:space="preserve"> </w:t>
      </w:r>
      <w:r w:rsidRPr="000E558E">
        <w:rPr>
          <w:rFonts w:ascii="Times New Roman" w:hAnsi="Times New Roman" w:cs="Times New Roman"/>
          <w:sz w:val="20"/>
          <w:szCs w:val="20"/>
        </w:rPr>
        <w:t>in part by grants from the National Natural Science Foundation of China (Grant No.</w:t>
      </w:r>
      <w:r w:rsidR="00CA3CB8" w:rsidRPr="000E558E">
        <w:rPr>
          <w:rFonts w:ascii="Times New Roman" w:hAnsi="Times New Roman" w:cs="Times New Roman"/>
          <w:sz w:val="20"/>
          <w:szCs w:val="20"/>
        </w:rPr>
        <w:t xml:space="preserve"> 81371107, </w:t>
      </w:r>
      <w:r w:rsidR="006A57B6" w:rsidRPr="000E558E">
        <w:rPr>
          <w:rFonts w:ascii="Times New Roman" w:hAnsi="Times New Roman" w:cs="Times New Roman"/>
          <w:sz w:val="20"/>
          <w:szCs w:val="20"/>
        </w:rPr>
        <w:t>81470760</w:t>
      </w:r>
      <w:r w:rsidR="009927DB" w:rsidRPr="000E558E">
        <w:rPr>
          <w:rFonts w:ascii="Times New Roman" w:hAnsi="Times New Roman" w:cs="Times New Roman"/>
          <w:sz w:val="20"/>
          <w:szCs w:val="20"/>
        </w:rPr>
        <w:t xml:space="preserve"> and 81771098</w:t>
      </w:r>
      <w:r w:rsidRPr="000E558E">
        <w:rPr>
          <w:rFonts w:ascii="Times New Roman" w:hAnsi="Times New Roman" w:cs="Times New Roman"/>
          <w:sz w:val="20"/>
          <w:szCs w:val="20"/>
        </w:rPr>
        <w:t>).</w:t>
      </w:r>
    </w:p>
    <w:p w:rsidR="00231E95" w:rsidRPr="000E558E" w:rsidRDefault="00231E95">
      <w:pPr>
        <w:widowControl/>
        <w:jc w:val="left"/>
        <w:rPr>
          <w:rFonts w:ascii="Times New Roman" w:hAnsi="Times New Roman" w:cs="Times New Roman"/>
          <w:sz w:val="20"/>
          <w:szCs w:val="20"/>
        </w:rPr>
      </w:pPr>
    </w:p>
    <w:p w:rsidR="00C305AF" w:rsidRDefault="00CD7405" w:rsidP="00BB4035">
      <w:pPr>
        <w:rPr>
          <w:rFonts w:ascii="Times New Roman" w:hAnsi="Times New Roman" w:cs="Times New Roman"/>
          <w:kern w:val="0"/>
          <w:sz w:val="20"/>
          <w:szCs w:val="20"/>
        </w:rPr>
      </w:pPr>
      <w:r w:rsidRPr="000E558E">
        <w:rPr>
          <w:rFonts w:ascii="Times New Roman" w:hAnsi="Times New Roman" w:cs="Times New Roman"/>
          <w:b/>
          <w:kern w:val="0"/>
          <w:sz w:val="20"/>
          <w:szCs w:val="20"/>
        </w:rPr>
        <w:t>Conflict of Interest</w:t>
      </w:r>
      <w:r w:rsidRPr="000E558E">
        <w:rPr>
          <w:rFonts w:ascii="Times New Roman" w:hAnsi="Times New Roman" w:cs="Times New Roman" w:hint="eastAsia"/>
          <w:b/>
          <w:kern w:val="0"/>
          <w:sz w:val="20"/>
          <w:szCs w:val="20"/>
        </w:rPr>
        <w:t xml:space="preserve"> </w:t>
      </w:r>
      <w:r w:rsidRPr="000E558E">
        <w:rPr>
          <w:rFonts w:ascii="Times New Roman" w:hAnsi="Times New Roman" w:cs="Times New Roman"/>
          <w:kern w:val="0"/>
          <w:sz w:val="20"/>
          <w:szCs w:val="20"/>
        </w:rPr>
        <w:t>The authors declare that they have no conflict of interest.</w:t>
      </w:r>
    </w:p>
    <w:p w:rsidR="00C305AF" w:rsidRDefault="00C305AF">
      <w:pPr>
        <w:widowControl/>
        <w:jc w:val="left"/>
        <w:rPr>
          <w:rFonts w:ascii="Times New Roman" w:hAnsi="Times New Roman" w:cs="Times New Roman"/>
          <w:kern w:val="0"/>
          <w:sz w:val="20"/>
          <w:szCs w:val="20"/>
        </w:rPr>
      </w:pPr>
      <w:r>
        <w:rPr>
          <w:rFonts w:ascii="Times New Roman" w:hAnsi="Times New Roman" w:cs="Times New Roman"/>
          <w:kern w:val="0"/>
          <w:sz w:val="20"/>
          <w:szCs w:val="20"/>
        </w:rPr>
        <w:br w:type="page"/>
      </w:r>
    </w:p>
    <w:p w:rsidR="004260A8" w:rsidRPr="000E558E" w:rsidRDefault="004260A8" w:rsidP="00BB4035">
      <w:pPr>
        <w:rPr>
          <w:rFonts w:ascii="Times New Roman" w:hAnsi="Times New Roman" w:cs="Times New Roman"/>
          <w:b/>
          <w:sz w:val="20"/>
          <w:szCs w:val="20"/>
        </w:rPr>
      </w:pPr>
      <w:r w:rsidRPr="000E558E">
        <w:rPr>
          <w:rFonts w:ascii="Times New Roman" w:hAnsi="Times New Roman" w:cs="Times New Roman"/>
          <w:b/>
          <w:sz w:val="20"/>
          <w:szCs w:val="20"/>
        </w:rPr>
        <w:lastRenderedPageBreak/>
        <w:t>References</w:t>
      </w:r>
    </w:p>
    <w:p w:rsidR="00C305AF" w:rsidRPr="000E558E" w:rsidRDefault="00C305AF" w:rsidP="008B564C">
      <w:pPr>
        <w:autoSpaceDE w:val="0"/>
        <w:autoSpaceDN w:val="0"/>
        <w:adjustRightInd w:val="0"/>
        <w:ind w:left="400" w:hanging="400"/>
        <w:rPr>
          <w:rFonts w:ascii="Times New Roman" w:hAnsi="Times New Roman" w:cs="Times New Roman"/>
          <w:kern w:val="0"/>
          <w:sz w:val="20"/>
          <w:szCs w:val="20"/>
        </w:rPr>
      </w:pPr>
      <w:bookmarkStart w:id="14" w:name="_neb8044630F_3316_4457_A0AE_34FE20FC3A51"/>
      <w:r w:rsidRPr="000E558E">
        <w:rPr>
          <w:rFonts w:ascii="Times New Roman" w:hAnsi="Times New Roman" w:cs="Times New Roman"/>
          <w:color w:val="000000"/>
          <w:kern w:val="0"/>
          <w:sz w:val="20"/>
          <w:szCs w:val="20"/>
        </w:rPr>
        <w:t>Bai Y, Bai Y, Matsuzaka K, Hashimoto S, Kokubu E, Wang X, Inoue T (2010) Formation of bone-like tissue by dental follicle cells co-cultured with dental papilla cells. Cell Tissue Res 342: 221-231. doi: 10.1007/s00441-010-1046-9.</w:t>
      </w:r>
      <w:bookmarkEnd w:id="14"/>
    </w:p>
    <w:p w:rsidR="00C305AF" w:rsidRPr="000E558E" w:rsidRDefault="00C305AF" w:rsidP="008B564C">
      <w:pPr>
        <w:autoSpaceDE w:val="0"/>
        <w:autoSpaceDN w:val="0"/>
        <w:adjustRightInd w:val="0"/>
        <w:ind w:left="400" w:hanging="400"/>
        <w:rPr>
          <w:rFonts w:ascii="Times New Roman" w:hAnsi="Times New Roman" w:cs="Times New Roman"/>
          <w:kern w:val="0"/>
          <w:sz w:val="20"/>
          <w:szCs w:val="20"/>
        </w:rPr>
      </w:pPr>
      <w:bookmarkStart w:id="15" w:name="_nebDAC05122_FBA3_4C89_B187_75D2ADBBDABA"/>
      <w:r w:rsidRPr="000E558E">
        <w:rPr>
          <w:rFonts w:ascii="Times New Roman" w:hAnsi="Times New Roman" w:cs="Times New Roman"/>
          <w:color w:val="000000"/>
          <w:kern w:val="0"/>
          <w:sz w:val="20"/>
          <w:szCs w:val="20"/>
        </w:rPr>
        <w:t>Begue-Kirn C, Ruch JV, Ridall AL, Butler WT (1998) Comparative analysis of mouse DSP and DPP expression in odontoblasts, preameloblasts, and experimentally induced odontoblast-like cells. Eur J Oral Sci 106 Suppl 1: 254-259.</w:t>
      </w:r>
      <w:bookmarkEnd w:id="15"/>
    </w:p>
    <w:p w:rsidR="00C305AF" w:rsidRPr="000E558E" w:rsidRDefault="00C305AF" w:rsidP="00747646">
      <w:pPr>
        <w:autoSpaceDE w:val="0"/>
        <w:autoSpaceDN w:val="0"/>
        <w:adjustRightInd w:val="0"/>
        <w:ind w:left="400" w:hanging="400"/>
        <w:rPr>
          <w:rFonts w:ascii="Times New Roman" w:hAnsi="Times New Roman" w:cs="Times New Roman"/>
          <w:kern w:val="0"/>
          <w:sz w:val="24"/>
          <w:szCs w:val="24"/>
        </w:rPr>
      </w:pPr>
      <w:bookmarkStart w:id="16" w:name="_nebE4B7608D_0E89_4366_A0F1_FBF3A12D1F9D"/>
      <w:r w:rsidRPr="000E558E">
        <w:rPr>
          <w:rFonts w:ascii="Times New Roman" w:hAnsi="Times New Roman" w:cs="Times New Roman"/>
          <w:color w:val="000000"/>
          <w:kern w:val="0"/>
          <w:sz w:val="20"/>
          <w:szCs w:val="20"/>
        </w:rPr>
        <w:t>Cabezas R, Avila MF, Gonzalez J, El-Bacha RS, Barreto GE (2015) PDGF-BB protects mitochondria from rotenone in T98G cells. Neurotox Res 27: 355-367. doi: 10.1007/s12640-014-9509-5.</w:t>
      </w:r>
      <w:bookmarkEnd w:id="16"/>
    </w:p>
    <w:p w:rsidR="00C305AF" w:rsidRPr="000E558E" w:rsidRDefault="00C305AF" w:rsidP="008B564C">
      <w:pPr>
        <w:autoSpaceDE w:val="0"/>
        <w:autoSpaceDN w:val="0"/>
        <w:adjustRightInd w:val="0"/>
        <w:ind w:left="400" w:hanging="400"/>
        <w:rPr>
          <w:rFonts w:ascii="Times New Roman" w:hAnsi="Times New Roman" w:cs="Times New Roman"/>
          <w:kern w:val="0"/>
          <w:sz w:val="20"/>
          <w:szCs w:val="20"/>
        </w:rPr>
      </w:pPr>
      <w:bookmarkStart w:id="17" w:name="_nebC2CE6081_D748_4F33_8577_B62AE0F6E743"/>
      <w:r w:rsidRPr="000E558E">
        <w:rPr>
          <w:rFonts w:ascii="Times New Roman" w:hAnsi="Times New Roman" w:cs="Times New Roman"/>
          <w:color w:val="000000"/>
          <w:kern w:val="0"/>
          <w:sz w:val="20"/>
          <w:szCs w:val="20"/>
        </w:rPr>
        <w:t>Chen CT, Shih YR, Kuo TK, Lee OK, Wei YH (2008) Coordinated changes of mitochondrial biogenesis and antioxidant enzymes during osteogenic differentiation of human mesenchymal stem cells. Stem Cells 26: 960-968. doi: 10.1634/stemcells.2007-0509.</w:t>
      </w:r>
      <w:bookmarkEnd w:id="17"/>
    </w:p>
    <w:p w:rsidR="00C305AF" w:rsidRPr="000E558E" w:rsidRDefault="00C305AF" w:rsidP="008B564C">
      <w:pPr>
        <w:autoSpaceDE w:val="0"/>
        <w:autoSpaceDN w:val="0"/>
        <w:adjustRightInd w:val="0"/>
        <w:ind w:left="400" w:hanging="400"/>
        <w:rPr>
          <w:rFonts w:ascii="Times New Roman" w:hAnsi="Times New Roman" w:cs="Times New Roman"/>
          <w:kern w:val="0"/>
          <w:sz w:val="20"/>
          <w:szCs w:val="20"/>
        </w:rPr>
      </w:pPr>
      <w:bookmarkStart w:id="18" w:name="_neb24B5C9A5_DF04_4DD5_B7D1_45C774DE4967"/>
      <w:r w:rsidRPr="000E558E">
        <w:rPr>
          <w:rFonts w:ascii="Times New Roman" w:hAnsi="Times New Roman" w:cs="Times New Roman"/>
          <w:color w:val="000000"/>
          <w:kern w:val="0"/>
          <w:sz w:val="20"/>
          <w:szCs w:val="20"/>
        </w:rPr>
        <w:t>Chen T et al (2015) Inhibition of Ape1 Redox Activity Promotes Odonto/osteogenic Differentiation of Dental Papilla Cells. Sci Rep 5: 17483. doi: 10.1038/srep17483.</w:t>
      </w:r>
      <w:bookmarkEnd w:id="18"/>
    </w:p>
    <w:p w:rsidR="00C305AF" w:rsidRPr="000E558E" w:rsidRDefault="00C305AF" w:rsidP="008B564C">
      <w:pPr>
        <w:autoSpaceDE w:val="0"/>
        <w:autoSpaceDN w:val="0"/>
        <w:adjustRightInd w:val="0"/>
        <w:ind w:left="400" w:hanging="400"/>
        <w:rPr>
          <w:rFonts w:ascii="Times New Roman" w:hAnsi="Times New Roman" w:cs="Times New Roman"/>
          <w:kern w:val="0"/>
          <w:sz w:val="20"/>
          <w:szCs w:val="20"/>
        </w:rPr>
      </w:pPr>
      <w:bookmarkStart w:id="19" w:name="_neb9A3A4580_85F9_4F77_836F_477D4CFD4976"/>
      <w:r w:rsidRPr="000E558E">
        <w:rPr>
          <w:rFonts w:ascii="Times New Roman" w:hAnsi="Times New Roman" w:cs="Times New Roman"/>
          <w:color w:val="000000"/>
          <w:kern w:val="0"/>
          <w:sz w:val="20"/>
          <w:szCs w:val="20"/>
        </w:rPr>
        <w:t>Chen X, Chen G, Feng L, Jiang Z, Guo W, Yu M, Tian W (2014) Expression of Nfic during root formation in first mandibular molar of rat. J Mol Histol 45: 619-626. doi: 10.1007/s10735-</w:t>
      </w:r>
      <w:r w:rsidRPr="000E558E">
        <w:rPr>
          <w:rFonts w:ascii="Times New Roman" w:hAnsi="Times New Roman" w:cs="Times New Roman" w:hint="eastAsia"/>
          <w:color w:val="000000"/>
          <w:kern w:val="0"/>
          <w:sz w:val="20"/>
          <w:szCs w:val="20"/>
        </w:rPr>
        <w:t xml:space="preserve"> </w:t>
      </w:r>
      <w:r w:rsidRPr="000E558E">
        <w:rPr>
          <w:rFonts w:ascii="Times New Roman" w:hAnsi="Times New Roman" w:cs="Times New Roman"/>
          <w:color w:val="000000"/>
          <w:kern w:val="0"/>
          <w:sz w:val="20"/>
          <w:szCs w:val="20"/>
        </w:rPr>
        <w:t>014-9588-x.</w:t>
      </w:r>
      <w:bookmarkEnd w:id="19"/>
    </w:p>
    <w:p w:rsidR="00C305AF" w:rsidRPr="000E558E" w:rsidRDefault="00C305AF" w:rsidP="008B564C">
      <w:pPr>
        <w:autoSpaceDE w:val="0"/>
        <w:autoSpaceDN w:val="0"/>
        <w:adjustRightInd w:val="0"/>
        <w:ind w:left="400" w:hanging="400"/>
        <w:rPr>
          <w:rFonts w:ascii="Times New Roman" w:hAnsi="Times New Roman" w:cs="Times New Roman"/>
          <w:kern w:val="0"/>
          <w:sz w:val="20"/>
          <w:szCs w:val="20"/>
        </w:rPr>
      </w:pPr>
      <w:bookmarkStart w:id="20" w:name="_neb70810259_8288_4638_ADD0_92FFB0AA4735"/>
      <w:r w:rsidRPr="000E558E">
        <w:rPr>
          <w:rFonts w:ascii="Times New Roman" w:hAnsi="Times New Roman" w:cs="Times New Roman"/>
          <w:color w:val="000000"/>
          <w:kern w:val="0"/>
          <w:sz w:val="20"/>
          <w:szCs w:val="20"/>
        </w:rPr>
        <w:t>Chen Z et al (2016) Klf10 regulates odontoblast differentiation and mineralization via promoting expression of dentin matrix protein 1 and dentin sialophosphoprotein genes. Cell Tissue Res 363: 385-398. doi: 10.1007/s00441-015-2260-2.</w:t>
      </w:r>
      <w:bookmarkEnd w:id="20"/>
    </w:p>
    <w:p w:rsidR="00C305AF" w:rsidRPr="000E558E" w:rsidRDefault="00C305AF" w:rsidP="008B564C">
      <w:pPr>
        <w:autoSpaceDE w:val="0"/>
        <w:autoSpaceDN w:val="0"/>
        <w:adjustRightInd w:val="0"/>
        <w:ind w:left="400" w:hanging="400"/>
        <w:rPr>
          <w:rFonts w:ascii="Times New Roman" w:hAnsi="Times New Roman" w:cs="Times New Roman"/>
          <w:kern w:val="0"/>
          <w:sz w:val="20"/>
          <w:szCs w:val="20"/>
        </w:rPr>
      </w:pPr>
      <w:bookmarkStart w:id="21" w:name="_neb4D2851AE_729C_4FCC_9526_EA88D83DF13D"/>
      <w:r w:rsidRPr="000E558E">
        <w:rPr>
          <w:rFonts w:ascii="Times New Roman" w:hAnsi="Times New Roman" w:cs="Times New Roman"/>
          <w:color w:val="000000"/>
          <w:kern w:val="0"/>
          <w:sz w:val="20"/>
          <w:szCs w:val="20"/>
        </w:rPr>
        <w:t>Dogan A, Demirci S, Sahin F (2015) In vitro differentiation of human tooth germ stem cells into endothelial- and epithelial-like cells. Cell Biol Int 39: 94-103. doi: 10.1002/cbin.10357.</w:t>
      </w:r>
      <w:bookmarkEnd w:id="21"/>
    </w:p>
    <w:p w:rsidR="00C305AF" w:rsidRPr="000E558E" w:rsidRDefault="00C305AF" w:rsidP="008B564C">
      <w:pPr>
        <w:autoSpaceDE w:val="0"/>
        <w:autoSpaceDN w:val="0"/>
        <w:adjustRightInd w:val="0"/>
        <w:ind w:left="400" w:hanging="400"/>
        <w:rPr>
          <w:rFonts w:ascii="Times New Roman" w:hAnsi="Times New Roman" w:cs="Times New Roman"/>
          <w:color w:val="000000"/>
          <w:kern w:val="0"/>
          <w:sz w:val="20"/>
          <w:szCs w:val="20"/>
        </w:rPr>
      </w:pPr>
      <w:bookmarkStart w:id="22" w:name="_nebF63E19A8_E689_48E2_81EB_D29BC6240ABF"/>
      <w:r w:rsidRPr="000E558E">
        <w:rPr>
          <w:rFonts w:ascii="Times New Roman" w:hAnsi="Times New Roman" w:cs="Times New Roman"/>
          <w:color w:val="000000"/>
          <w:kern w:val="0"/>
          <w:sz w:val="20"/>
          <w:szCs w:val="20"/>
        </w:rPr>
        <w:t>Dominici M et al (2006) Minimal criteria for defining multipotent mesenchymal stromal cells. The International Society for Cellular Therapy position statement. Cytotherapy 8: 315-317. doi: 10.1080/14653240600855905.</w:t>
      </w:r>
      <w:bookmarkEnd w:id="22"/>
    </w:p>
    <w:p w:rsidR="00C305AF" w:rsidRDefault="00C305AF" w:rsidP="00C305AF">
      <w:pPr>
        <w:autoSpaceDE w:val="0"/>
        <w:autoSpaceDN w:val="0"/>
        <w:adjustRightInd w:val="0"/>
        <w:ind w:left="400" w:hanging="400"/>
        <w:rPr>
          <w:rFonts w:ascii="Times New Roman" w:hAnsi="Times New Roman" w:cs="Times New Roman"/>
          <w:kern w:val="0"/>
          <w:sz w:val="24"/>
          <w:szCs w:val="24"/>
        </w:rPr>
      </w:pPr>
      <w:bookmarkStart w:id="23" w:name="_nebDBCF98C1_ACAE_43F9_A485_1AFA12E76E78"/>
      <w:r w:rsidRPr="00C305AF">
        <w:rPr>
          <w:rFonts w:ascii="Times New Roman" w:hAnsi="Times New Roman" w:cs="Times New Roman"/>
          <w:color w:val="000000"/>
          <w:kern w:val="0"/>
          <w:sz w:val="20"/>
          <w:szCs w:val="20"/>
          <w:highlight w:val="yellow"/>
        </w:rPr>
        <w:t>Du J, Wang Q, Yang P, Wang X (2016) FHL2 mediates tooth development and human dental pulp cell differentiation into odontoblasts, partially by interacting with Runx2. J Mol Histol 47: 195-202. doi: 10.1007/s10735-016-9655-6.</w:t>
      </w:r>
      <w:bookmarkEnd w:id="23"/>
    </w:p>
    <w:p w:rsidR="00C305AF" w:rsidRPr="000E558E" w:rsidRDefault="00C305AF" w:rsidP="0078332D">
      <w:pPr>
        <w:autoSpaceDE w:val="0"/>
        <w:autoSpaceDN w:val="0"/>
        <w:adjustRightInd w:val="0"/>
        <w:ind w:left="400" w:hanging="400"/>
        <w:rPr>
          <w:rFonts w:ascii="Times New Roman" w:hAnsi="Times New Roman" w:cs="Times New Roman"/>
          <w:kern w:val="0"/>
          <w:sz w:val="20"/>
          <w:szCs w:val="20"/>
        </w:rPr>
      </w:pPr>
      <w:bookmarkStart w:id="24" w:name="_nebAB6544C2_25DD_41F4_AE66_5A0FE9928999"/>
      <w:r w:rsidRPr="000E558E">
        <w:rPr>
          <w:rFonts w:ascii="Times New Roman" w:hAnsi="Times New Roman" w:cs="Times New Roman"/>
          <w:color w:val="000000"/>
          <w:kern w:val="0"/>
          <w:sz w:val="20"/>
          <w:szCs w:val="20"/>
        </w:rPr>
        <w:t>Ge Y, Kong Z, Guo Y, Tang W, Guo W, Tian W (2013) The role of odontogenic genes and proteins in tooth epithelial cells and their niche cells during rat tooth root development. Arch Oral Biol 58: 151-159. doi: 10.1016/j.archoralbio.2012.04.017.</w:t>
      </w:r>
      <w:bookmarkEnd w:id="24"/>
    </w:p>
    <w:p w:rsidR="00C305AF" w:rsidRPr="000E558E" w:rsidRDefault="00C305AF" w:rsidP="008B564C">
      <w:pPr>
        <w:autoSpaceDE w:val="0"/>
        <w:autoSpaceDN w:val="0"/>
        <w:adjustRightInd w:val="0"/>
        <w:ind w:left="400" w:hanging="400"/>
        <w:rPr>
          <w:rFonts w:ascii="Times New Roman" w:hAnsi="Times New Roman" w:cs="Times New Roman"/>
          <w:kern w:val="0"/>
          <w:sz w:val="20"/>
          <w:szCs w:val="20"/>
        </w:rPr>
      </w:pPr>
      <w:bookmarkStart w:id="25" w:name="_nebC00F84BA_D69B_4F77_9F30_C4C0982D6BCD"/>
      <w:r w:rsidRPr="000E558E">
        <w:rPr>
          <w:rFonts w:ascii="Times New Roman" w:hAnsi="Times New Roman" w:cs="Times New Roman"/>
          <w:color w:val="000000"/>
          <w:kern w:val="0"/>
          <w:sz w:val="20"/>
          <w:szCs w:val="20"/>
        </w:rPr>
        <w:t xml:space="preserve">Hao J, Shi S, Niu Z, Xun Z, Yue L, Xiao M (1997) Mineralized nodule formation by human dental papilla cells in culture. Eur J Oral Sci 105: 318-324. </w:t>
      </w:r>
      <w:bookmarkEnd w:id="25"/>
    </w:p>
    <w:p w:rsidR="00C305AF" w:rsidRPr="000E558E" w:rsidRDefault="00C305AF" w:rsidP="008B564C">
      <w:pPr>
        <w:autoSpaceDE w:val="0"/>
        <w:autoSpaceDN w:val="0"/>
        <w:adjustRightInd w:val="0"/>
        <w:ind w:left="400" w:hanging="400"/>
        <w:rPr>
          <w:rFonts w:ascii="Times New Roman" w:hAnsi="Times New Roman" w:cs="Times New Roman"/>
          <w:kern w:val="0"/>
          <w:sz w:val="20"/>
          <w:szCs w:val="20"/>
        </w:rPr>
      </w:pPr>
      <w:bookmarkStart w:id="26" w:name="_neb2AF003E2_6A81_4AB8_876D_B64D0605E365"/>
      <w:r w:rsidRPr="000E558E">
        <w:rPr>
          <w:rFonts w:ascii="Times New Roman" w:hAnsi="Times New Roman" w:cs="Times New Roman"/>
          <w:color w:val="000000"/>
          <w:kern w:val="0"/>
          <w:sz w:val="20"/>
          <w:szCs w:val="20"/>
        </w:rPr>
        <w:t>Hsu YC, Wu YT, Yu TH, Wei YH (2016) Mitochondria in mesenchymal stem cell biology and cell therapy: From cellular differentiation to mitochondrial transfer. Semin Cell Dev Biol 52: 119-131. doi: 10.1016/j.semcdb.2016.02.011.</w:t>
      </w:r>
      <w:bookmarkEnd w:id="26"/>
    </w:p>
    <w:p w:rsidR="00C305AF" w:rsidRPr="000E558E" w:rsidRDefault="00C305AF" w:rsidP="008B564C">
      <w:pPr>
        <w:autoSpaceDE w:val="0"/>
        <w:autoSpaceDN w:val="0"/>
        <w:adjustRightInd w:val="0"/>
        <w:ind w:left="400" w:hanging="400"/>
        <w:rPr>
          <w:rFonts w:ascii="Times New Roman" w:hAnsi="Times New Roman" w:cs="Times New Roman"/>
          <w:kern w:val="0"/>
          <w:sz w:val="20"/>
          <w:szCs w:val="20"/>
        </w:rPr>
      </w:pPr>
      <w:bookmarkStart w:id="27" w:name="_neb35B0E8E9_332C_4B54_B8D9_684E310C86B0"/>
      <w:r w:rsidRPr="000E558E">
        <w:rPr>
          <w:rFonts w:ascii="Times New Roman" w:hAnsi="Times New Roman" w:cs="Times New Roman"/>
          <w:color w:val="000000"/>
          <w:kern w:val="0"/>
          <w:sz w:val="20"/>
          <w:szCs w:val="20"/>
        </w:rPr>
        <w:t>Huang GT, Gronthos S, Shi S (2009) Mesenchymal stem cells derived from dental tissues vs. those from other sources:  their biology and role in regenerative medicine. J Dent Res 88: 792-806. doi: 10.1177/0022034509340867.</w:t>
      </w:r>
      <w:bookmarkEnd w:id="27"/>
    </w:p>
    <w:p w:rsidR="00C305AF" w:rsidRPr="000E558E" w:rsidRDefault="00C305AF" w:rsidP="008B564C">
      <w:pPr>
        <w:autoSpaceDE w:val="0"/>
        <w:autoSpaceDN w:val="0"/>
        <w:adjustRightInd w:val="0"/>
        <w:ind w:left="400" w:hanging="400"/>
        <w:rPr>
          <w:rFonts w:ascii="Times New Roman" w:hAnsi="Times New Roman" w:cs="Times New Roman"/>
          <w:kern w:val="0"/>
          <w:sz w:val="20"/>
          <w:szCs w:val="20"/>
        </w:rPr>
      </w:pPr>
      <w:bookmarkStart w:id="28" w:name="_neb7818A922_E92E_436A_9145_F3BEFA1A593E"/>
      <w:r w:rsidRPr="000E558E">
        <w:rPr>
          <w:rFonts w:ascii="Times New Roman" w:hAnsi="Times New Roman" w:cs="Times New Roman"/>
          <w:color w:val="000000"/>
          <w:kern w:val="0"/>
          <w:sz w:val="20"/>
          <w:szCs w:val="20"/>
        </w:rPr>
        <w:t>Ikeda E et al (2008) Multipotent cells from the human third molar: feasibility of cell-based therapy for liver disease. Differentiation 76: 495-505. doi: 10.1111/j.1432-0436.2007.00245.x.</w:t>
      </w:r>
      <w:bookmarkEnd w:id="28"/>
    </w:p>
    <w:p w:rsidR="00C305AF" w:rsidRPr="000E558E" w:rsidRDefault="00C305AF" w:rsidP="008B564C">
      <w:pPr>
        <w:autoSpaceDE w:val="0"/>
        <w:autoSpaceDN w:val="0"/>
        <w:adjustRightInd w:val="0"/>
        <w:ind w:left="400" w:hanging="400"/>
        <w:rPr>
          <w:rFonts w:ascii="Times New Roman" w:hAnsi="Times New Roman" w:cs="Times New Roman"/>
          <w:kern w:val="0"/>
          <w:sz w:val="20"/>
          <w:szCs w:val="20"/>
        </w:rPr>
      </w:pPr>
      <w:bookmarkStart w:id="29" w:name="_neb05A889F9_C026_4E28_84F2_588CBA2F7248"/>
      <w:r w:rsidRPr="000E558E">
        <w:rPr>
          <w:rFonts w:ascii="Times New Roman" w:hAnsi="Times New Roman" w:cs="Times New Roman"/>
          <w:color w:val="000000"/>
          <w:kern w:val="0"/>
          <w:sz w:val="20"/>
          <w:szCs w:val="20"/>
        </w:rPr>
        <w:t>Kasahara A, Scorrano L (2014) Mitochondria: from cell death executioners to regulators of cell differentiation. Trends Cell Biol 24: 761-770. doi: 10.1016/j.tcb.2014.08.005.</w:t>
      </w:r>
      <w:bookmarkEnd w:id="29"/>
    </w:p>
    <w:p w:rsidR="00C305AF" w:rsidRPr="000E558E" w:rsidRDefault="00C305AF" w:rsidP="00747646">
      <w:pPr>
        <w:autoSpaceDE w:val="0"/>
        <w:autoSpaceDN w:val="0"/>
        <w:adjustRightInd w:val="0"/>
        <w:ind w:left="400" w:hanging="400"/>
        <w:rPr>
          <w:rFonts w:ascii="Times New Roman" w:hAnsi="Times New Roman" w:cs="Times New Roman"/>
          <w:kern w:val="0"/>
          <w:sz w:val="24"/>
          <w:szCs w:val="24"/>
        </w:rPr>
      </w:pPr>
      <w:bookmarkStart w:id="30" w:name="_neb52B56EF8_BC95_4735_A5B6_4210C4535EDB"/>
      <w:r w:rsidRPr="000E558E">
        <w:rPr>
          <w:rFonts w:ascii="Times New Roman" w:hAnsi="Times New Roman" w:cs="Times New Roman"/>
          <w:color w:val="000000"/>
          <w:kern w:val="0"/>
          <w:sz w:val="20"/>
          <w:szCs w:val="20"/>
        </w:rPr>
        <w:t xml:space="preserve">Kato H et al (2017) Mitochondria Regulate the Differentiation of Stem Cells from Human Exfoliated </w:t>
      </w:r>
      <w:r w:rsidRPr="000E558E">
        <w:rPr>
          <w:rFonts w:ascii="Times New Roman" w:hAnsi="Times New Roman" w:cs="Times New Roman"/>
          <w:color w:val="000000"/>
          <w:kern w:val="0"/>
          <w:sz w:val="20"/>
          <w:szCs w:val="20"/>
        </w:rPr>
        <w:lastRenderedPageBreak/>
        <w:t>Deciduous Teeth. Cell Struct Funct 42: 105-116. doi: 10.1247/csf.17012.</w:t>
      </w:r>
      <w:bookmarkEnd w:id="30"/>
    </w:p>
    <w:p w:rsidR="00C305AF" w:rsidRPr="000E558E" w:rsidRDefault="00C305AF" w:rsidP="008B564C">
      <w:pPr>
        <w:autoSpaceDE w:val="0"/>
        <w:autoSpaceDN w:val="0"/>
        <w:adjustRightInd w:val="0"/>
        <w:ind w:left="400" w:hanging="400"/>
        <w:rPr>
          <w:rFonts w:ascii="Times New Roman" w:hAnsi="Times New Roman" w:cs="Times New Roman"/>
          <w:kern w:val="0"/>
          <w:sz w:val="20"/>
          <w:szCs w:val="20"/>
        </w:rPr>
      </w:pPr>
      <w:bookmarkStart w:id="31" w:name="_neb2D738747_F05C_412E_B672_B953E660DB64"/>
      <w:r w:rsidRPr="000E558E">
        <w:rPr>
          <w:rFonts w:ascii="Times New Roman" w:hAnsi="Times New Roman" w:cs="Times New Roman"/>
          <w:color w:val="000000"/>
          <w:kern w:val="0"/>
          <w:sz w:val="20"/>
          <w:szCs w:val="20"/>
        </w:rPr>
        <w:t>Kikuchi H, Suzuki K, Sakai N, Yamada S (2004) Odontoblasts induced from mesenchymal cells of murine dental papillae in three-dimensional cell culture. Cell Tissue Res 317: 173-185. doi: 10.1007/s00441-004-0882-x.</w:t>
      </w:r>
      <w:bookmarkEnd w:id="31"/>
    </w:p>
    <w:p w:rsidR="00C305AF" w:rsidRPr="000E558E" w:rsidRDefault="00C305AF" w:rsidP="008B564C">
      <w:pPr>
        <w:autoSpaceDE w:val="0"/>
        <w:autoSpaceDN w:val="0"/>
        <w:adjustRightInd w:val="0"/>
        <w:ind w:left="400" w:hanging="400"/>
        <w:rPr>
          <w:rFonts w:ascii="Times New Roman" w:hAnsi="Times New Roman" w:cs="Times New Roman"/>
          <w:kern w:val="0"/>
          <w:sz w:val="20"/>
          <w:szCs w:val="20"/>
        </w:rPr>
      </w:pPr>
      <w:bookmarkStart w:id="32" w:name="_neb770DB463_F1F1_4E61_99EF_44F8445D6D98"/>
      <w:r w:rsidRPr="000E558E">
        <w:rPr>
          <w:rFonts w:ascii="Times New Roman" w:hAnsi="Times New Roman" w:cs="Times New Roman"/>
          <w:color w:val="000000"/>
          <w:kern w:val="0"/>
          <w:sz w:val="20"/>
          <w:szCs w:val="20"/>
        </w:rPr>
        <w:t xml:space="preserve">Kollar EJ, Baird GR (1970) Tissue interactions in embryonic mouse tooth germs. II. The inductive role of the dental papilla. J Embryol Exp Morphol 24: 173-186. </w:t>
      </w:r>
      <w:bookmarkEnd w:id="32"/>
    </w:p>
    <w:p w:rsidR="00C305AF" w:rsidRPr="000E558E" w:rsidRDefault="00C305AF" w:rsidP="00747646">
      <w:pPr>
        <w:autoSpaceDE w:val="0"/>
        <w:autoSpaceDN w:val="0"/>
        <w:adjustRightInd w:val="0"/>
        <w:ind w:left="400" w:hanging="400"/>
        <w:rPr>
          <w:rFonts w:ascii="Times New Roman" w:hAnsi="Times New Roman" w:cs="Times New Roman"/>
          <w:kern w:val="0"/>
          <w:sz w:val="24"/>
          <w:szCs w:val="24"/>
        </w:rPr>
      </w:pPr>
      <w:bookmarkStart w:id="33" w:name="_nebFED6A7F1_6F37_4171_A0EE_7D3FA1DFA4C5"/>
      <w:r w:rsidRPr="000E558E">
        <w:rPr>
          <w:rFonts w:ascii="Times New Roman" w:hAnsi="Times New Roman" w:cs="Times New Roman"/>
          <w:color w:val="000000"/>
          <w:kern w:val="0"/>
          <w:sz w:val="20"/>
          <w:szCs w:val="20"/>
        </w:rPr>
        <w:t>Kwak HB et al (2010) Inhibition of osteoclast differentiation and bone resorption by rotenone, through down-regulation of RANKL-induced c-Fos and NFATc1 expression. Bone 46: 724-731. doi: 10.1016/j.bone.2009.10.042.</w:t>
      </w:r>
      <w:bookmarkEnd w:id="33"/>
    </w:p>
    <w:p w:rsidR="00C305AF" w:rsidRPr="000E558E" w:rsidRDefault="00C305AF" w:rsidP="001F6638">
      <w:pPr>
        <w:autoSpaceDE w:val="0"/>
        <w:autoSpaceDN w:val="0"/>
        <w:adjustRightInd w:val="0"/>
        <w:ind w:left="400" w:hanging="400"/>
        <w:rPr>
          <w:rFonts w:ascii="Times New Roman" w:hAnsi="Times New Roman" w:cs="Times New Roman"/>
          <w:kern w:val="0"/>
          <w:sz w:val="20"/>
          <w:szCs w:val="20"/>
        </w:rPr>
      </w:pPr>
      <w:bookmarkStart w:id="34" w:name="_neb9A22E84E_11D2_4E23_82A7_0186F27E4D2B"/>
      <w:r w:rsidRPr="000E558E">
        <w:rPr>
          <w:rFonts w:ascii="Times New Roman" w:hAnsi="Times New Roman" w:cs="Times New Roman"/>
          <w:color w:val="000000"/>
          <w:kern w:val="0"/>
          <w:sz w:val="20"/>
          <w:szCs w:val="20"/>
        </w:rPr>
        <w:t>Lee DH, Lim BS, Lee YK, Yang HC (2006) Effects of hydrogen peroxide (H2O2) on alkaline phosphatase activity and matrix mineralization of odontoblast and osteoblast cell lines. Cell Biol Toxicol 22: 39-46. doi: 10.1007/s10565-006-0018-z.</w:t>
      </w:r>
      <w:bookmarkEnd w:id="34"/>
    </w:p>
    <w:p w:rsidR="00C305AF" w:rsidRPr="00F2001D" w:rsidRDefault="00C305AF" w:rsidP="00F2001D">
      <w:pPr>
        <w:autoSpaceDE w:val="0"/>
        <w:autoSpaceDN w:val="0"/>
        <w:adjustRightInd w:val="0"/>
        <w:ind w:left="400" w:hanging="400"/>
        <w:rPr>
          <w:rFonts w:ascii="Times New Roman" w:hAnsi="Times New Roman" w:cs="Times New Roman"/>
          <w:kern w:val="0"/>
          <w:sz w:val="24"/>
          <w:szCs w:val="24"/>
          <w:highlight w:val="yellow"/>
        </w:rPr>
      </w:pPr>
      <w:r w:rsidRPr="00F2001D">
        <w:rPr>
          <w:rFonts w:ascii="Times New Roman" w:hAnsi="Times New Roman" w:cs="Times New Roman"/>
          <w:color w:val="000000"/>
          <w:kern w:val="0"/>
          <w:sz w:val="20"/>
          <w:szCs w:val="20"/>
          <w:highlight w:val="yellow"/>
        </w:rPr>
        <w:t>Lee HK, Park JW, Seo YM, Kim HH, Lee G, Bae HS, Park JC (2016) Odontoblastic inductive potential of epithelial cells derived from human deciduous dental pulp. J Mol Histol 47: 345-351. doi: 10.1007/s10735-016-9676-1.</w:t>
      </w:r>
    </w:p>
    <w:p w:rsidR="00C305AF" w:rsidRPr="000E558E" w:rsidRDefault="00C305AF" w:rsidP="001F6638">
      <w:pPr>
        <w:autoSpaceDE w:val="0"/>
        <w:autoSpaceDN w:val="0"/>
        <w:adjustRightInd w:val="0"/>
        <w:ind w:left="400" w:hanging="400"/>
        <w:rPr>
          <w:rFonts w:ascii="Times New Roman" w:hAnsi="Times New Roman" w:cs="Times New Roman"/>
          <w:kern w:val="0"/>
          <w:sz w:val="20"/>
          <w:szCs w:val="20"/>
        </w:rPr>
      </w:pPr>
      <w:bookmarkStart w:id="35" w:name="_neb5E660289_0851_464E_BEE9_E64CB37944AA"/>
      <w:r w:rsidRPr="000E558E">
        <w:rPr>
          <w:rFonts w:ascii="Times New Roman" w:hAnsi="Times New Roman" w:cs="Times New Roman"/>
          <w:color w:val="000000"/>
          <w:kern w:val="0"/>
          <w:sz w:val="20"/>
          <w:szCs w:val="20"/>
        </w:rPr>
        <w:t>Li Q, Gao Z, Chen Y, Guan MX (2017) The role of mitochondria in osteogenic, adipogenic and chondrogenic differentiation of mesenchymal stem cells. Protein Cell 8: 439-445. doi: 10.1007/s13238-017-0385-7.</w:t>
      </w:r>
      <w:bookmarkEnd w:id="35"/>
    </w:p>
    <w:p w:rsidR="00C305AF" w:rsidRPr="00F2001D" w:rsidRDefault="00C305AF" w:rsidP="00F2001D">
      <w:pPr>
        <w:autoSpaceDE w:val="0"/>
        <w:autoSpaceDN w:val="0"/>
        <w:adjustRightInd w:val="0"/>
        <w:ind w:left="400" w:hanging="400"/>
        <w:rPr>
          <w:rFonts w:ascii="Times New Roman" w:hAnsi="Times New Roman" w:cs="Times New Roman"/>
          <w:kern w:val="0"/>
          <w:sz w:val="24"/>
          <w:szCs w:val="24"/>
          <w:highlight w:val="yellow"/>
        </w:rPr>
      </w:pPr>
      <w:r w:rsidRPr="00F2001D">
        <w:rPr>
          <w:rFonts w:ascii="Times New Roman" w:hAnsi="Times New Roman" w:cs="Times New Roman"/>
          <w:color w:val="000000"/>
          <w:kern w:val="0"/>
          <w:sz w:val="20"/>
          <w:szCs w:val="20"/>
          <w:highlight w:val="yellow"/>
        </w:rPr>
        <w:t>Lian M et al (2016) JAB1 accelerates odontogenic differentiation of dental pulp stem cells. J Mol Histol 47: 317-324. doi: 10.1007/s10735-016-9672-5.</w:t>
      </w:r>
    </w:p>
    <w:p w:rsidR="00C305AF" w:rsidRPr="000E558E" w:rsidRDefault="00C305AF" w:rsidP="008B564C">
      <w:pPr>
        <w:autoSpaceDE w:val="0"/>
        <w:autoSpaceDN w:val="0"/>
        <w:adjustRightInd w:val="0"/>
        <w:ind w:left="400" w:hanging="400"/>
        <w:rPr>
          <w:rFonts w:ascii="Times New Roman" w:hAnsi="Times New Roman" w:cs="Times New Roman"/>
          <w:kern w:val="0"/>
          <w:sz w:val="20"/>
          <w:szCs w:val="20"/>
        </w:rPr>
      </w:pPr>
      <w:bookmarkStart w:id="36" w:name="_nebB83EEAEB_BE49_46D3_9F62_F73A3F1C8A2E"/>
      <w:r w:rsidRPr="000E558E">
        <w:rPr>
          <w:rFonts w:ascii="Times New Roman" w:hAnsi="Times New Roman" w:cs="Times New Roman"/>
          <w:color w:val="000000"/>
          <w:kern w:val="0"/>
          <w:sz w:val="20"/>
          <w:szCs w:val="20"/>
        </w:rPr>
        <w:t>Lin H, Liu H, Sun Q, Yuan G, Zhang L, Chen Z (2013) KLF4 promoted odontoblastic differentiation of mouse dental papilla cells via regulation of DMP1. J Cell Physiol 228: 2076-2085. doi: 10.1002/jcp.24377.</w:t>
      </w:r>
      <w:bookmarkEnd w:id="36"/>
    </w:p>
    <w:p w:rsidR="00C305AF" w:rsidRPr="000E558E" w:rsidRDefault="00C305AF" w:rsidP="008B564C">
      <w:pPr>
        <w:autoSpaceDE w:val="0"/>
        <w:autoSpaceDN w:val="0"/>
        <w:adjustRightInd w:val="0"/>
        <w:ind w:left="400" w:hanging="400"/>
        <w:rPr>
          <w:rFonts w:ascii="Times New Roman" w:hAnsi="Times New Roman" w:cs="Times New Roman"/>
          <w:kern w:val="0"/>
          <w:sz w:val="20"/>
          <w:szCs w:val="20"/>
        </w:rPr>
      </w:pPr>
      <w:bookmarkStart w:id="37" w:name="_neb6FEDC259_D41C_4E9B_B806_D75532EC100A"/>
      <w:r w:rsidRPr="000E558E">
        <w:rPr>
          <w:rFonts w:ascii="Times New Roman" w:hAnsi="Times New Roman" w:cs="Times New Roman"/>
          <w:color w:val="000000"/>
          <w:kern w:val="0"/>
          <w:sz w:val="20"/>
          <w:szCs w:val="20"/>
        </w:rPr>
        <w:t>Liu J, Zhou H, Fan W, Dong W, Fu S, He H, Huang F (2013) Melatonin influences proliferation and differentiation of rat dental papilla cells in vitro and dentine formation in vivo by altering mitochondrial activity. J Pineal Res 54: 170-178. doi: 10.1111/jpi.12002.</w:t>
      </w:r>
      <w:bookmarkEnd w:id="37"/>
    </w:p>
    <w:p w:rsidR="00C305AF" w:rsidRPr="000E558E" w:rsidRDefault="00C305AF" w:rsidP="008B564C">
      <w:pPr>
        <w:autoSpaceDE w:val="0"/>
        <w:autoSpaceDN w:val="0"/>
        <w:adjustRightInd w:val="0"/>
        <w:ind w:left="400" w:hanging="400"/>
        <w:rPr>
          <w:rFonts w:ascii="Times New Roman" w:hAnsi="Times New Roman" w:cs="Times New Roman"/>
          <w:kern w:val="0"/>
          <w:sz w:val="20"/>
          <w:szCs w:val="20"/>
        </w:rPr>
      </w:pPr>
      <w:bookmarkStart w:id="38" w:name="_nebB86EA3FD_05B7_4FFE_A614_0EE00C4ADA94"/>
      <w:r w:rsidRPr="000E558E">
        <w:rPr>
          <w:rFonts w:ascii="Times New Roman" w:hAnsi="Times New Roman" w:cs="Times New Roman"/>
          <w:color w:val="000000"/>
          <w:kern w:val="0"/>
          <w:sz w:val="20"/>
          <w:szCs w:val="20"/>
        </w:rPr>
        <w:t>Liu Q et al (2017) Effects of melatonin on the proliferation and differentiation of human dental pulp cells. Arch Oral Biol 83: 33-39. doi: 10.1016/j.archoralbio.2017.06.034.</w:t>
      </w:r>
      <w:bookmarkEnd w:id="38"/>
    </w:p>
    <w:p w:rsidR="00C305AF" w:rsidRPr="000E558E" w:rsidRDefault="00C305AF" w:rsidP="008B564C">
      <w:pPr>
        <w:autoSpaceDE w:val="0"/>
        <w:autoSpaceDN w:val="0"/>
        <w:adjustRightInd w:val="0"/>
        <w:ind w:left="400" w:hanging="400"/>
        <w:rPr>
          <w:rFonts w:ascii="Times New Roman" w:hAnsi="Times New Roman" w:cs="Times New Roman"/>
          <w:kern w:val="0"/>
          <w:sz w:val="20"/>
          <w:szCs w:val="20"/>
        </w:rPr>
      </w:pPr>
      <w:bookmarkStart w:id="39" w:name="_neb9BF2BE43_9221_40F5_B6E9_E7A80D81F34C"/>
      <w:r w:rsidRPr="000E558E">
        <w:rPr>
          <w:rFonts w:ascii="Times New Roman" w:hAnsi="Times New Roman" w:cs="Times New Roman"/>
          <w:color w:val="000000"/>
          <w:kern w:val="0"/>
          <w:sz w:val="20"/>
          <w:szCs w:val="20"/>
        </w:rPr>
        <w:t>Nowwarote N, Pavasant P, Osathanon T (2015) Role of endogenous basic fibroblast growth factor in stem cells isolated from human exfoliated deciduous teeth. Arch Oral Biol 60: 408-415. doi: 10.1016/j.archoralbio.2014.11.017.</w:t>
      </w:r>
      <w:bookmarkEnd w:id="39"/>
    </w:p>
    <w:p w:rsidR="00C305AF" w:rsidRPr="000E558E" w:rsidRDefault="00C305AF" w:rsidP="00C325EE">
      <w:pPr>
        <w:autoSpaceDE w:val="0"/>
        <w:autoSpaceDN w:val="0"/>
        <w:adjustRightInd w:val="0"/>
        <w:ind w:left="400" w:hanging="400"/>
        <w:rPr>
          <w:rFonts w:ascii="Times New Roman" w:hAnsi="Times New Roman" w:cs="Times New Roman"/>
          <w:color w:val="000000"/>
          <w:kern w:val="0"/>
          <w:sz w:val="20"/>
          <w:szCs w:val="20"/>
        </w:rPr>
      </w:pPr>
      <w:bookmarkStart w:id="40" w:name="_neb8BBF7272_1ECD_4832_BD37_A1201B50E6DB"/>
      <w:r w:rsidRPr="000E558E">
        <w:rPr>
          <w:rFonts w:ascii="Times New Roman" w:hAnsi="Times New Roman" w:cs="Times New Roman"/>
          <w:color w:val="000000"/>
          <w:kern w:val="0"/>
          <w:sz w:val="20"/>
          <w:szCs w:val="20"/>
        </w:rPr>
        <w:t xml:space="preserve">Oravecz K, Kalka D, Jeney F, Cantz M, Zs-Nagy I (2002) Hydroxyl free radicals induce cell differentiation in SK-N-MC neuroblastoma cells. Tissue Cell 34: 33-38. </w:t>
      </w:r>
      <w:bookmarkEnd w:id="40"/>
    </w:p>
    <w:p w:rsidR="00C305AF" w:rsidRPr="000E558E" w:rsidRDefault="00C305AF" w:rsidP="008B564C">
      <w:pPr>
        <w:autoSpaceDE w:val="0"/>
        <w:autoSpaceDN w:val="0"/>
        <w:adjustRightInd w:val="0"/>
        <w:ind w:left="400" w:hanging="400"/>
        <w:rPr>
          <w:rFonts w:ascii="Times New Roman" w:hAnsi="Times New Roman" w:cs="Times New Roman"/>
          <w:kern w:val="0"/>
          <w:sz w:val="20"/>
          <w:szCs w:val="20"/>
        </w:rPr>
      </w:pPr>
      <w:bookmarkStart w:id="41" w:name="_neb67626E80_0E4C_495D_8321_5296C3069DE4"/>
      <w:r w:rsidRPr="000E558E">
        <w:rPr>
          <w:rFonts w:ascii="Times New Roman" w:hAnsi="Times New Roman" w:cs="Times New Roman"/>
          <w:color w:val="000000"/>
          <w:kern w:val="0"/>
          <w:sz w:val="20"/>
          <w:szCs w:val="20"/>
        </w:rPr>
        <w:t>Peng L, Ren LB, Dong G, Wang CL, Xu P, Ye L, Zhou XD (2010) Wnt5a promotes differentiation of human dental papilla cells. Int Endod J 43: 404-412. doi: 10.1111/j.1365-2591.2010.01693.x.</w:t>
      </w:r>
      <w:bookmarkEnd w:id="41"/>
    </w:p>
    <w:p w:rsidR="00C305AF" w:rsidRPr="000E558E" w:rsidRDefault="00C305AF" w:rsidP="008B564C">
      <w:pPr>
        <w:autoSpaceDE w:val="0"/>
        <w:autoSpaceDN w:val="0"/>
        <w:adjustRightInd w:val="0"/>
        <w:ind w:left="400" w:hanging="400"/>
        <w:rPr>
          <w:rFonts w:ascii="Times New Roman" w:hAnsi="Times New Roman" w:cs="Times New Roman"/>
          <w:kern w:val="0"/>
          <w:sz w:val="20"/>
          <w:szCs w:val="20"/>
        </w:rPr>
      </w:pPr>
      <w:bookmarkStart w:id="42" w:name="_neb2D058AAD_C7AF_460A_BB96_7600FAC15118"/>
      <w:r w:rsidRPr="000E558E">
        <w:rPr>
          <w:rFonts w:ascii="Times New Roman" w:hAnsi="Times New Roman" w:cs="Times New Roman"/>
          <w:color w:val="000000"/>
          <w:kern w:val="0"/>
          <w:sz w:val="20"/>
          <w:szCs w:val="20"/>
        </w:rPr>
        <w:t>Pietila M et al (2012) Mitochondrial function and energy metabolism in umbilical cord blood- and bone marrow-derived mesenchymal stem cells. Stem Cells Dev 21: 575-588. doi: 10.1089/ scd.2011.0023.</w:t>
      </w:r>
      <w:bookmarkEnd w:id="42"/>
    </w:p>
    <w:p w:rsidR="00C305AF" w:rsidRPr="000E558E" w:rsidRDefault="00C305AF" w:rsidP="008B564C">
      <w:pPr>
        <w:autoSpaceDE w:val="0"/>
        <w:autoSpaceDN w:val="0"/>
        <w:adjustRightInd w:val="0"/>
        <w:ind w:left="400" w:hanging="400"/>
        <w:rPr>
          <w:rFonts w:ascii="Times New Roman" w:hAnsi="Times New Roman" w:cs="Times New Roman"/>
          <w:kern w:val="0"/>
          <w:sz w:val="20"/>
          <w:szCs w:val="20"/>
        </w:rPr>
      </w:pPr>
      <w:bookmarkStart w:id="43" w:name="_neb2A295FBA_5903_49A3_87A4_A0E1B9DCBC93"/>
      <w:r w:rsidRPr="000E558E">
        <w:rPr>
          <w:rFonts w:ascii="Times New Roman" w:hAnsi="Times New Roman" w:cs="Times New Roman"/>
          <w:color w:val="000000"/>
          <w:kern w:val="0"/>
          <w:sz w:val="20"/>
          <w:szCs w:val="20"/>
        </w:rPr>
        <w:t>Reynolds AJ, Jahoda CA (2004) Cultured human and rat tooth papilla cells induce hair follicle regeneration and fiber growth. Differentiation 72: 566-575. doi: 10.1111/j.1432-0436.2004. 07209010.x.</w:t>
      </w:r>
      <w:bookmarkEnd w:id="43"/>
    </w:p>
    <w:p w:rsidR="00C305AF" w:rsidRPr="000E558E" w:rsidRDefault="00C305AF" w:rsidP="008B564C">
      <w:pPr>
        <w:autoSpaceDE w:val="0"/>
        <w:autoSpaceDN w:val="0"/>
        <w:adjustRightInd w:val="0"/>
        <w:ind w:left="400" w:hanging="400"/>
        <w:rPr>
          <w:rFonts w:ascii="Times New Roman" w:hAnsi="Times New Roman" w:cs="Times New Roman"/>
          <w:kern w:val="0"/>
          <w:sz w:val="20"/>
          <w:szCs w:val="20"/>
        </w:rPr>
      </w:pPr>
      <w:bookmarkStart w:id="44" w:name="_nebCBB14AB0_7CCA_4DBC_96E4_98623CF9FE17"/>
      <w:r w:rsidRPr="000E558E">
        <w:rPr>
          <w:rFonts w:ascii="Times New Roman" w:hAnsi="Times New Roman" w:cs="Times New Roman"/>
          <w:color w:val="000000"/>
          <w:kern w:val="0"/>
          <w:sz w:val="20"/>
          <w:szCs w:val="20"/>
        </w:rPr>
        <w:t>Rossato C et al (2017) Stem cells from human-exfoliated deciduous teeth reduce tissue-infiltrating inflammatory cells improving clinical signs in experimental autoimmune encephalomyelitis. Biologicals</w:t>
      </w:r>
      <w:r w:rsidR="00784786" w:rsidRPr="00784786">
        <w:t xml:space="preserve"> </w:t>
      </w:r>
      <w:r w:rsidR="00784786" w:rsidRPr="00784786">
        <w:rPr>
          <w:rFonts w:ascii="Times New Roman" w:hAnsi="Times New Roman" w:cs="Times New Roman"/>
          <w:color w:val="000000"/>
          <w:kern w:val="0"/>
          <w:sz w:val="20"/>
          <w:szCs w:val="20"/>
        </w:rPr>
        <w:t>49:62-68</w:t>
      </w:r>
      <w:r w:rsidRPr="000E558E">
        <w:rPr>
          <w:rFonts w:ascii="Times New Roman" w:hAnsi="Times New Roman" w:cs="Times New Roman" w:hint="eastAsia"/>
          <w:color w:val="000000"/>
          <w:kern w:val="0"/>
          <w:sz w:val="20"/>
          <w:szCs w:val="20"/>
        </w:rPr>
        <w:t xml:space="preserve">. </w:t>
      </w:r>
      <w:r w:rsidRPr="000E558E">
        <w:rPr>
          <w:rFonts w:ascii="Times New Roman" w:hAnsi="Times New Roman" w:cs="Times New Roman"/>
          <w:color w:val="000000"/>
          <w:kern w:val="0"/>
          <w:sz w:val="20"/>
          <w:szCs w:val="20"/>
        </w:rPr>
        <w:t>doi: 10.1016/j.biologicals.2017.06.007.</w:t>
      </w:r>
      <w:bookmarkEnd w:id="44"/>
    </w:p>
    <w:p w:rsidR="00C305AF" w:rsidRPr="000E558E" w:rsidRDefault="00C305AF" w:rsidP="008B564C">
      <w:pPr>
        <w:autoSpaceDE w:val="0"/>
        <w:autoSpaceDN w:val="0"/>
        <w:adjustRightInd w:val="0"/>
        <w:ind w:left="400" w:hanging="400"/>
        <w:rPr>
          <w:rFonts w:ascii="Times New Roman" w:hAnsi="Times New Roman" w:cs="Times New Roman"/>
          <w:kern w:val="0"/>
          <w:sz w:val="20"/>
          <w:szCs w:val="20"/>
        </w:rPr>
      </w:pPr>
      <w:bookmarkStart w:id="45" w:name="_neb1B839235_EE50_4B26_9F0F_7920E5A3F493"/>
      <w:r w:rsidRPr="000E558E">
        <w:rPr>
          <w:rFonts w:ascii="Times New Roman" w:hAnsi="Times New Roman" w:cs="Times New Roman"/>
          <w:color w:val="000000"/>
          <w:kern w:val="0"/>
          <w:sz w:val="20"/>
          <w:szCs w:val="20"/>
        </w:rPr>
        <w:lastRenderedPageBreak/>
        <w:t xml:space="preserve">Ruch JV, Lesot H, Begue-Kirn C (1995) Odontoblast differentiation. Int J Dev Biol 39: 51-68. </w:t>
      </w:r>
      <w:bookmarkEnd w:id="45"/>
    </w:p>
    <w:p w:rsidR="00C305AF" w:rsidRPr="000E558E" w:rsidRDefault="00C305AF" w:rsidP="008B564C">
      <w:pPr>
        <w:autoSpaceDE w:val="0"/>
        <w:autoSpaceDN w:val="0"/>
        <w:adjustRightInd w:val="0"/>
        <w:ind w:left="400" w:hanging="400"/>
        <w:rPr>
          <w:rFonts w:ascii="Times New Roman" w:hAnsi="Times New Roman" w:cs="Times New Roman"/>
          <w:kern w:val="0"/>
          <w:sz w:val="20"/>
          <w:szCs w:val="20"/>
        </w:rPr>
      </w:pPr>
      <w:bookmarkStart w:id="46" w:name="_nebBBC4F0E5_D715_4DD7_8DF4_5B6EBA496EB8"/>
      <w:r w:rsidRPr="000E558E">
        <w:rPr>
          <w:rFonts w:ascii="Times New Roman" w:hAnsi="Times New Roman" w:cs="Times New Roman"/>
          <w:color w:val="000000"/>
          <w:kern w:val="0"/>
          <w:sz w:val="20"/>
          <w:szCs w:val="20"/>
        </w:rPr>
        <w:t>Sanchez-Arago M, Garcia-Bermudez J, Martinez-Reyes I, Santacatterina F, Cuezva JM (2013) Degradation of IF1 controls energy metabolism during osteogenic differentiation of stem cells. EMBO Rep 14: 638-644. doi: 10.1038/embor.2013.72.</w:t>
      </w:r>
      <w:bookmarkEnd w:id="46"/>
    </w:p>
    <w:p w:rsidR="00C305AF" w:rsidRPr="000E558E" w:rsidRDefault="00C305AF" w:rsidP="008B564C">
      <w:pPr>
        <w:autoSpaceDE w:val="0"/>
        <w:autoSpaceDN w:val="0"/>
        <w:adjustRightInd w:val="0"/>
        <w:ind w:left="400" w:hanging="400"/>
        <w:rPr>
          <w:rFonts w:ascii="Times New Roman" w:hAnsi="Times New Roman" w:cs="Times New Roman"/>
          <w:kern w:val="0"/>
          <w:sz w:val="20"/>
          <w:szCs w:val="20"/>
        </w:rPr>
      </w:pPr>
      <w:bookmarkStart w:id="47" w:name="_neb0528D18A_608B_4F59_814B_D46213E3B05F"/>
      <w:r w:rsidRPr="000E558E">
        <w:rPr>
          <w:rFonts w:ascii="Times New Roman" w:hAnsi="Times New Roman" w:cs="Times New Roman"/>
          <w:color w:val="000000"/>
          <w:kern w:val="0"/>
          <w:sz w:val="20"/>
          <w:szCs w:val="20"/>
        </w:rPr>
        <w:t>Santos DM, Santos MM, Moreira R, Sola S, Rodrigues CM (2013) Synthetic condensed 1,4-naphthoquinone derivative shifts neural stem cell differentiation by regulating redox state. Mol Neurobiol 47: 313-324. doi: 10.1007/s12035-012-8353-y.</w:t>
      </w:r>
      <w:bookmarkEnd w:id="47"/>
    </w:p>
    <w:p w:rsidR="00C305AF" w:rsidRPr="00F2001D" w:rsidRDefault="00C305AF" w:rsidP="00F2001D">
      <w:pPr>
        <w:autoSpaceDE w:val="0"/>
        <w:autoSpaceDN w:val="0"/>
        <w:adjustRightInd w:val="0"/>
        <w:ind w:left="400" w:hanging="400"/>
        <w:rPr>
          <w:rFonts w:ascii="Times New Roman" w:hAnsi="Times New Roman" w:cs="Times New Roman"/>
          <w:kern w:val="0"/>
          <w:sz w:val="24"/>
          <w:szCs w:val="24"/>
          <w:highlight w:val="yellow"/>
        </w:rPr>
      </w:pPr>
      <w:r w:rsidRPr="00F2001D">
        <w:rPr>
          <w:rFonts w:ascii="Times New Roman" w:hAnsi="Times New Roman" w:cs="Times New Roman"/>
          <w:color w:val="000000"/>
          <w:kern w:val="0"/>
          <w:sz w:val="20"/>
          <w:szCs w:val="20"/>
          <w:highlight w:val="yellow"/>
        </w:rPr>
        <w:t>Shi L, Li L, Wang D, Li S, Chen Z, An Z (2016) Spatiotemporal expression of caveolin-1 and EMMPRIN during mouse tooth development. J Mol Histol 47: 337-344. doi: 10.1007/s</w:t>
      </w:r>
      <w:r>
        <w:rPr>
          <w:rFonts w:ascii="Times New Roman" w:hAnsi="Times New Roman" w:cs="Times New Roman" w:hint="eastAsia"/>
          <w:color w:val="000000"/>
          <w:kern w:val="0"/>
          <w:sz w:val="20"/>
          <w:szCs w:val="20"/>
          <w:highlight w:val="yellow"/>
        </w:rPr>
        <w:t xml:space="preserve"> </w:t>
      </w:r>
      <w:r w:rsidRPr="00F2001D">
        <w:rPr>
          <w:rFonts w:ascii="Times New Roman" w:hAnsi="Times New Roman" w:cs="Times New Roman"/>
          <w:color w:val="000000"/>
          <w:kern w:val="0"/>
          <w:sz w:val="20"/>
          <w:szCs w:val="20"/>
          <w:highlight w:val="yellow"/>
        </w:rPr>
        <w:t>10735-016-9675-2.</w:t>
      </w:r>
    </w:p>
    <w:p w:rsidR="00C305AF" w:rsidRPr="000E558E" w:rsidRDefault="00C305AF" w:rsidP="008B564C">
      <w:pPr>
        <w:autoSpaceDE w:val="0"/>
        <w:autoSpaceDN w:val="0"/>
        <w:adjustRightInd w:val="0"/>
        <w:ind w:left="400" w:hanging="400"/>
        <w:rPr>
          <w:rFonts w:ascii="Times New Roman" w:hAnsi="Times New Roman" w:cs="Times New Roman"/>
          <w:kern w:val="0"/>
          <w:sz w:val="20"/>
          <w:szCs w:val="20"/>
        </w:rPr>
      </w:pPr>
      <w:bookmarkStart w:id="48" w:name="_neb4FAD626D_BA4F_4D46_9D71_D642CC4C711D"/>
      <w:r w:rsidRPr="000E558E">
        <w:rPr>
          <w:rFonts w:ascii="Times New Roman" w:hAnsi="Times New Roman" w:cs="Times New Roman"/>
          <w:color w:val="000000"/>
          <w:kern w:val="0"/>
          <w:sz w:val="20"/>
          <w:szCs w:val="20"/>
        </w:rPr>
        <w:t>Solis MA, Wei YH, Chang CH, Yu CH, Kuo PL, Huang LL (2016) Hyaluronan Upregulates Mitochondrial Biogenesis and Reduces Adenoside Triphosphate Production for Efficient Mitochondrial Function in Slow-Proliferating Human Mesenchymal Stem Cells. Stem Cells 34: 2512-2524. doi: 10.1002/stem.2404.</w:t>
      </w:r>
      <w:bookmarkEnd w:id="48"/>
    </w:p>
    <w:p w:rsidR="00C305AF" w:rsidRPr="000E558E" w:rsidRDefault="00C305AF" w:rsidP="008B564C">
      <w:pPr>
        <w:autoSpaceDE w:val="0"/>
        <w:autoSpaceDN w:val="0"/>
        <w:adjustRightInd w:val="0"/>
        <w:ind w:left="400" w:hanging="400"/>
        <w:rPr>
          <w:rFonts w:ascii="Times New Roman" w:hAnsi="Times New Roman" w:cs="Times New Roman"/>
          <w:kern w:val="0"/>
          <w:sz w:val="20"/>
          <w:szCs w:val="20"/>
        </w:rPr>
      </w:pPr>
      <w:bookmarkStart w:id="49" w:name="_nebDE3C8952_0718_4FFC_B235_76B21AB7F80F"/>
      <w:r w:rsidRPr="000E558E">
        <w:rPr>
          <w:rFonts w:ascii="Times New Roman" w:hAnsi="Times New Roman" w:cs="Times New Roman"/>
          <w:color w:val="000000"/>
          <w:kern w:val="0"/>
          <w:sz w:val="20"/>
          <w:szCs w:val="20"/>
        </w:rPr>
        <w:t>Sonoyama W, Liu Y, Yamaza T, Tuan RS, Wang S, Shi S, Huang GT (2008) Characterization of the apical papilla and its residing stem cells from human immature permanent teeth: a pilot study. J Endod 34: 166-171. doi: 10.1016/j.joen.2007.11.021.</w:t>
      </w:r>
      <w:bookmarkEnd w:id="49"/>
    </w:p>
    <w:p w:rsidR="00C305AF" w:rsidRPr="000E558E" w:rsidRDefault="00C305AF" w:rsidP="008B564C">
      <w:pPr>
        <w:autoSpaceDE w:val="0"/>
        <w:autoSpaceDN w:val="0"/>
        <w:adjustRightInd w:val="0"/>
        <w:ind w:left="400" w:hanging="400"/>
        <w:rPr>
          <w:rFonts w:ascii="Times New Roman" w:hAnsi="Times New Roman" w:cs="Times New Roman"/>
          <w:kern w:val="0"/>
          <w:sz w:val="20"/>
          <w:szCs w:val="20"/>
        </w:rPr>
      </w:pPr>
      <w:bookmarkStart w:id="50" w:name="_neb2FD9B20B_F1E8_461F_AD07_FC5D6164D17F"/>
      <w:r w:rsidRPr="000E558E">
        <w:rPr>
          <w:rFonts w:ascii="Times New Roman" w:hAnsi="Times New Roman" w:cs="Times New Roman"/>
          <w:color w:val="000000"/>
          <w:kern w:val="0"/>
          <w:sz w:val="20"/>
          <w:szCs w:val="20"/>
        </w:rPr>
        <w:t xml:space="preserve">Su B et al (2001) Redox regulation of vascular smooth muscle cell differentiation. Circ Res 89: 39-46. </w:t>
      </w:r>
      <w:bookmarkEnd w:id="50"/>
    </w:p>
    <w:p w:rsidR="00C305AF" w:rsidRPr="000E558E" w:rsidRDefault="00C305AF" w:rsidP="00747646">
      <w:pPr>
        <w:autoSpaceDE w:val="0"/>
        <w:autoSpaceDN w:val="0"/>
        <w:adjustRightInd w:val="0"/>
        <w:ind w:left="400" w:hanging="400"/>
        <w:rPr>
          <w:rFonts w:ascii="Times New Roman" w:hAnsi="Times New Roman" w:cs="Times New Roman"/>
          <w:kern w:val="0"/>
          <w:sz w:val="24"/>
          <w:szCs w:val="24"/>
        </w:rPr>
      </w:pPr>
      <w:bookmarkStart w:id="51" w:name="_neb885B8052_DE3C_4FC9_BB5F_241C772C0038"/>
      <w:r w:rsidRPr="000E558E">
        <w:rPr>
          <w:rFonts w:ascii="Times New Roman" w:hAnsi="Times New Roman" w:cs="Times New Roman"/>
          <w:color w:val="000000"/>
          <w:kern w:val="0"/>
          <w:sz w:val="20"/>
          <w:szCs w:val="20"/>
        </w:rPr>
        <w:t>Swarnkar S, Singh S, Goswami P, Mathur R, Patro IK, Nath C (2012) Astrocyte activation: a key step in rotenone induced cytotoxicity and DNA damage. Neurochem Res 37: 2178-2189. doi: 10.1007/s11064-012-0841-y.</w:t>
      </w:r>
      <w:bookmarkEnd w:id="51"/>
    </w:p>
    <w:p w:rsidR="00C305AF" w:rsidRPr="000E558E" w:rsidRDefault="00C305AF" w:rsidP="001F6638">
      <w:pPr>
        <w:autoSpaceDE w:val="0"/>
        <w:autoSpaceDN w:val="0"/>
        <w:adjustRightInd w:val="0"/>
        <w:ind w:left="400" w:hanging="400"/>
        <w:rPr>
          <w:rFonts w:ascii="Times New Roman" w:hAnsi="Times New Roman" w:cs="Times New Roman"/>
          <w:kern w:val="0"/>
          <w:sz w:val="20"/>
          <w:szCs w:val="20"/>
        </w:rPr>
      </w:pPr>
      <w:bookmarkStart w:id="52" w:name="_neb1AC179C0_0A19_4E8B_9D40_97FCB205ED21"/>
      <w:r w:rsidRPr="000E558E">
        <w:rPr>
          <w:rFonts w:ascii="Times New Roman" w:hAnsi="Times New Roman" w:cs="Times New Roman"/>
          <w:color w:val="000000"/>
          <w:kern w:val="0"/>
          <w:sz w:val="20"/>
          <w:szCs w:val="20"/>
        </w:rPr>
        <w:t>Tahara EB, Navarete FD, Kowaltowski AJ (2009) Tissue-, substrate-, and site-specific characteristics of mitochondrial reactive  oxygen species generation. Free Radic Biol Med 46: 1283-1297. doi: 10.1016/j.freeradbiomed.2009.02.008.</w:t>
      </w:r>
      <w:bookmarkEnd w:id="52"/>
    </w:p>
    <w:p w:rsidR="00C305AF" w:rsidRPr="000E558E" w:rsidRDefault="00C305AF" w:rsidP="008B564C">
      <w:pPr>
        <w:autoSpaceDE w:val="0"/>
        <w:autoSpaceDN w:val="0"/>
        <w:adjustRightInd w:val="0"/>
        <w:ind w:left="400" w:hanging="400"/>
        <w:rPr>
          <w:rFonts w:ascii="Times New Roman" w:hAnsi="Times New Roman" w:cs="Times New Roman"/>
          <w:kern w:val="0"/>
          <w:sz w:val="20"/>
          <w:szCs w:val="20"/>
        </w:rPr>
      </w:pPr>
      <w:bookmarkStart w:id="53" w:name="_nebF851D4FD_28A0_4532_AC16_4C74E1FF9EFA"/>
      <w:r w:rsidRPr="000E558E">
        <w:rPr>
          <w:rFonts w:ascii="Times New Roman" w:hAnsi="Times New Roman" w:cs="Times New Roman"/>
          <w:color w:val="000000"/>
          <w:kern w:val="0"/>
          <w:sz w:val="20"/>
          <w:szCs w:val="20"/>
        </w:rPr>
        <w:t xml:space="preserve">Thesleff I (1986) Dental papilla cells in culture. Comparison of morphology, growth and collagen synthesis with two other dental-related embryonic mesenchymal cell populations. Cell Differ 18: 189-198. </w:t>
      </w:r>
      <w:bookmarkEnd w:id="53"/>
    </w:p>
    <w:p w:rsidR="00C305AF" w:rsidRPr="000E558E" w:rsidRDefault="00C305AF" w:rsidP="008B564C">
      <w:pPr>
        <w:autoSpaceDE w:val="0"/>
        <w:autoSpaceDN w:val="0"/>
        <w:adjustRightInd w:val="0"/>
        <w:ind w:left="400" w:hanging="400"/>
        <w:rPr>
          <w:rFonts w:ascii="Times New Roman" w:hAnsi="Times New Roman" w:cs="Times New Roman"/>
          <w:kern w:val="0"/>
          <w:sz w:val="20"/>
          <w:szCs w:val="20"/>
        </w:rPr>
      </w:pPr>
      <w:bookmarkStart w:id="54" w:name="_neb0168E5E8_B17C_4872_AE33_D8EBCC405460"/>
      <w:r w:rsidRPr="000E558E">
        <w:rPr>
          <w:rFonts w:ascii="Times New Roman" w:hAnsi="Times New Roman" w:cs="Times New Roman"/>
          <w:color w:val="000000"/>
          <w:kern w:val="0"/>
          <w:sz w:val="20"/>
          <w:szCs w:val="20"/>
        </w:rPr>
        <w:t>Thesleff I (2006) The genetic basis of tooth development and dental defects. Am J Med Genet A 140: 2530-2535. doi: 10.1002/ajmg.a.31360.</w:t>
      </w:r>
      <w:bookmarkEnd w:id="54"/>
    </w:p>
    <w:p w:rsidR="00C305AF" w:rsidRPr="000E558E" w:rsidRDefault="00C305AF" w:rsidP="008B564C">
      <w:pPr>
        <w:autoSpaceDE w:val="0"/>
        <w:autoSpaceDN w:val="0"/>
        <w:adjustRightInd w:val="0"/>
        <w:ind w:left="400" w:hanging="400"/>
        <w:rPr>
          <w:rFonts w:ascii="Times New Roman" w:hAnsi="Times New Roman" w:cs="Times New Roman"/>
          <w:kern w:val="0"/>
          <w:sz w:val="20"/>
          <w:szCs w:val="20"/>
        </w:rPr>
      </w:pPr>
      <w:bookmarkStart w:id="55" w:name="_neb3B9BDD15_2EA0_41E3_96BE_C6E18FEF149D"/>
      <w:r w:rsidRPr="000E558E">
        <w:rPr>
          <w:rFonts w:ascii="Times New Roman" w:hAnsi="Times New Roman" w:cs="Times New Roman"/>
          <w:color w:val="000000"/>
          <w:kern w:val="0"/>
          <w:sz w:val="20"/>
          <w:szCs w:val="20"/>
        </w:rPr>
        <w:t>Tomic S, Djokic J, Vasilijic S, Vucevic D, Todorovic V, Supic G, Colic M (2011) Immunomodulatory properties of mesenchymal stem cells derived from dental pulp and dental follicle are susceptible to activation by toll-like receptor agonists. Stem Cells Dev 20: 695-708. doi: 10.1089/scd.2010.</w:t>
      </w:r>
      <w:r w:rsidRPr="000E558E">
        <w:rPr>
          <w:rFonts w:ascii="Times New Roman" w:hAnsi="Times New Roman" w:cs="Times New Roman" w:hint="eastAsia"/>
          <w:color w:val="000000"/>
          <w:kern w:val="0"/>
          <w:sz w:val="20"/>
          <w:szCs w:val="20"/>
        </w:rPr>
        <w:t xml:space="preserve"> </w:t>
      </w:r>
      <w:r w:rsidRPr="000E558E">
        <w:rPr>
          <w:rFonts w:ascii="Times New Roman" w:hAnsi="Times New Roman" w:cs="Times New Roman"/>
          <w:color w:val="000000"/>
          <w:kern w:val="0"/>
          <w:sz w:val="20"/>
          <w:szCs w:val="20"/>
        </w:rPr>
        <w:t>0145.</w:t>
      </w:r>
      <w:bookmarkEnd w:id="55"/>
    </w:p>
    <w:p w:rsidR="00C305AF" w:rsidRPr="000E558E" w:rsidRDefault="00C305AF" w:rsidP="008B564C">
      <w:pPr>
        <w:autoSpaceDE w:val="0"/>
        <w:autoSpaceDN w:val="0"/>
        <w:adjustRightInd w:val="0"/>
        <w:ind w:left="400" w:hanging="400"/>
        <w:rPr>
          <w:rFonts w:ascii="Times New Roman" w:hAnsi="Times New Roman" w:cs="Times New Roman"/>
          <w:kern w:val="0"/>
          <w:sz w:val="20"/>
          <w:szCs w:val="20"/>
        </w:rPr>
      </w:pPr>
      <w:bookmarkStart w:id="56" w:name="_nebA88458D5_0E24_4FBD_AB4C_B03365C0DA42"/>
      <w:r w:rsidRPr="000E558E">
        <w:rPr>
          <w:rFonts w:ascii="Times New Roman" w:hAnsi="Times New Roman" w:cs="Times New Roman"/>
          <w:color w:val="000000"/>
          <w:kern w:val="0"/>
          <w:sz w:val="20"/>
          <w:szCs w:val="20"/>
        </w:rPr>
        <w:t>Valko M, Leibfritz D, Moncol J, Cronin MT, Mazur M, Telser J (2007) Free radicals and antioxidants in normal physiological functions and human disease. Int J Biochem Cell Biol 39: 44-84. doi: 10.1016/j.biocel.2006.07.001.</w:t>
      </w:r>
      <w:bookmarkEnd w:id="56"/>
    </w:p>
    <w:p w:rsidR="00C305AF" w:rsidRPr="000E558E" w:rsidRDefault="00C305AF" w:rsidP="00747646">
      <w:pPr>
        <w:autoSpaceDE w:val="0"/>
        <w:autoSpaceDN w:val="0"/>
        <w:adjustRightInd w:val="0"/>
        <w:ind w:left="400" w:hanging="400"/>
        <w:rPr>
          <w:rFonts w:ascii="Times New Roman" w:hAnsi="Times New Roman" w:cs="Times New Roman"/>
          <w:kern w:val="0"/>
          <w:sz w:val="24"/>
          <w:szCs w:val="24"/>
        </w:rPr>
      </w:pPr>
      <w:bookmarkStart w:id="57" w:name="_neb6BE14062_60CB_466A_AE70_732DD5799D3F"/>
      <w:r w:rsidRPr="000E558E">
        <w:rPr>
          <w:rFonts w:ascii="Times New Roman" w:hAnsi="Times New Roman" w:cs="Times New Roman"/>
          <w:color w:val="000000"/>
          <w:kern w:val="0"/>
          <w:sz w:val="20"/>
          <w:szCs w:val="20"/>
        </w:rPr>
        <w:t>Vinothkumar KR, Zhu J, Hirst J (2014) Architecture of mammalian respiratory complex I. Nature 515: 80-84. doi: 10.1038/nature13686.</w:t>
      </w:r>
      <w:bookmarkEnd w:id="57"/>
    </w:p>
    <w:p w:rsidR="00C305AF" w:rsidRPr="00F2001D" w:rsidRDefault="00C305AF" w:rsidP="00F2001D">
      <w:pPr>
        <w:autoSpaceDE w:val="0"/>
        <w:autoSpaceDN w:val="0"/>
        <w:adjustRightInd w:val="0"/>
        <w:ind w:left="400" w:hanging="400"/>
        <w:rPr>
          <w:rFonts w:ascii="Times New Roman" w:hAnsi="Times New Roman" w:cs="Times New Roman"/>
          <w:kern w:val="0"/>
          <w:sz w:val="24"/>
          <w:szCs w:val="24"/>
          <w:highlight w:val="yellow"/>
        </w:rPr>
      </w:pPr>
      <w:r w:rsidRPr="00F2001D">
        <w:rPr>
          <w:rFonts w:ascii="Times New Roman" w:hAnsi="Times New Roman" w:cs="Times New Roman"/>
          <w:color w:val="000000"/>
          <w:kern w:val="0"/>
          <w:sz w:val="20"/>
          <w:szCs w:val="20"/>
          <w:highlight w:val="yellow"/>
        </w:rPr>
        <w:t>Wang C, Gu W, Sun B, Zhang Y, Ji Y, Xu X, Wen Y (2017) CTHRC1 promotes osteogenic differentiation of periodontal ligament stem cells by  regulating TAZ. J Mol Histol 48: 311-319. doi: 10.1007/s10735-017-9729-0.</w:t>
      </w:r>
    </w:p>
    <w:p w:rsidR="00C305AF" w:rsidRPr="000E558E" w:rsidRDefault="00C305AF" w:rsidP="008B564C">
      <w:pPr>
        <w:autoSpaceDE w:val="0"/>
        <w:autoSpaceDN w:val="0"/>
        <w:adjustRightInd w:val="0"/>
        <w:ind w:left="400" w:hanging="400"/>
        <w:rPr>
          <w:rFonts w:ascii="Times New Roman" w:hAnsi="Times New Roman" w:cs="Times New Roman"/>
          <w:kern w:val="0"/>
          <w:sz w:val="20"/>
          <w:szCs w:val="20"/>
        </w:rPr>
      </w:pPr>
      <w:bookmarkStart w:id="58" w:name="_nebDC73AE1B_778B_4305_A32A_B11C9414FBD0"/>
      <w:r w:rsidRPr="000E558E">
        <w:rPr>
          <w:rFonts w:ascii="Times New Roman" w:hAnsi="Times New Roman" w:cs="Times New Roman"/>
          <w:color w:val="000000"/>
          <w:kern w:val="0"/>
          <w:sz w:val="20"/>
          <w:szCs w:val="20"/>
        </w:rPr>
        <w:t>Wang F et al (2013) Immortalized mouse dental papilla mesenchymal cells preserve odontoblastic phenotype and respond to bone morphogenetic protein 2. In Vitro Cell Dev Biol Anim 49: 626-637. doi: 10.1007/s11626-013-9641-1.</w:t>
      </w:r>
      <w:bookmarkEnd w:id="58"/>
    </w:p>
    <w:p w:rsidR="00C305AF" w:rsidRPr="000E558E" w:rsidRDefault="00C305AF" w:rsidP="008B564C">
      <w:pPr>
        <w:autoSpaceDE w:val="0"/>
        <w:autoSpaceDN w:val="0"/>
        <w:adjustRightInd w:val="0"/>
        <w:ind w:left="400" w:hanging="400"/>
        <w:rPr>
          <w:rFonts w:ascii="Times New Roman" w:hAnsi="Times New Roman" w:cs="Times New Roman"/>
          <w:kern w:val="0"/>
          <w:sz w:val="20"/>
          <w:szCs w:val="20"/>
        </w:rPr>
      </w:pPr>
      <w:bookmarkStart w:id="59" w:name="_nebE1E14B73_EB39_42CC_80D7_53716B8CEF16"/>
      <w:r w:rsidRPr="000E558E">
        <w:rPr>
          <w:rFonts w:ascii="Times New Roman" w:hAnsi="Times New Roman" w:cs="Times New Roman"/>
          <w:color w:val="000000"/>
          <w:kern w:val="0"/>
          <w:sz w:val="20"/>
          <w:szCs w:val="20"/>
        </w:rPr>
        <w:lastRenderedPageBreak/>
        <w:t>Wang J, Wang X, Sun Z, Wang X, Yang H, Shi S, Wang S (2010) Stem cells from human-exfoliated deciduous teeth can differentiate into dopaminergic neuron-like cells. Stem Cells Dev 19: 1375-1383. doi: 10.1089/scd.2009.0258.</w:t>
      </w:r>
      <w:bookmarkEnd w:id="59"/>
    </w:p>
    <w:p w:rsidR="00C305AF" w:rsidRPr="000E558E" w:rsidRDefault="00C305AF" w:rsidP="008B564C">
      <w:pPr>
        <w:autoSpaceDE w:val="0"/>
        <w:autoSpaceDN w:val="0"/>
        <w:adjustRightInd w:val="0"/>
        <w:ind w:left="400" w:hanging="400"/>
        <w:rPr>
          <w:rFonts w:ascii="Times New Roman" w:hAnsi="Times New Roman" w:cs="Times New Roman"/>
          <w:kern w:val="0"/>
          <w:sz w:val="20"/>
          <w:szCs w:val="20"/>
        </w:rPr>
      </w:pPr>
      <w:bookmarkStart w:id="60" w:name="_nebD3C861C8_612E_4015_8599_33018E8BF9A0"/>
      <w:r w:rsidRPr="000E558E">
        <w:rPr>
          <w:rFonts w:ascii="Times New Roman" w:hAnsi="Times New Roman" w:cs="Times New Roman"/>
          <w:color w:val="000000"/>
          <w:kern w:val="0"/>
          <w:sz w:val="20"/>
          <w:szCs w:val="20"/>
        </w:rPr>
        <w:t>Wang W, Zhang Y, Lu W, Liu K (2015) Mitochondrial reactive oxygen species regulate adipocyte differentiation of mesenchymal stem cells in hematopoietic stress induced by arabinosylcytosine. PLoS One 10: e120629. doi: 10.1371/journal.pone.0120629.</w:t>
      </w:r>
      <w:bookmarkEnd w:id="60"/>
    </w:p>
    <w:p w:rsidR="00C305AF" w:rsidRPr="000E558E" w:rsidRDefault="00C305AF" w:rsidP="008B564C">
      <w:pPr>
        <w:autoSpaceDE w:val="0"/>
        <w:autoSpaceDN w:val="0"/>
        <w:adjustRightInd w:val="0"/>
        <w:ind w:left="400" w:hanging="400"/>
        <w:rPr>
          <w:rFonts w:ascii="Times New Roman" w:hAnsi="Times New Roman" w:cs="Times New Roman"/>
          <w:kern w:val="0"/>
          <w:sz w:val="20"/>
          <w:szCs w:val="20"/>
        </w:rPr>
      </w:pPr>
      <w:bookmarkStart w:id="61" w:name="_neb62DDC5A6_F9A9_4C4C_9979_9B508F123335"/>
      <w:r w:rsidRPr="000E558E">
        <w:rPr>
          <w:rFonts w:ascii="Times New Roman" w:hAnsi="Times New Roman" w:cs="Times New Roman"/>
          <w:color w:val="000000"/>
          <w:kern w:val="0"/>
          <w:sz w:val="20"/>
          <w:szCs w:val="20"/>
        </w:rPr>
        <w:t xml:space="preserve">Webb PP, Moxham BJ, Ralphs JR, Benjamin M (1995) Cytoskeleton of the mesenchymal cells of the rat dental papilla and dental pulp. Connect Tissue Res 32: 71-76. </w:t>
      </w:r>
      <w:bookmarkEnd w:id="61"/>
    </w:p>
    <w:p w:rsidR="00C305AF" w:rsidRPr="000E558E" w:rsidRDefault="00C305AF" w:rsidP="008B564C">
      <w:pPr>
        <w:autoSpaceDE w:val="0"/>
        <w:autoSpaceDN w:val="0"/>
        <w:adjustRightInd w:val="0"/>
        <w:ind w:left="400" w:hanging="400"/>
        <w:rPr>
          <w:rFonts w:ascii="Times New Roman" w:hAnsi="Times New Roman" w:cs="Times New Roman"/>
          <w:kern w:val="0"/>
          <w:sz w:val="20"/>
          <w:szCs w:val="20"/>
        </w:rPr>
      </w:pPr>
      <w:bookmarkStart w:id="62" w:name="_nebAEB5C3C7_EBE4_41BF_B363_48254E73F099"/>
      <w:r w:rsidRPr="000E558E">
        <w:rPr>
          <w:rFonts w:ascii="Times New Roman" w:hAnsi="Times New Roman" w:cs="Times New Roman"/>
          <w:color w:val="000000"/>
          <w:kern w:val="0"/>
          <w:sz w:val="20"/>
          <w:szCs w:val="20"/>
        </w:rPr>
        <w:t>Yang G, Li X, Yuan G, Liu P, Fan M (2014) The effects of osterix on the proliferation and odontoblastic differentiation of human dental papilla cells. J Endod 40: 1771-1777. doi: 10.1016/j.joen.2014.04.012.</w:t>
      </w:r>
      <w:bookmarkEnd w:id="62"/>
    </w:p>
    <w:p w:rsidR="00C305AF" w:rsidRPr="000E558E" w:rsidRDefault="00C305AF" w:rsidP="008B564C">
      <w:pPr>
        <w:autoSpaceDE w:val="0"/>
        <w:autoSpaceDN w:val="0"/>
        <w:adjustRightInd w:val="0"/>
        <w:ind w:left="400" w:hanging="400"/>
        <w:rPr>
          <w:rFonts w:ascii="Times New Roman" w:hAnsi="Times New Roman" w:cs="Times New Roman"/>
          <w:color w:val="000000"/>
          <w:kern w:val="0"/>
          <w:sz w:val="20"/>
          <w:szCs w:val="20"/>
        </w:rPr>
      </w:pPr>
      <w:bookmarkStart w:id="63" w:name="_nebB8DE0D05_9F25_467E_BEBE_098AE830C169"/>
      <w:r w:rsidRPr="000E558E">
        <w:rPr>
          <w:rFonts w:ascii="Times New Roman" w:hAnsi="Times New Roman" w:cs="Times New Roman"/>
          <w:color w:val="000000"/>
          <w:kern w:val="0"/>
          <w:sz w:val="20"/>
          <w:szCs w:val="20"/>
        </w:rPr>
        <w:t>Yang GB, Li XY, Yuan GH, Liu H, Fan MW (2013) Immortalization and characterization of human dental papilla cells with odontoblastic differentiation. Int Endod J 46: 565-572. doi: 10.1111/iej.12029.</w:t>
      </w:r>
      <w:bookmarkEnd w:id="63"/>
    </w:p>
    <w:p w:rsidR="00C305AF" w:rsidRPr="000E558E" w:rsidRDefault="00C305AF" w:rsidP="00B23CED">
      <w:pPr>
        <w:autoSpaceDE w:val="0"/>
        <w:autoSpaceDN w:val="0"/>
        <w:adjustRightInd w:val="0"/>
        <w:ind w:left="400" w:hanging="400"/>
        <w:rPr>
          <w:rFonts w:ascii="Times New Roman" w:hAnsi="Times New Roman" w:cs="Times New Roman"/>
          <w:kern w:val="0"/>
          <w:sz w:val="20"/>
          <w:szCs w:val="20"/>
        </w:rPr>
      </w:pPr>
      <w:bookmarkStart w:id="64" w:name="_neb5B9E006E_4886_4192_AF54_DA1E6F84619F"/>
      <w:r w:rsidRPr="000E558E">
        <w:rPr>
          <w:rFonts w:ascii="Times New Roman" w:hAnsi="Times New Roman" w:cs="Times New Roman"/>
          <w:color w:val="000000"/>
          <w:kern w:val="0"/>
          <w:sz w:val="20"/>
          <w:szCs w:val="20"/>
        </w:rPr>
        <w:t>Ying W (2008) NAD+/NADH and NADP+/NADPH in cellular functions and cell death: regulation and biological consequences. Antioxid Redox Signal 10: 179-206. doi: 10.1089/ars.2007.1672.</w:t>
      </w:r>
      <w:bookmarkEnd w:id="64"/>
    </w:p>
    <w:p w:rsidR="00C305AF" w:rsidRPr="000E558E" w:rsidRDefault="00C305AF" w:rsidP="008B564C">
      <w:pPr>
        <w:autoSpaceDE w:val="0"/>
        <w:autoSpaceDN w:val="0"/>
        <w:adjustRightInd w:val="0"/>
        <w:ind w:left="400" w:hanging="400"/>
        <w:rPr>
          <w:rFonts w:ascii="Times New Roman" w:hAnsi="Times New Roman" w:cs="Times New Roman"/>
          <w:kern w:val="0"/>
          <w:sz w:val="20"/>
          <w:szCs w:val="20"/>
        </w:rPr>
      </w:pPr>
      <w:bookmarkStart w:id="65" w:name="_nebE1805321_2FB6_42D2_A9B8_D03FF1EE3D06"/>
      <w:r w:rsidRPr="000E558E">
        <w:rPr>
          <w:rFonts w:ascii="Times New Roman" w:hAnsi="Times New Roman" w:cs="Times New Roman"/>
          <w:color w:val="000000"/>
          <w:kern w:val="0"/>
          <w:sz w:val="20"/>
          <w:szCs w:val="20"/>
        </w:rPr>
        <w:t>Zhang Q, Shi S, Liu Y, Uyanne J, Shi Y, Shi S, Le AD (2009) Mesenchymal stem cells derived from human gingiva are capable of immunomodulatory functions and ameliorate inflammation-related tissue destruction in experimental colitis. J Immunol 183: 7787-7798. doi: 10.4049/jimmunol. 0902318.</w:t>
      </w:r>
      <w:bookmarkEnd w:id="65"/>
    </w:p>
    <w:p w:rsidR="00C305AF" w:rsidRPr="000E558E" w:rsidRDefault="00C305AF" w:rsidP="008B564C">
      <w:pPr>
        <w:autoSpaceDE w:val="0"/>
        <w:autoSpaceDN w:val="0"/>
        <w:adjustRightInd w:val="0"/>
        <w:ind w:left="400" w:hanging="400"/>
        <w:rPr>
          <w:rFonts w:ascii="Times New Roman" w:hAnsi="Times New Roman" w:cs="Times New Roman"/>
          <w:kern w:val="0"/>
          <w:sz w:val="20"/>
          <w:szCs w:val="20"/>
        </w:rPr>
      </w:pPr>
      <w:bookmarkStart w:id="66" w:name="_nebFE48E9F8_8F08_4AF4_A471_31CC3C6133EA"/>
      <w:r w:rsidRPr="000E558E">
        <w:rPr>
          <w:rFonts w:ascii="Times New Roman" w:hAnsi="Times New Roman" w:cs="Times New Roman"/>
          <w:color w:val="000000"/>
          <w:kern w:val="0"/>
          <w:sz w:val="20"/>
          <w:szCs w:val="20"/>
        </w:rPr>
        <w:t>Zhang Y, Marsboom G, Toth PT, Rehman J (2013) Mitochondrial respiration regulates adipogenic differentiation of human mesenchymal stem cells. PLoS One 8: e77077. doi: 10.1371/journal. pone.0077077.</w:t>
      </w:r>
      <w:bookmarkEnd w:id="66"/>
    </w:p>
    <w:p w:rsidR="00C305AF" w:rsidRDefault="00C305AF" w:rsidP="00F2001D">
      <w:pPr>
        <w:autoSpaceDE w:val="0"/>
        <w:autoSpaceDN w:val="0"/>
        <w:adjustRightInd w:val="0"/>
        <w:ind w:left="400" w:hanging="400"/>
        <w:rPr>
          <w:rFonts w:ascii="Times New Roman" w:hAnsi="Times New Roman" w:cs="Times New Roman"/>
          <w:kern w:val="0"/>
          <w:sz w:val="24"/>
          <w:szCs w:val="24"/>
        </w:rPr>
      </w:pPr>
      <w:r w:rsidRPr="00C305AF">
        <w:rPr>
          <w:rFonts w:ascii="Times New Roman" w:hAnsi="Times New Roman" w:cs="Times New Roman"/>
          <w:color w:val="000000"/>
          <w:kern w:val="0"/>
          <w:sz w:val="20"/>
          <w:szCs w:val="20"/>
        </w:rPr>
        <w:t>Zhou M et al (2017) Blockade of LGR4 inhibits proliferation and odonto/osteogenic differentiation of  stem cells from apical papillae. J Mol Histol 48: 389-401. doi: 10.1007/s10735-017-9737-0.</w:t>
      </w:r>
    </w:p>
    <w:p w:rsidR="00F2001D" w:rsidRPr="000E558E" w:rsidRDefault="00C305AF" w:rsidP="0036175F">
      <w:pPr>
        <w:autoSpaceDE w:val="0"/>
        <w:autoSpaceDN w:val="0"/>
        <w:adjustRightInd w:val="0"/>
        <w:ind w:left="400" w:hanging="400"/>
        <w:rPr>
          <w:rFonts w:ascii="Times New Roman" w:hAnsi="Times New Roman" w:cs="Times New Roman"/>
          <w:color w:val="000000"/>
          <w:kern w:val="0"/>
          <w:sz w:val="20"/>
          <w:szCs w:val="20"/>
        </w:rPr>
      </w:pPr>
      <w:bookmarkStart w:id="67" w:name="_neb69A9071D_8080_40D5_B97C_25B051571ACF"/>
      <w:r w:rsidRPr="000E558E">
        <w:rPr>
          <w:rFonts w:ascii="Times New Roman" w:hAnsi="Times New Roman" w:cs="Times New Roman"/>
          <w:color w:val="000000"/>
          <w:kern w:val="0"/>
          <w:sz w:val="20"/>
          <w:szCs w:val="20"/>
        </w:rPr>
        <w:t>Zhu W, Tan Y, Qiu Q, Li X, Huang Z, Fu Y, Liang M (2013) Comparison of the properties of human CD146+ and CD146- periodontal ligament cells in response to stimulation with tumour necrosis factor alpha. Arch Oral Biol 58: 1791-1803. doi: 10.1016/j.archoralbio.2013.09.012.</w:t>
      </w:r>
      <w:bookmarkEnd w:id="67"/>
    </w:p>
    <w:p w:rsidR="004260A8" w:rsidRPr="000E558E" w:rsidRDefault="004260A8" w:rsidP="004F3A87">
      <w:pPr>
        <w:widowControl/>
        <w:spacing w:line="480" w:lineRule="auto"/>
        <w:jc w:val="left"/>
        <w:rPr>
          <w:rFonts w:ascii="Times New Roman" w:hAnsi="Times New Roman" w:cs="Times New Roman"/>
          <w:sz w:val="20"/>
          <w:szCs w:val="20"/>
        </w:rPr>
      </w:pPr>
      <w:r w:rsidRPr="000E558E">
        <w:rPr>
          <w:rFonts w:ascii="Times New Roman" w:hAnsi="Times New Roman" w:cs="Times New Roman"/>
          <w:sz w:val="20"/>
          <w:szCs w:val="20"/>
        </w:rPr>
        <w:br w:type="page"/>
      </w:r>
    </w:p>
    <w:p w:rsidR="004260A8" w:rsidRPr="000E558E" w:rsidRDefault="004260A8" w:rsidP="004F3A87">
      <w:pPr>
        <w:spacing w:line="480" w:lineRule="auto"/>
        <w:rPr>
          <w:rFonts w:ascii="Times New Roman" w:eastAsia="等线" w:hAnsi="Times New Roman" w:cs="Times New Roman"/>
          <w:b/>
          <w:sz w:val="20"/>
          <w:szCs w:val="20"/>
        </w:rPr>
      </w:pPr>
      <w:r w:rsidRPr="000E558E">
        <w:rPr>
          <w:rFonts w:ascii="Times New Roman" w:eastAsia="等线" w:hAnsi="Times New Roman" w:cs="Times New Roman"/>
          <w:b/>
          <w:sz w:val="20"/>
          <w:szCs w:val="20"/>
        </w:rPr>
        <w:lastRenderedPageBreak/>
        <w:t>Figure legends</w:t>
      </w:r>
    </w:p>
    <w:p w:rsidR="004260A8" w:rsidRPr="000E558E" w:rsidRDefault="004260A8" w:rsidP="004F3A87">
      <w:pPr>
        <w:spacing w:line="480" w:lineRule="auto"/>
        <w:rPr>
          <w:rFonts w:ascii="Times New Roman" w:eastAsia="等线" w:hAnsi="Times New Roman" w:cs="Times New Roman"/>
          <w:sz w:val="20"/>
          <w:szCs w:val="20"/>
        </w:rPr>
      </w:pPr>
      <w:r w:rsidRPr="000E558E">
        <w:rPr>
          <w:rFonts w:ascii="Times New Roman" w:eastAsia="等线" w:hAnsi="Times New Roman" w:cs="Times New Roman"/>
          <w:b/>
          <w:sz w:val="20"/>
          <w:szCs w:val="20"/>
        </w:rPr>
        <w:t>Fig</w:t>
      </w:r>
      <w:r w:rsidR="004F3A87" w:rsidRPr="000E558E">
        <w:rPr>
          <w:rFonts w:ascii="Times New Roman" w:eastAsia="等线" w:hAnsi="Times New Roman" w:cs="Times New Roman"/>
          <w:b/>
          <w:sz w:val="20"/>
          <w:szCs w:val="20"/>
        </w:rPr>
        <w:t>. 1</w:t>
      </w:r>
      <w:r w:rsidR="004F3A87" w:rsidRPr="000E558E">
        <w:rPr>
          <w:rFonts w:ascii="Times New Roman" w:eastAsia="等线" w:hAnsi="Times New Roman" w:cs="Times New Roman"/>
          <w:sz w:val="20"/>
          <w:szCs w:val="20"/>
        </w:rPr>
        <w:t xml:space="preserve"> </w:t>
      </w:r>
      <w:r w:rsidR="009927DB" w:rsidRPr="000E558E">
        <w:rPr>
          <w:rFonts w:ascii="Times New Roman" w:eastAsia="等线" w:hAnsi="Times New Roman" w:cs="Times New Roman"/>
          <w:sz w:val="20"/>
          <w:szCs w:val="20"/>
        </w:rPr>
        <w:t xml:space="preserve">The isolation, culture and identification of </w:t>
      </w:r>
      <w:r w:rsidRPr="000E558E">
        <w:rPr>
          <w:rFonts w:ascii="Times New Roman" w:eastAsia="等线" w:hAnsi="Times New Roman" w:cs="Times New Roman"/>
          <w:sz w:val="20"/>
          <w:szCs w:val="20"/>
        </w:rPr>
        <w:t>DPCs (</w:t>
      </w:r>
      <w:r w:rsidRPr="000E558E">
        <w:rPr>
          <w:rFonts w:ascii="Times New Roman" w:eastAsia="等线" w:hAnsi="Times New Roman" w:cs="Times New Roman"/>
          <w:b/>
          <w:sz w:val="20"/>
          <w:szCs w:val="20"/>
        </w:rPr>
        <w:t>A</w:t>
      </w:r>
      <w:r w:rsidRPr="000E558E">
        <w:rPr>
          <w:rFonts w:ascii="Times New Roman" w:eastAsia="等线" w:hAnsi="Times New Roman" w:cs="Times New Roman"/>
          <w:sz w:val="20"/>
          <w:szCs w:val="20"/>
        </w:rPr>
        <w:t xml:space="preserve">) </w:t>
      </w:r>
      <w:r w:rsidR="000D42F8" w:rsidRPr="000E558E">
        <w:rPr>
          <w:rFonts w:ascii="Times New Roman" w:eastAsia="等线" w:hAnsi="Times New Roman" w:cs="Times New Roman" w:hint="eastAsia"/>
          <w:sz w:val="20"/>
          <w:szCs w:val="20"/>
        </w:rPr>
        <w:t>P</w:t>
      </w:r>
      <w:r w:rsidRPr="000E558E">
        <w:rPr>
          <w:rFonts w:ascii="Times New Roman" w:eastAsia="等线" w:hAnsi="Times New Roman" w:cs="Times New Roman"/>
          <w:sz w:val="20"/>
          <w:szCs w:val="20"/>
        </w:rPr>
        <w:t xml:space="preserve">rimary culture: cells were migrated from dental papilla tissue pieces after 2 days’ culture </w:t>
      </w:r>
      <w:bookmarkStart w:id="68" w:name="_Hlk484437431"/>
      <w:r w:rsidRPr="000E558E">
        <w:rPr>
          <w:rFonts w:ascii="Times New Roman" w:eastAsia="等线" w:hAnsi="Times New Roman" w:cs="Times New Roman"/>
          <w:sz w:val="20"/>
          <w:szCs w:val="20"/>
        </w:rPr>
        <w:t>(</w:t>
      </w:r>
      <w:r w:rsidR="00642954" w:rsidRPr="000E558E">
        <w:rPr>
          <w:rFonts w:ascii="Times New Roman" w:eastAsia="等线" w:hAnsi="Times New Roman" w:cs="Times New Roman"/>
          <w:b/>
          <w:sz w:val="20"/>
          <w:szCs w:val="20"/>
        </w:rPr>
        <w:fldChar w:fldCharType="begin"/>
      </w:r>
      <w:r w:rsidR="003E27BC" w:rsidRPr="000E558E">
        <w:rPr>
          <w:rFonts w:ascii="Times New Roman" w:eastAsia="等线" w:hAnsi="Times New Roman" w:cs="Times New Roman"/>
          <w:b/>
          <w:sz w:val="20"/>
          <w:szCs w:val="20"/>
        </w:rPr>
        <w:instrText>= 1 \* roman</w:instrText>
      </w:r>
      <w:r w:rsidR="00642954" w:rsidRPr="000E558E">
        <w:rPr>
          <w:rFonts w:ascii="Times New Roman" w:eastAsia="等线" w:hAnsi="Times New Roman" w:cs="Times New Roman"/>
          <w:b/>
          <w:sz w:val="20"/>
          <w:szCs w:val="20"/>
        </w:rPr>
        <w:fldChar w:fldCharType="separate"/>
      </w:r>
      <w:r w:rsidR="003E27BC" w:rsidRPr="000E558E">
        <w:rPr>
          <w:rFonts w:ascii="Times New Roman" w:eastAsia="等线" w:hAnsi="Times New Roman" w:cs="Times New Roman"/>
          <w:b/>
          <w:sz w:val="20"/>
          <w:szCs w:val="20"/>
        </w:rPr>
        <w:t>i</w:t>
      </w:r>
      <w:r w:rsidR="00642954" w:rsidRPr="000E558E">
        <w:rPr>
          <w:rFonts w:ascii="Times New Roman" w:eastAsia="等线" w:hAnsi="Times New Roman" w:cs="Times New Roman"/>
          <w:b/>
          <w:sz w:val="20"/>
          <w:szCs w:val="20"/>
        </w:rPr>
        <w:fldChar w:fldCharType="end"/>
      </w:r>
      <w:r w:rsidRPr="000E558E">
        <w:rPr>
          <w:rFonts w:ascii="Times New Roman" w:eastAsia="等线" w:hAnsi="Times New Roman" w:cs="Times New Roman"/>
          <w:sz w:val="20"/>
          <w:szCs w:val="20"/>
        </w:rPr>
        <w:t xml:space="preserve">) and </w:t>
      </w:r>
      <w:r w:rsidR="00D001B7" w:rsidRPr="000E558E">
        <w:rPr>
          <w:rFonts w:ascii="Times New Roman" w:eastAsia="等线" w:hAnsi="Times New Roman" w:cs="Times New Roman"/>
          <w:sz w:val="20"/>
          <w:szCs w:val="20"/>
        </w:rPr>
        <w:t xml:space="preserve">DPCs </w:t>
      </w:r>
      <w:r w:rsidRPr="000E558E">
        <w:rPr>
          <w:rFonts w:ascii="Times New Roman" w:eastAsia="等线" w:hAnsi="Times New Roman" w:cs="Times New Roman"/>
          <w:sz w:val="20"/>
          <w:szCs w:val="20"/>
        </w:rPr>
        <w:t>grew to near confluent state after 7 days</w:t>
      </w:r>
      <w:bookmarkEnd w:id="68"/>
      <w:r w:rsidRPr="000E558E">
        <w:rPr>
          <w:rFonts w:ascii="Times New Roman" w:eastAsia="等线" w:hAnsi="Times New Roman" w:cs="Times New Roman"/>
          <w:sz w:val="20"/>
          <w:szCs w:val="20"/>
        </w:rPr>
        <w:t xml:space="preserve"> (</w:t>
      </w:r>
      <w:r w:rsidR="00642954" w:rsidRPr="000E558E">
        <w:rPr>
          <w:rFonts w:ascii="Times New Roman" w:eastAsia="等线" w:hAnsi="Times New Roman" w:cs="Times New Roman"/>
          <w:b/>
          <w:sz w:val="20"/>
          <w:szCs w:val="20"/>
        </w:rPr>
        <w:fldChar w:fldCharType="begin"/>
      </w:r>
      <w:r w:rsidR="003E27BC" w:rsidRPr="000E558E">
        <w:rPr>
          <w:rFonts w:ascii="Times New Roman" w:eastAsia="等线" w:hAnsi="Times New Roman" w:cs="Times New Roman"/>
          <w:b/>
          <w:sz w:val="20"/>
          <w:szCs w:val="20"/>
        </w:rPr>
        <w:instrText>= 1 \* roman</w:instrText>
      </w:r>
      <w:r w:rsidR="00642954" w:rsidRPr="000E558E">
        <w:rPr>
          <w:rFonts w:ascii="Times New Roman" w:eastAsia="等线" w:hAnsi="Times New Roman" w:cs="Times New Roman"/>
          <w:b/>
          <w:sz w:val="20"/>
          <w:szCs w:val="20"/>
        </w:rPr>
        <w:fldChar w:fldCharType="separate"/>
      </w:r>
      <w:r w:rsidR="003E27BC" w:rsidRPr="000E558E">
        <w:rPr>
          <w:rFonts w:ascii="Times New Roman" w:eastAsia="等线" w:hAnsi="Times New Roman" w:cs="Times New Roman"/>
          <w:b/>
          <w:sz w:val="20"/>
          <w:szCs w:val="20"/>
        </w:rPr>
        <w:t>i</w:t>
      </w:r>
      <w:r w:rsidR="00642954" w:rsidRPr="000E558E">
        <w:rPr>
          <w:rFonts w:ascii="Times New Roman" w:eastAsia="等线" w:hAnsi="Times New Roman" w:cs="Times New Roman"/>
          <w:b/>
          <w:sz w:val="20"/>
          <w:szCs w:val="20"/>
        </w:rPr>
        <w:fldChar w:fldCharType="end"/>
      </w:r>
      <w:r w:rsidR="00642954" w:rsidRPr="000E558E">
        <w:rPr>
          <w:rFonts w:ascii="Times New Roman" w:eastAsia="等线" w:hAnsi="Times New Roman" w:cs="Times New Roman"/>
          <w:b/>
          <w:sz w:val="20"/>
          <w:szCs w:val="20"/>
        </w:rPr>
        <w:fldChar w:fldCharType="begin"/>
      </w:r>
      <w:r w:rsidR="003E27BC" w:rsidRPr="000E558E">
        <w:rPr>
          <w:rFonts w:ascii="Times New Roman" w:eastAsia="等线" w:hAnsi="Times New Roman" w:cs="Times New Roman"/>
          <w:b/>
          <w:sz w:val="20"/>
          <w:szCs w:val="20"/>
        </w:rPr>
        <w:instrText>= 1 \* roman</w:instrText>
      </w:r>
      <w:r w:rsidR="00642954" w:rsidRPr="000E558E">
        <w:rPr>
          <w:rFonts w:ascii="Times New Roman" w:eastAsia="等线" w:hAnsi="Times New Roman" w:cs="Times New Roman"/>
          <w:b/>
          <w:sz w:val="20"/>
          <w:szCs w:val="20"/>
        </w:rPr>
        <w:fldChar w:fldCharType="separate"/>
      </w:r>
      <w:r w:rsidR="003E27BC" w:rsidRPr="000E558E">
        <w:rPr>
          <w:rFonts w:ascii="Times New Roman" w:eastAsia="等线" w:hAnsi="Times New Roman" w:cs="Times New Roman"/>
          <w:b/>
          <w:sz w:val="20"/>
          <w:szCs w:val="20"/>
        </w:rPr>
        <w:t>i</w:t>
      </w:r>
      <w:r w:rsidR="00642954" w:rsidRPr="000E558E">
        <w:rPr>
          <w:rFonts w:ascii="Times New Roman" w:eastAsia="等线" w:hAnsi="Times New Roman" w:cs="Times New Roman"/>
          <w:b/>
          <w:sz w:val="20"/>
          <w:szCs w:val="20"/>
        </w:rPr>
        <w:fldChar w:fldCharType="end"/>
      </w:r>
      <w:r w:rsidRPr="000E558E">
        <w:rPr>
          <w:rFonts w:ascii="Times New Roman" w:eastAsia="等线" w:hAnsi="Times New Roman" w:cs="Times New Roman"/>
          <w:sz w:val="20"/>
          <w:szCs w:val="20"/>
        </w:rPr>
        <w:t>). (</w:t>
      </w:r>
      <w:r w:rsidRPr="000E558E">
        <w:rPr>
          <w:rFonts w:ascii="Times New Roman" w:eastAsia="等线" w:hAnsi="Times New Roman" w:cs="Times New Roman"/>
          <w:b/>
          <w:sz w:val="20"/>
          <w:szCs w:val="20"/>
        </w:rPr>
        <w:t>B</w:t>
      </w:r>
      <w:r w:rsidRPr="000E558E">
        <w:rPr>
          <w:rFonts w:ascii="Times New Roman" w:eastAsia="等线" w:hAnsi="Times New Roman" w:cs="Times New Roman"/>
          <w:sz w:val="20"/>
          <w:szCs w:val="20"/>
        </w:rPr>
        <w:t xml:space="preserve">) Identification of </w:t>
      </w:r>
      <w:r w:rsidR="00D001B7" w:rsidRPr="000E558E">
        <w:rPr>
          <w:rFonts w:ascii="Times New Roman" w:eastAsia="等线" w:hAnsi="Times New Roman" w:cs="Times New Roman"/>
          <w:sz w:val="20"/>
          <w:szCs w:val="20"/>
        </w:rPr>
        <w:t xml:space="preserve">DPCs </w:t>
      </w:r>
      <w:r w:rsidRPr="000E558E">
        <w:rPr>
          <w:rFonts w:ascii="Times New Roman" w:eastAsia="等线" w:hAnsi="Times New Roman" w:cs="Times New Roman"/>
          <w:sz w:val="20"/>
          <w:szCs w:val="20"/>
        </w:rPr>
        <w:t xml:space="preserve">by immunocytochemical staining: </w:t>
      </w:r>
      <w:r w:rsidR="00D001B7" w:rsidRPr="000E558E">
        <w:rPr>
          <w:rFonts w:ascii="Times New Roman" w:eastAsia="等线" w:hAnsi="Times New Roman" w:cs="Times New Roman"/>
          <w:sz w:val="20"/>
          <w:szCs w:val="20"/>
        </w:rPr>
        <w:t xml:space="preserve">DPCs </w:t>
      </w:r>
      <w:r w:rsidRPr="000E558E">
        <w:rPr>
          <w:rFonts w:ascii="Times New Roman" w:eastAsia="等线" w:hAnsi="Times New Roman" w:cs="Times New Roman"/>
          <w:sz w:val="20"/>
          <w:szCs w:val="20"/>
        </w:rPr>
        <w:t>were positive for vimentin (</w:t>
      </w:r>
      <w:r w:rsidR="00642954" w:rsidRPr="000E558E">
        <w:rPr>
          <w:rFonts w:ascii="Times New Roman" w:eastAsia="等线" w:hAnsi="Times New Roman" w:cs="Times New Roman"/>
          <w:b/>
          <w:sz w:val="20"/>
          <w:szCs w:val="20"/>
        </w:rPr>
        <w:fldChar w:fldCharType="begin"/>
      </w:r>
      <w:r w:rsidRPr="000E558E">
        <w:rPr>
          <w:rFonts w:ascii="Times New Roman" w:eastAsia="等线" w:hAnsi="Times New Roman" w:cs="Times New Roman"/>
          <w:b/>
          <w:sz w:val="20"/>
          <w:szCs w:val="20"/>
        </w:rPr>
        <w:instrText>= 1 \* roman</w:instrText>
      </w:r>
      <w:r w:rsidR="00642954" w:rsidRPr="000E558E">
        <w:rPr>
          <w:rFonts w:ascii="Times New Roman" w:eastAsia="等线" w:hAnsi="Times New Roman" w:cs="Times New Roman"/>
          <w:b/>
          <w:sz w:val="20"/>
          <w:szCs w:val="20"/>
        </w:rPr>
        <w:fldChar w:fldCharType="separate"/>
      </w:r>
      <w:r w:rsidRPr="000E558E">
        <w:rPr>
          <w:rFonts w:ascii="Times New Roman" w:eastAsia="等线" w:hAnsi="Times New Roman" w:cs="Times New Roman"/>
          <w:b/>
          <w:sz w:val="20"/>
          <w:szCs w:val="20"/>
        </w:rPr>
        <w:t>i</w:t>
      </w:r>
      <w:r w:rsidR="00642954" w:rsidRPr="000E558E">
        <w:rPr>
          <w:rFonts w:ascii="Times New Roman" w:eastAsia="等线" w:hAnsi="Times New Roman" w:cs="Times New Roman"/>
          <w:b/>
          <w:sz w:val="20"/>
          <w:szCs w:val="20"/>
        </w:rPr>
        <w:fldChar w:fldCharType="end"/>
      </w:r>
      <w:r w:rsidRPr="000E558E">
        <w:rPr>
          <w:rFonts w:ascii="Times New Roman" w:eastAsia="等线" w:hAnsi="Times New Roman" w:cs="Times New Roman"/>
          <w:sz w:val="20"/>
          <w:szCs w:val="20"/>
        </w:rPr>
        <w:t>) and negative for cytokeratin (</w:t>
      </w:r>
      <w:r w:rsidR="00642954" w:rsidRPr="000E558E">
        <w:rPr>
          <w:rFonts w:ascii="Times New Roman" w:eastAsia="等线" w:hAnsi="Times New Roman" w:cs="Times New Roman"/>
          <w:b/>
          <w:sz w:val="20"/>
          <w:szCs w:val="20"/>
        </w:rPr>
        <w:fldChar w:fldCharType="begin"/>
      </w:r>
      <w:r w:rsidRPr="000E558E">
        <w:rPr>
          <w:rFonts w:ascii="Times New Roman" w:eastAsia="等线" w:hAnsi="Times New Roman" w:cs="Times New Roman"/>
          <w:b/>
          <w:sz w:val="20"/>
          <w:szCs w:val="20"/>
        </w:rPr>
        <w:instrText>= 2 \* roman</w:instrText>
      </w:r>
      <w:r w:rsidR="00642954" w:rsidRPr="000E558E">
        <w:rPr>
          <w:rFonts w:ascii="Times New Roman" w:eastAsia="等线" w:hAnsi="Times New Roman" w:cs="Times New Roman"/>
          <w:b/>
          <w:sz w:val="20"/>
          <w:szCs w:val="20"/>
        </w:rPr>
        <w:fldChar w:fldCharType="separate"/>
      </w:r>
      <w:r w:rsidRPr="000E558E">
        <w:rPr>
          <w:rFonts w:ascii="Times New Roman" w:eastAsia="等线" w:hAnsi="Times New Roman" w:cs="Times New Roman"/>
          <w:b/>
          <w:sz w:val="20"/>
          <w:szCs w:val="20"/>
        </w:rPr>
        <w:t>ii</w:t>
      </w:r>
      <w:r w:rsidR="00642954" w:rsidRPr="000E558E">
        <w:rPr>
          <w:rFonts w:ascii="Times New Roman" w:eastAsia="等线" w:hAnsi="Times New Roman" w:cs="Times New Roman"/>
          <w:b/>
          <w:sz w:val="20"/>
          <w:szCs w:val="20"/>
        </w:rPr>
        <w:fldChar w:fldCharType="end"/>
      </w:r>
      <w:r w:rsidRPr="000E558E">
        <w:rPr>
          <w:rFonts w:ascii="Times New Roman" w:eastAsia="等线" w:hAnsi="Times New Roman" w:cs="Times New Roman"/>
          <w:sz w:val="20"/>
          <w:szCs w:val="20"/>
        </w:rPr>
        <w:t xml:space="preserve">). </w:t>
      </w:r>
      <w:r w:rsidR="000D42F8" w:rsidRPr="000E558E">
        <w:rPr>
          <w:rFonts w:ascii="Times New Roman" w:eastAsia="等线" w:hAnsi="Times New Roman" w:cs="Times New Roman"/>
          <w:sz w:val="20"/>
          <w:szCs w:val="20"/>
        </w:rPr>
        <w:t>Negative</w:t>
      </w:r>
      <w:r w:rsidRPr="000E558E">
        <w:rPr>
          <w:rFonts w:ascii="Times New Roman" w:eastAsia="等线" w:hAnsi="Times New Roman" w:cs="Times New Roman"/>
          <w:sz w:val="20"/>
          <w:szCs w:val="20"/>
        </w:rPr>
        <w:t xml:space="preserve"> control (</w:t>
      </w:r>
      <w:r w:rsidR="00642954" w:rsidRPr="000E558E">
        <w:rPr>
          <w:rFonts w:ascii="Times New Roman" w:eastAsia="等线" w:hAnsi="Times New Roman" w:cs="Times New Roman"/>
          <w:b/>
          <w:sz w:val="20"/>
          <w:szCs w:val="20"/>
        </w:rPr>
        <w:fldChar w:fldCharType="begin"/>
      </w:r>
      <w:r w:rsidRPr="000E558E">
        <w:rPr>
          <w:rFonts w:ascii="Times New Roman" w:eastAsia="等线" w:hAnsi="Times New Roman" w:cs="Times New Roman"/>
          <w:b/>
          <w:sz w:val="20"/>
          <w:szCs w:val="20"/>
        </w:rPr>
        <w:instrText>= 3 \* roman</w:instrText>
      </w:r>
      <w:r w:rsidR="00642954" w:rsidRPr="000E558E">
        <w:rPr>
          <w:rFonts w:ascii="Times New Roman" w:eastAsia="等线" w:hAnsi="Times New Roman" w:cs="Times New Roman"/>
          <w:b/>
          <w:sz w:val="20"/>
          <w:szCs w:val="20"/>
        </w:rPr>
        <w:fldChar w:fldCharType="separate"/>
      </w:r>
      <w:r w:rsidRPr="000E558E">
        <w:rPr>
          <w:rFonts w:ascii="Times New Roman" w:eastAsia="等线" w:hAnsi="Times New Roman" w:cs="Times New Roman"/>
          <w:b/>
          <w:sz w:val="20"/>
          <w:szCs w:val="20"/>
        </w:rPr>
        <w:t>iii</w:t>
      </w:r>
      <w:r w:rsidR="00642954" w:rsidRPr="000E558E">
        <w:rPr>
          <w:rFonts w:ascii="Times New Roman" w:eastAsia="等线" w:hAnsi="Times New Roman" w:cs="Times New Roman"/>
          <w:b/>
          <w:sz w:val="20"/>
          <w:szCs w:val="20"/>
        </w:rPr>
        <w:fldChar w:fldCharType="end"/>
      </w:r>
      <w:r w:rsidRPr="000E558E">
        <w:rPr>
          <w:rFonts w:ascii="Times New Roman" w:eastAsia="等线" w:hAnsi="Times New Roman" w:cs="Times New Roman"/>
          <w:sz w:val="20"/>
          <w:szCs w:val="20"/>
        </w:rPr>
        <w:t xml:space="preserve">) and </w:t>
      </w:r>
      <w:r w:rsidR="000D42F8" w:rsidRPr="000E558E">
        <w:rPr>
          <w:rFonts w:ascii="Times New Roman" w:eastAsia="等线" w:hAnsi="Times New Roman" w:cs="Times New Roman"/>
          <w:sz w:val="20"/>
          <w:szCs w:val="20"/>
        </w:rPr>
        <w:t xml:space="preserve">positive control </w:t>
      </w:r>
      <w:r w:rsidRPr="000E558E">
        <w:rPr>
          <w:rFonts w:ascii="Times New Roman" w:eastAsia="等线" w:hAnsi="Times New Roman" w:cs="Times New Roman"/>
          <w:sz w:val="20"/>
          <w:szCs w:val="20"/>
        </w:rPr>
        <w:t>for cytokeratin (</w:t>
      </w:r>
      <w:r w:rsidR="00642954" w:rsidRPr="000E558E">
        <w:rPr>
          <w:rFonts w:ascii="Times New Roman" w:eastAsia="等线" w:hAnsi="Times New Roman" w:cs="Times New Roman"/>
          <w:b/>
          <w:sz w:val="20"/>
          <w:szCs w:val="20"/>
        </w:rPr>
        <w:fldChar w:fldCharType="begin"/>
      </w:r>
      <w:r w:rsidRPr="000E558E">
        <w:rPr>
          <w:rFonts w:ascii="Times New Roman" w:eastAsia="等线" w:hAnsi="Times New Roman" w:cs="Times New Roman"/>
          <w:b/>
          <w:sz w:val="20"/>
          <w:szCs w:val="20"/>
        </w:rPr>
        <w:instrText>= 4 \* roman</w:instrText>
      </w:r>
      <w:r w:rsidR="00642954" w:rsidRPr="000E558E">
        <w:rPr>
          <w:rFonts w:ascii="Times New Roman" w:eastAsia="等线" w:hAnsi="Times New Roman" w:cs="Times New Roman"/>
          <w:b/>
          <w:sz w:val="20"/>
          <w:szCs w:val="20"/>
        </w:rPr>
        <w:fldChar w:fldCharType="separate"/>
      </w:r>
      <w:r w:rsidRPr="000E558E">
        <w:rPr>
          <w:rFonts w:ascii="Times New Roman" w:eastAsia="等线" w:hAnsi="Times New Roman" w:cs="Times New Roman"/>
          <w:b/>
          <w:sz w:val="20"/>
          <w:szCs w:val="20"/>
        </w:rPr>
        <w:t>iv</w:t>
      </w:r>
      <w:r w:rsidR="00642954" w:rsidRPr="000E558E">
        <w:rPr>
          <w:rFonts w:ascii="Times New Roman" w:eastAsia="等线" w:hAnsi="Times New Roman" w:cs="Times New Roman"/>
          <w:b/>
          <w:sz w:val="20"/>
          <w:szCs w:val="20"/>
        </w:rPr>
        <w:fldChar w:fldCharType="end"/>
      </w:r>
      <w:r w:rsidR="00642954" w:rsidRPr="000E558E">
        <w:rPr>
          <w:rFonts w:ascii="Times New Roman" w:eastAsia="等线" w:hAnsi="Times New Roman" w:cs="Times New Roman"/>
          <w:sz w:val="20"/>
          <w:szCs w:val="20"/>
        </w:rPr>
        <w:fldChar w:fldCharType="begin"/>
      </w:r>
      <w:r w:rsidRPr="000E558E">
        <w:rPr>
          <w:rFonts w:ascii="Times New Roman" w:eastAsia="等线" w:hAnsi="Times New Roman" w:cs="Times New Roman"/>
          <w:sz w:val="20"/>
          <w:szCs w:val="20"/>
        </w:rPr>
        <w:instrText>= 2 \* roman</w:instrText>
      </w:r>
      <w:r w:rsidR="00642954" w:rsidRPr="000E558E">
        <w:rPr>
          <w:rFonts w:ascii="Times New Roman" w:eastAsia="等线" w:hAnsi="Times New Roman" w:cs="Times New Roman"/>
          <w:sz w:val="20"/>
          <w:szCs w:val="20"/>
        </w:rPr>
        <w:fldChar w:fldCharType="end"/>
      </w:r>
      <w:r w:rsidRPr="000E558E">
        <w:rPr>
          <w:rFonts w:ascii="Times New Roman" w:eastAsia="等线" w:hAnsi="Times New Roman" w:cs="Times New Roman"/>
          <w:sz w:val="20"/>
          <w:szCs w:val="20"/>
        </w:rPr>
        <w:t>)</w:t>
      </w:r>
      <w:r w:rsidR="000D42F8" w:rsidRPr="000E558E">
        <w:rPr>
          <w:rFonts w:ascii="Times New Roman" w:eastAsia="等线" w:hAnsi="Times New Roman" w:cs="Times New Roman" w:hint="eastAsia"/>
          <w:sz w:val="20"/>
          <w:szCs w:val="20"/>
        </w:rPr>
        <w:t xml:space="preserve"> </w:t>
      </w:r>
      <w:r w:rsidR="000D42F8" w:rsidRPr="000E558E">
        <w:rPr>
          <w:rFonts w:ascii="Times New Roman" w:hAnsi="Times New Roman" w:cs="Times New Roman" w:hint="eastAsia"/>
          <w:sz w:val="20"/>
          <w:szCs w:val="20"/>
        </w:rPr>
        <w:t>were</w:t>
      </w:r>
      <w:r w:rsidR="000D42F8" w:rsidRPr="000E558E">
        <w:rPr>
          <w:rFonts w:ascii="Times New Roman" w:hAnsi="Times New Roman" w:cs="Times New Roman"/>
          <w:sz w:val="20"/>
          <w:szCs w:val="20"/>
        </w:rPr>
        <w:t xml:space="preserve"> shown</w:t>
      </w:r>
      <w:r w:rsidRPr="000E558E">
        <w:rPr>
          <w:rFonts w:ascii="Times New Roman" w:eastAsia="等线" w:hAnsi="Times New Roman" w:cs="Times New Roman"/>
          <w:sz w:val="20"/>
          <w:szCs w:val="20"/>
        </w:rPr>
        <w:t>. (</w:t>
      </w:r>
      <w:r w:rsidRPr="000E558E">
        <w:rPr>
          <w:rFonts w:ascii="Times New Roman" w:eastAsia="等线" w:hAnsi="Times New Roman" w:cs="Times New Roman"/>
          <w:b/>
          <w:sz w:val="20"/>
          <w:szCs w:val="20"/>
        </w:rPr>
        <w:t>C</w:t>
      </w:r>
      <w:r w:rsidRPr="000E558E">
        <w:rPr>
          <w:rFonts w:ascii="Times New Roman" w:eastAsia="等线" w:hAnsi="Times New Roman" w:cs="Times New Roman"/>
          <w:sz w:val="20"/>
          <w:szCs w:val="20"/>
        </w:rPr>
        <w:t xml:space="preserve">) Identification of </w:t>
      </w:r>
      <w:r w:rsidR="00D001B7" w:rsidRPr="000E558E">
        <w:rPr>
          <w:rFonts w:ascii="Times New Roman" w:eastAsia="等线" w:hAnsi="Times New Roman" w:cs="Times New Roman"/>
          <w:sz w:val="20"/>
          <w:szCs w:val="20"/>
        </w:rPr>
        <w:t xml:space="preserve">DPCs </w:t>
      </w:r>
      <w:r w:rsidRPr="000E558E">
        <w:rPr>
          <w:rFonts w:ascii="Times New Roman" w:eastAsia="等线" w:hAnsi="Times New Roman" w:cs="Times New Roman"/>
          <w:sz w:val="20"/>
          <w:szCs w:val="20"/>
        </w:rPr>
        <w:t>by osteogenic/adipogenic induction: Mineralized nodules were detected under osteogenic conditions using alizarin red staining</w:t>
      </w:r>
      <w:r w:rsidR="009927DB" w:rsidRPr="000E558E">
        <w:rPr>
          <w:rFonts w:ascii="Times New Roman" w:eastAsia="等线" w:hAnsi="Times New Roman" w:cs="Times New Roman"/>
          <w:sz w:val="20"/>
          <w:szCs w:val="20"/>
        </w:rPr>
        <w:t xml:space="preserve"> (</w:t>
      </w:r>
      <w:r w:rsidR="00642954" w:rsidRPr="000E558E">
        <w:rPr>
          <w:rFonts w:ascii="Times New Roman" w:eastAsia="等线" w:hAnsi="Times New Roman" w:cs="Times New Roman"/>
          <w:b/>
          <w:sz w:val="20"/>
          <w:szCs w:val="20"/>
        </w:rPr>
        <w:fldChar w:fldCharType="begin"/>
      </w:r>
      <w:r w:rsidR="003E27BC" w:rsidRPr="000E558E">
        <w:rPr>
          <w:rFonts w:ascii="Times New Roman" w:eastAsia="等线" w:hAnsi="Times New Roman" w:cs="Times New Roman"/>
          <w:b/>
          <w:sz w:val="20"/>
          <w:szCs w:val="20"/>
        </w:rPr>
        <w:instrText>= 1 \* roman</w:instrText>
      </w:r>
      <w:r w:rsidR="00642954" w:rsidRPr="000E558E">
        <w:rPr>
          <w:rFonts w:ascii="Times New Roman" w:eastAsia="等线" w:hAnsi="Times New Roman" w:cs="Times New Roman"/>
          <w:b/>
          <w:sz w:val="20"/>
          <w:szCs w:val="20"/>
        </w:rPr>
        <w:fldChar w:fldCharType="separate"/>
      </w:r>
      <w:r w:rsidR="003E27BC" w:rsidRPr="000E558E">
        <w:rPr>
          <w:rFonts w:ascii="Times New Roman" w:eastAsia="等线" w:hAnsi="Times New Roman" w:cs="Times New Roman"/>
          <w:b/>
          <w:sz w:val="20"/>
          <w:szCs w:val="20"/>
        </w:rPr>
        <w:t>i</w:t>
      </w:r>
      <w:r w:rsidR="00642954" w:rsidRPr="000E558E">
        <w:rPr>
          <w:rFonts w:ascii="Times New Roman" w:eastAsia="等线" w:hAnsi="Times New Roman" w:cs="Times New Roman"/>
          <w:b/>
          <w:sz w:val="20"/>
          <w:szCs w:val="20"/>
        </w:rPr>
        <w:fldChar w:fldCharType="end"/>
      </w:r>
      <w:r w:rsidR="009927DB" w:rsidRPr="000E558E">
        <w:rPr>
          <w:rFonts w:ascii="Times New Roman" w:eastAsia="等线" w:hAnsi="Times New Roman" w:cs="Times New Roman"/>
          <w:sz w:val="20"/>
          <w:szCs w:val="20"/>
        </w:rPr>
        <w:t>)</w:t>
      </w:r>
      <w:r w:rsidRPr="000E558E">
        <w:rPr>
          <w:rFonts w:ascii="Times New Roman" w:eastAsia="等线" w:hAnsi="Times New Roman" w:cs="Times New Roman"/>
          <w:sz w:val="20"/>
          <w:szCs w:val="20"/>
        </w:rPr>
        <w:t>. Lipid clusters were stained with oil red O</w:t>
      </w:r>
      <w:r w:rsidR="009927DB" w:rsidRPr="000E558E">
        <w:rPr>
          <w:rFonts w:ascii="Times New Roman" w:eastAsia="等线" w:hAnsi="Times New Roman" w:cs="Times New Roman"/>
          <w:sz w:val="20"/>
          <w:szCs w:val="20"/>
        </w:rPr>
        <w:t xml:space="preserve"> (</w:t>
      </w:r>
      <w:r w:rsidR="00642954" w:rsidRPr="000E558E">
        <w:rPr>
          <w:rFonts w:ascii="Times New Roman" w:eastAsia="等线" w:hAnsi="Times New Roman" w:cs="Times New Roman"/>
          <w:b/>
          <w:sz w:val="20"/>
          <w:szCs w:val="20"/>
        </w:rPr>
        <w:fldChar w:fldCharType="begin"/>
      </w:r>
      <w:r w:rsidR="003E27BC" w:rsidRPr="000E558E">
        <w:rPr>
          <w:rFonts w:ascii="Times New Roman" w:eastAsia="等线" w:hAnsi="Times New Roman" w:cs="Times New Roman"/>
          <w:b/>
          <w:sz w:val="20"/>
          <w:szCs w:val="20"/>
        </w:rPr>
        <w:instrText>= 1 \* roman</w:instrText>
      </w:r>
      <w:r w:rsidR="00642954" w:rsidRPr="000E558E">
        <w:rPr>
          <w:rFonts w:ascii="Times New Roman" w:eastAsia="等线" w:hAnsi="Times New Roman" w:cs="Times New Roman"/>
          <w:b/>
          <w:sz w:val="20"/>
          <w:szCs w:val="20"/>
        </w:rPr>
        <w:fldChar w:fldCharType="separate"/>
      </w:r>
      <w:r w:rsidR="003E27BC" w:rsidRPr="000E558E">
        <w:rPr>
          <w:rFonts w:ascii="Times New Roman" w:eastAsia="等线" w:hAnsi="Times New Roman" w:cs="Times New Roman"/>
          <w:b/>
          <w:sz w:val="20"/>
          <w:szCs w:val="20"/>
        </w:rPr>
        <w:t>i</w:t>
      </w:r>
      <w:r w:rsidR="00642954" w:rsidRPr="000E558E">
        <w:rPr>
          <w:rFonts w:ascii="Times New Roman" w:eastAsia="等线" w:hAnsi="Times New Roman" w:cs="Times New Roman"/>
          <w:b/>
          <w:sz w:val="20"/>
          <w:szCs w:val="20"/>
        </w:rPr>
        <w:fldChar w:fldCharType="end"/>
      </w:r>
      <w:r w:rsidR="00642954" w:rsidRPr="000E558E">
        <w:rPr>
          <w:rFonts w:ascii="Times New Roman" w:eastAsia="等线" w:hAnsi="Times New Roman" w:cs="Times New Roman"/>
          <w:b/>
          <w:sz w:val="20"/>
          <w:szCs w:val="20"/>
        </w:rPr>
        <w:fldChar w:fldCharType="begin"/>
      </w:r>
      <w:r w:rsidR="003E27BC" w:rsidRPr="000E558E">
        <w:rPr>
          <w:rFonts w:ascii="Times New Roman" w:eastAsia="等线" w:hAnsi="Times New Roman" w:cs="Times New Roman"/>
          <w:b/>
          <w:sz w:val="20"/>
          <w:szCs w:val="20"/>
        </w:rPr>
        <w:instrText>= 1 \* roman</w:instrText>
      </w:r>
      <w:r w:rsidR="00642954" w:rsidRPr="000E558E">
        <w:rPr>
          <w:rFonts w:ascii="Times New Roman" w:eastAsia="等线" w:hAnsi="Times New Roman" w:cs="Times New Roman"/>
          <w:b/>
          <w:sz w:val="20"/>
          <w:szCs w:val="20"/>
        </w:rPr>
        <w:fldChar w:fldCharType="separate"/>
      </w:r>
      <w:r w:rsidR="003E27BC" w:rsidRPr="000E558E">
        <w:rPr>
          <w:rFonts w:ascii="Times New Roman" w:eastAsia="等线" w:hAnsi="Times New Roman" w:cs="Times New Roman"/>
          <w:b/>
          <w:sz w:val="20"/>
          <w:szCs w:val="20"/>
        </w:rPr>
        <w:t>i</w:t>
      </w:r>
      <w:r w:rsidR="00642954" w:rsidRPr="000E558E">
        <w:rPr>
          <w:rFonts w:ascii="Times New Roman" w:eastAsia="等线" w:hAnsi="Times New Roman" w:cs="Times New Roman"/>
          <w:b/>
          <w:sz w:val="20"/>
          <w:szCs w:val="20"/>
        </w:rPr>
        <w:fldChar w:fldCharType="end"/>
      </w:r>
      <w:r w:rsidR="009927DB" w:rsidRPr="000E558E">
        <w:rPr>
          <w:rFonts w:ascii="Times New Roman" w:eastAsia="等线" w:hAnsi="Times New Roman" w:cs="Times New Roman"/>
          <w:sz w:val="20"/>
          <w:szCs w:val="20"/>
        </w:rPr>
        <w:t>)</w:t>
      </w:r>
      <w:r w:rsidRPr="000E558E">
        <w:rPr>
          <w:rFonts w:ascii="Times New Roman" w:eastAsia="等线" w:hAnsi="Times New Roman" w:cs="Times New Roman"/>
          <w:sz w:val="20"/>
          <w:szCs w:val="20"/>
        </w:rPr>
        <w:t>. (</w:t>
      </w:r>
      <w:r w:rsidRPr="000E558E">
        <w:rPr>
          <w:rFonts w:ascii="Times New Roman" w:eastAsia="等线" w:hAnsi="Times New Roman" w:cs="Times New Roman"/>
          <w:b/>
          <w:sz w:val="20"/>
          <w:szCs w:val="20"/>
        </w:rPr>
        <w:t>D</w:t>
      </w:r>
      <w:r w:rsidRPr="000E558E">
        <w:rPr>
          <w:rFonts w:ascii="Times New Roman" w:eastAsia="等线" w:hAnsi="Times New Roman" w:cs="Times New Roman"/>
          <w:sz w:val="20"/>
          <w:szCs w:val="20"/>
        </w:rPr>
        <w:t xml:space="preserve">) Identification of </w:t>
      </w:r>
      <w:r w:rsidR="00D001B7" w:rsidRPr="000E558E">
        <w:rPr>
          <w:rFonts w:ascii="Times New Roman" w:eastAsia="等线" w:hAnsi="Times New Roman" w:cs="Times New Roman"/>
          <w:sz w:val="20"/>
          <w:szCs w:val="20"/>
        </w:rPr>
        <w:t xml:space="preserve">DPCs </w:t>
      </w:r>
      <w:r w:rsidRPr="000E558E">
        <w:rPr>
          <w:rFonts w:ascii="Times New Roman" w:eastAsia="等线" w:hAnsi="Times New Roman" w:cs="Times New Roman"/>
          <w:sz w:val="20"/>
          <w:szCs w:val="20"/>
        </w:rPr>
        <w:t>by colony-forming assay: gross appearance (</w:t>
      </w:r>
      <w:r w:rsidR="00642954" w:rsidRPr="000E558E">
        <w:rPr>
          <w:rFonts w:ascii="Times New Roman" w:eastAsia="等线" w:hAnsi="Times New Roman" w:cs="Times New Roman"/>
          <w:b/>
          <w:sz w:val="20"/>
          <w:szCs w:val="20"/>
        </w:rPr>
        <w:fldChar w:fldCharType="begin"/>
      </w:r>
      <w:r w:rsidR="003E27BC" w:rsidRPr="000E558E">
        <w:rPr>
          <w:rFonts w:ascii="Times New Roman" w:eastAsia="等线" w:hAnsi="Times New Roman" w:cs="Times New Roman"/>
          <w:b/>
          <w:sz w:val="20"/>
          <w:szCs w:val="20"/>
        </w:rPr>
        <w:instrText>= 1 \* roman</w:instrText>
      </w:r>
      <w:r w:rsidR="00642954" w:rsidRPr="000E558E">
        <w:rPr>
          <w:rFonts w:ascii="Times New Roman" w:eastAsia="等线" w:hAnsi="Times New Roman" w:cs="Times New Roman"/>
          <w:b/>
          <w:sz w:val="20"/>
          <w:szCs w:val="20"/>
        </w:rPr>
        <w:fldChar w:fldCharType="separate"/>
      </w:r>
      <w:r w:rsidR="003E27BC" w:rsidRPr="000E558E">
        <w:rPr>
          <w:rFonts w:ascii="Times New Roman" w:eastAsia="等线" w:hAnsi="Times New Roman" w:cs="Times New Roman"/>
          <w:b/>
          <w:sz w:val="20"/>
          <w:szCs w:val="20"/>
        </w:rPr>
        <w:t>i</w:t>
      </w:r>
      <w:r w:rsidR="00642954" w:rsidRPr="000E558E">
        <w:rPr>
          <w:rFonts w:ascii="Times New Roman" w:eastAsia="等线" w:hAnsi="Times New Roman" w:cs="Times New Roman"/>
          <w:b/>
          <w:sz w:val="20"/>
          <w:szCs w:val="20"/>
        </w:rPr>
        <w:fldChar w:fldCharType="end"/>
      </w:r>
      <w:r w:rsidRPr="000E558E">
        <w:rPr>
          <w:rFonts w:ascii="Times New Roman" w:eastAsia="等线" w:hAnsi="Times New Roman" w:cs="Times New Roman"/>
          <w:sz w:val="20"/>
          <w:szCs w:val="20"/>
        </w:rPr>
        <w:t>) and microscopic appearance (</w:t>
      </w:r>
      <w:r w:rsidR="00642954" w:rsidRPr="000E558E">
        <w:rPr>
          <w:rFonts w:ascii="Times New Roman" w:eastAsia="等线" w:hAnsi="Times New Roman" w:cs="Times New Roman"/>
          <w:b/>
          <w:sz w:val="20"/>
          <w:szCs w:val="20"/>
        </w:rPr>
        <w:fldChar w:fldCharType="begin"/>
      </w:r>
      <w:r w:rsidR="003E27BC" w:rsidRPr="000E558E">
        <w:rPr>
          <w:rFonts w:ascii="Times New Roman" w:eastAsia="等线" w:hAnsi="Times New Roman" w:cs="Times New Roman"/>
          <w:b/>
          <w:sz w:val="20"/>
          <w:szCs w:val="20"/>
        </w:rPr>
        <w:instrText>= 1 \* roman</w:instrText>
      </w:r>
      <w:r w:rsidR="00642954" w:rsidRPr="000E558E">
        <w:rPr>
          <w:rFonts w:ascii="Times New Roman" w:eastAsia="等线" w:hAnsi="Times New Roman" w:cs="Times New Roman"/>
          <w:b/>
          <w:sz w:val="20"/>
          <w:szCs w:val="20"/>
        </w:rPr>
        <w:fldChar w:fldCharType="separate"/>
      </w:r>
      <w:r w:rsidR="003E27BC" w:rsidRPr="000E558E">
        <w:rPr>
          <w:rFonts w:ascii="Times New Roman" w:eastAsia="等线" w:hAnsi="Times New Roman" w:cs="Times New Roman"/>
          <w:b/>
          <w:sz w:val="20"/>
          <w:szCs w:val="20"/>
        </w:rPr>
        <w:t>i</w:t>
      </w:r>
      <w:r w:rsidR="00642954" w:rsidRPr="000E558E">
        <w:rPr>
          <w:rFonts w:ascii="Times New Roman" w:eastAsia="等线" w:hAnsi="Times New Roman" w:cs="Times New Roman"/>
          <w:b/>
          <w:sz w:val="20"/>
          <w:szCs w:val="20"/>
        </w:rPr>
        <w:fldChar w:fldCharType="end"/>
      </w:r>
      <w:r w:rsidR="00642954" w:rsidRPr="000E558E">
        <w:rPr>
          <w:rFonts w:ascii="Times New Roman" w:eastAsia="等线" w:hAnsi="Times New Roman" w:cs="Times New Roman"/>
          <w:b/>
          <w:sz w:val="20"/>
          <w:szCs w:val="20"/>
        </w:rPr>
        <w:fldChar w:fldCharType="begin"/>
      </w:r>
      <w:r w:rsidR="003E27BC" w:rsidRPr="000E558E">
        <w:rPr>
          <w:rFonts w:ascii="Times New Roman" w:eastAsia="等线" w:hAnsi="Times New Roman" w:cs="Times New Roman"/>
          <w:b/>
          <w:sz w:val="20"/>
          <w:szCs w:val="20"/>
        </w:rPr>
        <w:instrText>= 1 \* roman</w:instrText>
      </w:r>
      <w:r w:rsidR="00642954" w:rsidRPr="000E558E">
        <w:rPr>
          <w:rFonts w:ascii="Times New Roman" w:eastAsia="等线" w:hAnsi="Times New Roman" w:cs="Times New Roman"/>
          <w:b/>
          <w:sz w:val="20"/>
          <w:szCs w:val="20"/>
        </w:rPr>
        <w:fldChar w:fldCharType="separate"/>
      </w:r>
      <w:r w:rsidR="003E27BC" w:rsidRPr="000E558E">
        <w:rPr>
          <w:rFonts w:ascii="Times New Roman" w:eastAsia="等线" w:hAnsi="Times New Roman" w:cs="Times New Roman"/>
          <w:b/>
          <w:sz w:val="20"/>
          <w:szCs w:val="20"/>
        </w:rPr>
        <w:t>i</w:t>
      </w:r>
      <w:r w:rsidR="00642954" w:rsidRPr="000E558E">
        <w:rPr>
          <w:rFonts w:ascii="Times New Roman" w:eastAsia="等线" w:hAnsi="Times New Roman" w:cs="Times New Roman"/>
          <w:b/>
          <w:sz w:val="20"/>
          <w:szCs w:val="20"/>
        </w:rPr>
        <w:fldChar w:fldCharType="end"/>
      </w:r>
      <w:r w:rsidRPr="000E558E">
        <w:rPr>
          <w:rFonts w:ascii="Times New Roman" w:eastAsia="等线" w:hAnsi="Times New Roman" w:cs="Times New Roman"/>
          <w:sz w:val="20"/>
          <w:szCs w:val="20"/>
        </w:rPr>
        <w:t>) of cell colonies. (</w:t>
      </w:r>
      <w:r w:rsidRPr="000E558E">
        <w:rPr>
          <w:rFonts w:ascii="Times New Roman" w:eastAsia="等线" w:hAnsi="Times New Roman" w:cs="Times New Roman"/>
          <w:b/>
          <w:sz w:val="20"/>
          <w:szCs w:val="20"/>
        </w:rPr>
        <w:t>E</w:t>
      </w:r>
      <w:r w:rsidRPr="000E558E">
        <w:rPr>
          <w:rFonts w:ascii="Times New Roman" w:eastAsia="等线" w:hAnsi="Times New Roman" w:cs="Times New Roman"/>
          <w:sz w:val="20"/>
          <w:szCs w:val="20"/>
        </w:rPr>
        <w:t xml:space="preserve">) Cell surface markers of </w:t>
      </w:r>
      <w:r w:rsidR="000D42F8" w:rsidRPr="000E558E">
        <w:rPr>
          <w:rFonts w:ascii="Times New Roman" w:eastAsia="等线" w:hAnsi="Times New Roman" w:cs="Times New Roman"/>
          <w:sz w:val="20"/>
          <w:szCs w:val="20"/>
        </w:rPr>
        <w:t>DPCs</w:t>
      </w:r>
      <w:r w:rsidRPr="000E558E">
        <w:rPr>
          <w:rFonts w:ascii="Times New Roman" w:eastAsia="等线" w:hAnsi="Times New Roman" w:cs="Times New Roman"/>
          <w:sz w:val="20"/>
          <w:szCs w:val="20"/>
        </w:rPr>
        <w:t xml:space="preserve">: cells were positive for </w:t>
      </w:r>
      <w:r w:rsidRPr="000E558E">
        <w:rPr>
          <w:rFonts w:ascii="Times New Roman" w:eastAsia="等线" w:hAnsi="Times New Roman" w:cs="Times New Roman"/>
          <w:kern w:val="0"/>
          <w:sz w:val="20"/>
          <w:szCs w:val="20"/>
        </w:rPr>
        <w:t>CD29, CD44 and CD90, while negative for CD34 and CD45</w:t>
      </w:r>
      <w:r w:rsidRPr="000E558E">
        <w:rPr>
          <w:rFonts w:ascii="Times New Roman" w:eastAsia="等线" w:hAnsi="Times New Roman" w:cs="Times New Roman"/>
          <w:sz w:val="20"/>
          <w:szCs w:val="20"/>
        </w:rPr>
        <w:t xml:space="preserve">. Scale bars </w:t>
      </w:r>
      <w:r w:rsidR="00656AC0" w:rsidRPr="000E558E">
        <w:rPr>
          <w:rFonts w:ascii="Times New Roman" w:eastAsia="等线" w:hAnsi="Times New Roman" w:cs="Times New Roman"/>
          <w:sz w:val="20"/>
          <w:szCs w:val="20"/>
        </w:rPr>
        <w:t>=</w:t>
      </w:r>
      <w:r w:rsidR="003D01FB" w:rsidRPr="000E558E">
        <w:rPr>
          <w:rFonts w:ascii="Times New Roman" w:eastAsia="等线" w:hAnsi="Times New Roman" w:cs="Times New Roman"/>
          <w:sz w:val="20"/>
          <w:szCs w:val="20"/>
        </w:rPr>
        <w:t>100 μm</w:t>
      </w:r>
    </w:p>
    <w:p w:rsidR="004260A8" w:rsidRPr="000E558E" w:rsidRDefault="004260A8" w:rsidP="004F3A87">
      <w:pPr>
        <w:spacing w:line="480" w:lineRule="auto"/>
        <w:rPr>
          <w:rFonts w:ascii="Times New Roman" w:eastAsia="等线" w:hAnsi="Times New Roman" w:cs="Times New Roman"/>
          <w:kern w:val="0"/>
          <w:sz w:val="20"/>
          <w:szCs w:val="20"/>
        </w:rPr>
      </w:pPr>
    </w:p>
    <w:p w:rsidR="00153E16" w:rsidRPr="000E558E" w:rsidRDefault="00153E16" w:rsidP="00A06ED6">
      <w:pPr>
        <w:autoSpaceDE w:val="0"/>
        <w:autoSpaceDN w:val="0"/>
        <w:adjustRightInd w:val="0"/>
        <w:spacing w:line="480" w:lineRule="auto"/>
        <w:rPr>
          <w:rFonts w:ascii="Times New Roman" w:hAnsi="Times New Roman" w:cs="Times New Roman"/>
          <w:kern w:val="0"/>
          <w:sz w:val="20"/>
          <w:szCs w:val="20"/>
        </w:rPr>
      </w:pPr>
      <w:r w:rsidRPr="000E558E">
        <w:rPr>
          <w:rFonts w:ascii="Times New Roman" w:eastAsia="等线" w:hAnsi="Times New Roman" w:cs="Times New Roman"/>
          <w:b/>
          <w:sz w:val="20"/>
          <w:szCs w:val="20"/>
        </w:rPr>
        <w:t>Fig. 2</w:t>
      </w:r>
      <w:r w:rsidRPr="000E558E">
        <w:rPr>
          <w:rFonts w:ascii="Times New Roman" w:eastAsia="等线" w:hAnsi="Times New Roman" w:cs="Times New Roman"/>
          <w:sz w:val="20"/>
          <w:szCs w:val="20"/>
        </w:rPr>
        <w:t xml:space="preserve"> Dental papilla cells could diﬀerentiate into dontoblasts (</w:t>
      </w:r>
      <w:r w:rsidRPr="000E558E">
        <w:rPr>
          <w:rFonts w:ascii="Times New Roman" w:eastAsia="等线" w:hAnsi="Times New Roman" w:cs="Times New Roman"/>
          <w:b/>
          <w:sz w:val="20"/>
          <w:szCs w:val="20"/>
        </w:rPr>
        <w:t>A</w:t>
      </w:r>
      <w:r w:rsidRPr="000E558E">
        <w:rPr>
          <w:rFonts w:ascii="Times New Roman" w:eastAsia="等线" w:hAnsi="Times New Roman" w:cs="Times New Roman"/>
          <w:sz w:val="20"/>
          <w:szCs w:val="20"/>
        </w:rPr>
        <w:t xml:space="preserve">) </w:t>
      </w:r>
      <w:r w:rsidRPr="000E558E">
        <w:rPr>
          <w:rFonts w:ascii="Times New Roman" w:eastAsia="等线" w:hAnsi="Times New Roman" w:cs="Times New Roman"/>
          <w:kern w:val="0"/>
          <w:sz w:val="20"/>
          <w:szCs w:val="20"/>
        </w:rPr>
        <w:t xml:space="preserve">The </w:t>
      </w:r>
      <w:r w:rsidR="00D001B7" w:rsidRPr="000E558E">
        <w:rPr>
          <w:rFonts w:ascii="Times New Roman" w:eastAsia="等线" w:hAnsi="Times New Roman" w:cs="Times New Roman"/>
          <w:kern w:val="0"/>
          <w:sz w:val="20"/>
          <w:szCs w:val="20"/>
        </w:rPr>
        <w:t xml:space="preserve">DPCs </w:t>
      </w:r>
      <w:r w:rsidRPr="000E558E">
        <w:rPr>
          <w:rFonts w:ascii="Times New Roman" w:eastAsia="等线" w:hAnsi="Times New Roman" w:cs="Times New Roman"/>
          <w:kern w:val="0"/>
          <w:sz w:val="20"/>
          <w:szCs w:val="20"/>
        </w:rPr>
        <w:t>were exposed in</w:t>
      </w:r>
      <w:r w:rsidRPr="000E558E">
        <w:rPr>
          <w:rFonts w:ascii="Times New Roman" w:eastAsia="等线" w:hAnsi="Times New Roman" w:cs="Times New Roman"/>
          <w:sz w:val="20"/>
          <w:szCs w:val="20"/>
        </w:rPr>
        <w:t xml:space="preserve"> </w:t>
      </w:r>
      <w:r w:rsidR="00976920" w:rsidRPr="000E558E">
        <w:rPr>
          <w:rFonts w:ascii="Times New Roman" w:eastAsia="等线" w:hAnsi="Times New Roman" w:cs="Times New Roman"/>
          <w:sz w:val="20"/>
          <w:szCs w:val="20"/>
        </w:rPr>
        <w:t>odontogenic</w:t>
      </w:r>
      <w:r w:rsidRPr="000E558E">
        <w:rPr>
          <w:rFonts w:ascii="Times New Roman" w:eastAsia="等线" w:hAnsi="Times New Roman" w:cs="Times New Roman"/>
          <w:sz w:val="20"/>
          <w:szCs w:val="20"/>
        </w:rPr>
        <w:t xml:space="preserve"> medium for 7 days</w:t>
      </w:r>
      <w:r w:rsidRPr="000E558E">
        <w:rPr>
          <w:rFonts w:ascii="Times New Roman" w:eastAsia="等线" w:hAnsi="Times New Roman" w:cs="Times New Roman"/>
          <w:kern w:val="0"/>
          <w:sz w:val="20"/>
          <w:szCs w:val="20"/>
        </w:rPr>
        <w:t xml:space="preserve">. </w:t>
      </w:r>
      <w:r w:rsidRPr="000E558E">
        <w:rPr>
          <w:rFonts w:ascii="Times New Roman" w:hAnsi="Times New Roman" w:cs="Times New Roman"/>
          <w:sz w:val="20"/>
          <w:szCs w:val="20"/>
        </w:rPr>
        <w:t xml:space="preserve">mRNA levels </w:t>
      </w:r>
      <w:r w:rsidR="00A06ED6" w:rsidRPr="000E558E">
        <w:rPr>
          <w:rFonts w:ascii="Times New Roman" w:eastAsia="等线" w:hAnsi="Times New Roman" w:cs="Times New Roman"/>
          <w:sz w:val="20"/>
          <w:szCs w:val="20"/>
        </w:rPr>
        <w:t xml:space="preserve">of </w:t>
      </w:r>
      <w:r w:rsidR="00A06ED6" w:rsidRPr="000E558E">
        <w:rPr>
          <w:rFonts w:ascii="Times New Roman" w:hAnsi="Times New Roman" w:cs="Times New Roman"/>
          <w:sz w:val="20"/>
          <w:szCs w:val="20"/>
        </w:rPr>
        <w:t>ALP, DSPP and DMP1</w:t>
      </w:r>
      <w:r w:rsidR="00A06ED6" w:rsidRPr="000E558E">
        <w:rPr>
          <w:rFonts w:ascii="Times New Roman" w:hAnsi="Times New Roman" w:cs="Times New Roman" w:hint="eastAsia"/>
          <w:sz w:val="20"/>
          <w:szCs w:val="20"/>
        </w:rPr>
        <w:t xml:space="preserve"> </w:t>
      </w:r>
      <w:r w:rsidRPr="000E558E">
        <w:rPr>
          <w:rFonts w:ascii="Times New Roman" w:hAnsi="Times New Roman" w:cs="Times New Roman"/>
          <w:sz w:val="20"/>
          <w:szCs w:val="20"/>
        </w:rPr>
        <w:t xml:space="preserve">were determined by real-time PCR analysis. Data are expressed as the means ± </w:t>
      </w:r>
      <w:r w:rsidRPr="000E558E">
        <w:rPr>
          <w:rFonts w:ascii="Times New Roman" w:eastAsia="等线" w:hAnsi="Times New Roman" w:cs="Times New Roman"/>
          <w:sz w:val="20"/>
          <w:szCs w:val="20"/>
        </w:rPr>
        <w:t>SD</w:t>
      </w:r>
      <w:r w:rsidR="004E2D59" w:rsidRPr="000E558E">
        <w:rPr>
          <w:rFonts w:ascii="Times New Roman" w:eastAsia="等线" w:hAnsi="Times New Roman" w:cs="Times New Roman" w:hint="eastAsia"/>
          <w:sz w:val="20"/>
          <w:szCs w:val="20"/>
        </w:rPr>
        <w:t>; n = 4</w:t>
      </w:r>
      <w:r w:rsidRPr="000E558E">
        <w:rPr>
          <w:rFonts w:ascii="Times New Roman" w:hAnsi="Times New Roman" w:cs="Times New Roman"/>
          <w:sz w:val="20"/>
          <w:szCs w:val="20"/>
        </w:rPr>
        <w:t xml:space="preserve">. </w:t>
      </w:r>
      <w:r w:rsidRPr="000E558E">
        <w:rPr>
          <w:rFonts w:ascii="Times New Roman" w:eastAsia="等线" w:hAnsi="Times New Roman" w:cs="Times New Roman"/>
          <w:sz w:val="20"/>
          <w:szCs w:val="20"/>
        </w:rPr>
        <w:t>(</w:t>
      </w:r>
      <w:r w:rsidRPr="000E558E">
        <w:rPr>
          <w:rFonts w:ascii="Times New Roman" w:eastAsia="等线" w:hAnsi="Times New Roman" w:cs="Times New Roman"/>
          <w:sz w:val="20"/>
          <w:szCs w:val="20"/>
          <w:vertAlign w:val="superscript"/>
        </w:rPr>
        <w:t>*</w:t>
      </w:r>
      <w:r w:rsidRPr="000E558E">
        <w:rPr>
          <w:rFonts w:ascii="Times New Roman" w:eastAsia="等线" w:hAnsi="Times New Roman" w:cs="Times New Roman"/>
          <w:i/>
          <w:sz w:val="20"/>
          <w:szCs w:val="20"/>
        </w:rPr>
        <w:t>p</w:t>
      </w:r>
      <w:r w:rsidRPr="000E558E">
        <w:rPr>
          <w:rFonts w:ascii="Times New Roman" w:eastAsia="等线" w:hAnsi="Times New Roman" w:cs="Times New Roman"/>
          <w:sz w:val="20"/>
          <w:szCs w:val="20"/>
        </w:rPr>
        <w:t xml:space="preserve">&lt;0.05, </w:t>
      </w:r>
      <w:r w:rsidRPr="000E558E">
        <w:rPr>
          <w:rFonts w:ascii="Times New Roman" w:eastAsia="等线" w:hAnsi="Times New Roman" w:cs="Times New Roman"/>
          <w:sz w:val="20"/>
          <w:szCs w:val="20"/>
          <w:vertAlign w:val="superscript"/>
        </w:rPr>
        <w:t>**</w:t>
      </w:r>
      <w:r w:rsidRPr="000E558E">
        <w:rPr>
          <w:rFonts w:ascii="Times New Roman" w:eastAsia="等线" w:hAnsi="Times New Roman" w:cs="Times New Roman"/>
          <w:i/>
          <w:sz w:val="20"/>
          <w:szCs w:val="20"/>
        </w:rPr>
        <w:t>p</w:t>
      </w:r>
      <w:r w:rsidRPr="000E558E">
        <w:rPr>
          <w:rFonts w:ascii="Times New Roman" w:eastAsia="等线" w:hAnsi="Times New Roman" w:cs="Times New Roman"/>
          <w:sz w:val="20"/>
          <w:szCs w:val="20"/>
        </w:rPr>
        <w:t>&lt;0.01) (</w:t>
      </w:r>
      <w:r w:rsidRPr="000E558E">
        <w:rPr>
          <w:rFonts w:ascii="Times New Roman" w:eastAsia="等线" w:hAnsi="Times New Roman" w:cs="Times New Roman"/>
          <w:b/>
          <w:sz w:val="20"/>
          <w:szCs w:val="20"/>
        </w:rPr>
        <w:t>B</w:t>
      </w:r>
      <w:r w:rsidRPr="000E558E">
        <w:rPr>
          <w:rFonts w:ascii="Times New Roman" w:eastAsia="等线" w:hAnsi="Times New Roman" w:cs="Times New Roman"/>
          <w:sz w:val="20"/>
          <w:szCs w:val="20"/>
        </w:rPr>
        <w:t xml:space="preserve">) ALP activity in supernatants and lysates of </w:t>
      </w:r>
      <w:r w:rsidR="00D001B7" w:rsidRPr="000E558E">
        <w:rPr>
          <w:rFonts w:ascii="Times New Roman" w:eastAsia="等线" w:hAnsi="Times New Roman" w:cs="Times New Roman"/>
          <w:sz w:val="20"/>
          <w:szCs w:val="20"/>
        </w:rPr>
        <w:t xml:space="preserve">DPCs </w:t>
      </w:r>
      <w:r w:rsidRPr="000E558E">
        <w:rPr>
          <w:rFonts w:ascii="Times New Roman" w:eastAsia="等线" w:hAnsi="Times New Roman" w:cs="Times New Roman"/>
          <w:sz w:val="20"/>
          <w:szCs w:val="20"/>
        </w:rPr>
        <w:t xml:space="preserve">under </w:t>
      </w:r>
      <w:r w:rsidR="00976920" w:rsidRPr="000E558E">
        <w:rPr>
          <w:rFonts w:ascii="Times New Roman" w:eastAsia="等线" w:hAnsi="Times New Roman" w:cs="Times New Roman"/>
          <w:sz w:val="20"/>
          <w:szCs w:val="20"/>
        </w:rPr>
        <w:t>odontogenic</w:t>
      </w:r>
      <w:r w:rsidRPr="000E558E">
        <w:rPr>
          <w:rFonts w:ascii="Times New Roman" w:eastAsia="等线" w:hAnsi="Times New Roman" w:cs="Times New Roman"/>
          <w:sz w:val="20"/>
          <w:szCs w:val="20"/>
        </w:rPr>
        <w:t xml:space="preserve"> </w:t>
      </w:r>
      <w:r w:rsidRPr="000E558E">
        <w:rPr>
          <w:rFonts w:ascii="Times New Roman" w:eastAsia="等线" w:hAnsi="Times New Roman" w:cs="Times New Roman"/>
          <w:kern w:val="0"/>
          <w:sz w:val="20"/>
          <w:szCs w:val="20"/>
        </w:rPr>
        <w:t>treatments was determined by colorimetric assay on day 7.</w:t>
      </w:r>
      <w:bookmarkStart w:id="69" w:name="OLE_LINK94"/>
      <w:bookmarkStart w:id="70" w:name="OLE_LINK95"/>
      <w:r w:rsidRPr="000E558E">
        <w:rPr>
          <w:rFonts w:ascii="Times New Roman" w:eastAsia="等线" w:hAnsi="Times New Roman" w:cs="Times New Roman"/>
          <w:kern w:val="0"/>
          <w:sz w:val="20"/>
          <w:szCs w:val="20"/>
        </w:rPr>
        <w:t xml:space="preserve"> </w:t>
      </w:r>
      <w:r w:rsidRPr="000E558E">
        <w:rPr>
          <w:rFonts w:ascii="Times New Roman" w:eastAsia="等线" w:hAnsi="Times New Roman" w:cs="Times New Roman"/>
          <w:sz w:val="20"/>
          <w:szCs w:val="20"/>
        </w:rPr>
        <w:t>Each value is presented as mean ± SD</w:t>
      </w:r>
      <w:r w:rsidR="004E2D59" w:rsidRPr="000E558E">
        <w:rPr>
          <w:rFonts w:ascii="Times New Roman" w:eastAsia="等线" w:hAnsi="Times New Roman" w:cs="Times New Roman" w:hint="eastAsia"/>
          <w:sz w:val="20"/>
          <w:szCs w:val="20"/>
        </w:rPr>
        <w:t>; n = 4</w:t>
      </w:r>
      <w:r w:rsidRPr="000E558E">
        <w:rPr>
          <w:rFonts w:ascii="Times New Roman" w:eastAsia="等线" w:hAnsi="Times New Roman" w:cs="Times New Roman"/>
          <w:sz w:val="20"/>
          <w:szCs w:val="20"/>
        </w:rPr>
        <w:t>.</w:t>
      </w:r>
      <w:bookmarkEnd w:id="69"/>
      <w:bookmarkEnd w:id="70"/>
      <w:r w:rsidRPr="000E558E">
        <w:rPr>
          <w:rFonts w:ascii="Times New Roman" w:eastAsia="等线" w:hAnsi="Times New Roman" w:cs="Times New Roman"/>
          <w:sz w:val="20"/>
          <w:szCs w:val="20"/>
        </w:rPr>
        <w:t xml:space="preserve"> (</w:t>
      </w:r>
      <w:r w:rsidRPr="000E558E">
        <w:rPr>
          <w:rFonts w:ascii="Times New Roman" w:eastAsia="等线" w:hAnsi="Times New Roman" w:cs="Times New Roman"/>
          <w:sz w:val="20"/>
          <w:szCs w:val="20"/>
          <w:vertAlign w:val="superscript"/>
        </w:rPr>
        <w:t>*</w:t>
      </w:r>
      <w:r w:rsidRPr="000E558E">
        <w:rPr>
          <w:rFonts w:ascii="Times New Roman" w:eastAsia="等线" w:hAnsi="Times New Roman" w:cs="Times New Roman"/>
          <w:i/>
          <w:sz w:val="20"/>
          <w:szCs w:val="20"/>
        </w:rPr>
        <w:t>p</w:t>
      </w:r>
      <w:r w:rsidRPr="000E558E">
        <w:rPr>
          <w:rFonts w:ascii="Times New Roman" w:eastAsia="等线" w:hAnsi="Times New Roman" w:cs="Times New Roman"/>
          <w:sz w:val="20"/>
          <w:szCs w:val="20"/>
        </w:rPr>
        <w:t>&lt;0.05) (</w:t>
      </w:r>
      <w:r w:rsidRPr="000E558E">
        <w:rPr>
          <w:rFonts w:ascii="Times New Roman" w:eastAsia="等线" w:hAnsi="Times New Roman" w:cs="Times New Roman"/>
          <w:b/>
          <w:sz w:val="20"/>
          <w:szCs w:val="20"/>
        </w:rPr>
        <w:t>C, D</w:t>
      </w:r>
      <w:r w:rsidRPr="000E558E">
        <w:rPr>
          <w:rFonts w:ascii="Times New Roman" w:eastAsia="等线" w:hAnsi="Times New Roman" w:cs="Times New Roman"/>
          <w:sz w:val="20"/>
          <w:szCs w:val="20"/>
        </w:rPr>
        <w:t xml:space="preserve">) Effect of </w:t>
      </w:r>
      <w:r w:rsidR="00976920" w:rsidRPr="000E558E">
        <w:rPr>
          <w:rFonts w:ascii="Times New Roman" w:eastAsia="等线" w:hAnsi="Times New Roman" w:cs="Times New Roman"/>
          <w:sz w:val="20"/>
          <w:szCs w:val="20"/>
        </w:rPr>
        <w:t>odontogenic</w:t>
      </w:r>
      <w:r w:rsidRPr="000E558E">
        <w:rPr>
          <w:rFonts w:ascii="Times New Roman" w:eastAsia="等线" w:hAnsi="Times New Roman" w:cs="Times New Roman"/>
          <w:sz w:val="20"/>
          <w:szCs w:val="20"/>
        </w:rPr>
        <w:t xml:space="preserve"> medium on protein levels of DSPP and </w:t>
      </w:r>
      <w:r w:rsidR="00E071B1" w:rsidRPr="000E558E">
        <w:rPr>
          <w:rFonts w:ascii="Times New Roman" w:eastAsia="等线" w:hAnsi="Times New Roman" w:cs="Times New Roman"/>
          <w:sz w:val="20"/>
          <w:szCs w:val="20"/>
        </w:rPr>
        <w:t>DMP1</w:t>
      </w:r>
      <w:r w:rsidRPr="000E558E">
        <w:rPr>
          <w:rFonts w:ascii="Times New Roman" w:eastAsia="等线" w:hAnsi="Times New Roman" w:cs="Times New Roman"/>
          <w:sz w:val="20"/>
          <w:szCs w:val="20"/>
        </w:rPr>
        <w:t xml:space="preserve"> in </w:t>
      </w:r>
      <w:r w:rsidR="000D42F8" w:rsidRPr="000E558E">
        <w:rPr>
          <w:rFonts w:ascii="Times New Roman" w:eastAsia="等线" w:hAnsi="Times New Roman" w:cs="Times New Roman"/>
          <w:sz w:val="20"/>
          <w:szCs w:val="20"/>
        </w:rPr>
        <w:t>DPCs</w:t>
      </w:r>
      <w:r w:rsidRPr="000E558E">
        <w:rPr>
          <w:rFonts w:ascii="Times New Roman" w:eastAsia="等线" w:hAnsi="Times New Roman" w:cs="Times New Roman"/>
          <w:sz w:val="20"/>
          <w:szCs w:val="20"/>
        </w:rPr>
        <w:t>.</w:t>
      </w:r>
      <w:r w:rsidRPr="000E558E">
        <w:rPr>
          <w:rFonts w:ascii="Times New Roman" w:eastAsia="等线" w:hAnsi="Times New Roman" w:cs="Times New Roman"/>
          <w:kern w:val="0"/>
          <w:sz w:val="20"/>
          <w:szCs w:val="20"/>
        </w:rPr>
        <w:t xml:space="preserve"> </w:t>
      </w:r>
      <w:r w:rsidRPr="000E558E">
        <w:rPr>
          <w:rFonts w:ascii="Times New Roman" w:hAnsi="Times New Roman" w:cs="Times New Roman"/>
          <w:sz w:val="20"/>
          <w:szCs w:val="20"/>
        </w:rPr>
        <w:t>Representative immunoblots are shown</w:t>
      </w:r>
      <w:r w:rsidRPr="000E558E">
        <w:rPr>
          <w:rFonts w:ascii="Times New Roman" w:eastAsia="等线" w:hAnsi="Times New Roman" w:cs="Times New Roman"/>
          <w:sz w:val="20"/>
          <w:szCs w:val="20"/>
        </w:rPr>
        <w:t xml:space="preserve"> (</w:t>
      </w:r>
      <w:r w:rsidRPr="000E558E">
        <w:rPr>
          <w:rFonts w:ascii="Times New Roman" w:eastAsia="等线" w:hAnsi="Times New Roman" w:cs="Times New Roman"/>
          <w:b/>
          <w:sz w:val="20"/>
          <w:szCs w:val="20"/>
        </w:rPr>
        <w:t>C</w:t>
      </w:r>
      <w:r w:rsidRPr="000E558E">
        <w:rPr>
          <w:rFonts w:ascii="Times New Roman" w:eastAsia="等线" w:hAnsi="Times New Roman" w:cs="Times New Roman"/>
          <w:sz w:val="20"/>
          <w:szCs w:val="20"/>
        </w:rPr>
        <w:t>)</w:t>
      </w:r>
      <w:r w:rsidRPr="000E558E">
        <w:rPr>
          <w:rFonts w:ascii="Times New Roman" w:hAnsi="Times New Roman" w:cs="Times New Roman"/>
          <w:sz w:val="20"/>
          <w:szCs w:val="20"/>
        </w:rPr>
        <w:t xml:space="preserve">, and </w:t>
      </w:r>
      <w:r w:rsidRPr="000E558E">
        <w:rPr>
          <w:rFonts w:ascii="Times New Roman" w:hAnsi="Times New Roman" w:cs="Times New Roman"/>
          <w:sz w:val="20"/>
          <w:szCs w:val="20"/>
        </w:rPr>
        <w:sym w:font="Symbol" w:char="F062"/>
      </w:r>
      <w:r w:rsidRPr="000E558E">
        <w:rPr>
          <w:rFonts w:ascii="Times New Roman" w:hAnsi="Times New Roman" w:cs="Times New Roman"/>
          <w:sz w:val="20"/>
          <w:szCs w:val="20"/>
        </w:rPr>
        <w:t xml:space="preserve">-actin was used as the internal control. </w:t>
      </w:r>
      <w:r w:rsidRPr="000E558E">
        <w:rPr>
          <w:rFonts w:ascii="Times New Roman" w:eastAsia="等线" w:hAnsi="Times New Roman" w:cs="Times New Roman"/>
          <w:sz w:val="20"/>
          <w:szCs w:val="20"/>
        </w:rPr>
        <w:t>The optical density was examined by Image J (</w:t>
      </w:r>
      <w:r w:rsidRPr="000E558E">
        <w:rPr>
          <w:rFonts w:ascii="Times New Roman" w:eastAsia="等线" w:hAnsi="Times New Roman" w:cs="Times New Roman"/>
          <w:b/>
          <w:sz w:val="20"/>
          <w:szCs w:val="20"/>
        </w:rPr>
        <w:t>D</w:t>
      </w:r>
      <w:r w:rsidRPr="000E558E">
        <w:rPr>
          <w:rFonts w:ascii="Times New Roman" w:eastAsia="等线" w:hAnsi="Times New Roman" w:cs="Times New Roman"/>
          <w:sz w:val="20"/>
          <w:szCs w:val="20"/>
        </w:rPr>
        <w:t>), and each value is presented as mean ± SD</w:t>
      </w:r>
      <w:r w:rsidR="004E2D59" w:rsidRPr="000E558E">
        <w:rPr>
          <w:rFonts w:ascii="Times New Roman" w:hAnsi="Times New Roman" w:cs="Times New Roman" w:hint="eastAsia"/>
          <w:sz w:val="20"/>
          <w:szCs w:val="20"/>
        </w:rPr>
        <w:t xml:space="preserve">; </w:t>
      </w:r>
      <w:r w:rsidR="004E2D59" w:rsidRPr="000E558E">
        <w:rPr>
          <w:rFonts w:ascii="Times New Roman" w:eastAsia="等线" w:hAnsi="Times New Roman" w:cs="Times New Roman" w:hint="eastAsia"/>
          <w:sz w:val="20"/>
          <w:szCs w:val="20"/>
        </w:rPr>
        <w:t>n = 3</w:t>
      </w:r>
      <w:r w:rsidRPr="000E558E">
        <w:rPr>
          <w:rFonts w:ascii="Times New Roman" w:hAnsi="Times New Roman" w:cs="Times New Roman"/>
          <w:sz w:val="20"/>
          <w:szCs w:val="20"/>
        </w:rPr>
        <w:t xml:space="preserve">. </w:t>
      </w:r>
      <w:r w:rsidRPr="000E558E">
        <w:rPr>
          <w:rFonts w:ascii="Times New Roman" w:eastAsia="等线" w:hAnsi="Times New Roman" w:cs="Times New Roman"/>
          <w:sz w:val="20"/>
          <w:szCs w:val="20"/>
        </w:rPr>
        <w:t>(</w:t>
      </w:r>
      <w:r w:rsidRPr="000E558E">
        <w:rPr>
          <w:rFonts w:ascii="Times New Roman" w:eastAsia="等线" w:hAnsi="Times New Roman" w:cs="Times New Roman"/>
          <w:sz w:val="20"/>
          <w:szCs w:val="20"/>
          <w:vertAlign w:val="superscript"/>
        </w:rPr>
        <w:t>*</w:t>
      </w:r>
      <w:r w:rsidRPr="000E558E">
        <w:rPr>
          <w:rFonts w:ascii="Times New Roman" w:eastAsia="等线" w:hAnsi="Times New Roman" w:cs="Times New Roman"/>
          <w:i/>
          <w:sz w:val="20"/>
          <w:szCs w:val="20"/>
        </w:rPr>
        <w:t>p</w:t>
      </w:r>
      <w:r w:rsidRPr="000E558E">
        <w:rPr>
          <w:rFonts w:ascii="Times New Roman" w:eastAsia="等线" w:hAnsi="Times New Roman" w:cs="Times New Roman"/>
          <w:sz w:val="20"/>
          <w:szCs w:val="20"/>
        </w:rPr>
        <w:t>&lt; 0.05,</w:t>
      </w:r>
      <w:r w:rsidRPr="000E558E">
        <w:rPr>
          <w:rFonts w:ascii="Times New Roman" w:hAnsi="Times New Roman" w:cs="Times New Roman"/>
          <w:i/>
          <w:sz w:val="20"/>
          <w:szCs w:val="20"/>
        </w:rPr>
        <w:t xml:space="preserve"> </w:t>
      </w:r>
      <w:r w:rsidRPr="000E558E">
        <w:rPr>
          <w:rFonts w:ascii="Times New Roman" w:eastAsia="等线" w:hAnsi="Times New Roman" w:cs="Times New Roman"/>
          <w:sz w:val="20"/>
          <w:szCs w:val="20"/>
          <w:vertAlign w:val="superscript"/>
        </w:rPr>
        <w:t>**</w:t>
      </w:r>
      <w:r w:rsidRPr="000E558E">
        <w:rPr>
          <w:rFonts w:ascii="Times New Roman" w:eastAsia="等线" w:hAnsi="Times New Roman" w:cs="Times New Roman"/>
          <w:i/>
          <w:sz w:val="20"/>
          <w:szCs w:val="20"/>
        </w:rPr>
        <w:t>p</w:t>
      </w:r>
      <w:r w:rsidRPr="000E558E">
        <w:rPr>
          <w:rFonts w:ascii="Times New Roman" w:eastAsia="等线" w:hAnsi="Times New Roman" w:cs="Times New Roman"/>
          <w:sz w:val="20"/>
          <w:szCs w:val="20"/>
        </w:rPr>
        <w:t>&lt; 0.01</w:t>
      </w:r>
      <w:r w:rsidRPr="000E558E">
        <w:rPr>
          <w:rFonts w:ascii="Times New Roman" w:hAnsi="Times New Roman" w:cs="Times New Roman"/>
          <w:sz w:val="20"/>
          <w:szCs w:val="20"/>
        </w:rPr>
        <w:t>)</w:t>
      </w:r>
      <w:r w:rsidRPr="000E558E">
        <w:rPr>
          <w:rFonts w:ascii="Times New Roman" w:eastAsia="等线" w:hAnsi="Times New Roman" w:cs="Times New Roman"/>
          <w:sz w:val="20"/>
          <w:szCs w:val="20"/>
        </w:rPr>
        <w:t xml:space="preserve"> (</w:t>
      </w:r>
      <w:r w:rsidRPr="000E558E">
        <w:rPr>
          <w:rFonts w:ascii="Times New Roman" w:eastAsia="等线" w:hAnsi="Times New Roman" w:cs="Times New Roman"/>
          <w:b/>
          <w:sz w:val="20"/>
          <w:szCs w:val="20"/>
        </w:rPr>
        <w:t>E, F</w:t>
      </w:r>
      <w:r w:rsidRPr="000E558E">
        <w:rPr>
          <w:rFonts w:ascii="Times New Roman" w:eastAsia="等线" w:hAnsi="Times New Roman" w:cs="Times New Roman"/>
          <w:sz w:val="20"/>
          <w:szCs w:val="20"/>
        </w:rPr>
        <w:t xml:space="preserve">) Cells were incubated with basal growth medium (upper), or </w:t>
      </w:r>
      <w:r w:rsidR="00976920" w:rsidRPr="000E558E">
        <w:rPr>
          <w:rFonts w:ascii="Times New Roman" w:eastAsia="等线" w:hAnsi="Times New Roman" w:cs="Times New Roman"/>
          <w:sz w:val="20"/>
          <w:szCs w:val="20"/>
        </w:rPr>
        <w:t>odontogenic</w:t>
      </w:r>
      <w:r w:rsidRPr="000E558E">
        <w:rPr>
          <w:rFonts w:ascii="Times New Roman" w:eastAsia="等线" w:hAnsi="Times New Roman" w:cs="Times New Roman"/>
          <w:sz w:val="20"/>
          <w:szCs w:val="20"/>
        </w:rPr>
        <w:t xml:space="preserve"> medium (lower) for 7, 14 and 21 days. (</w:t>
      </w:r>
      <w:r w:rsidRPr="000E558E">
        <w:rPr>
          <w:rFonts w:ascii="Times New Roman" w:eastAsia="等线" w:hAnsi="Times New Roman" w:cs="Times New Roman"/>
          <w:b/>
          <w:sz w:val="20"/>
          <w:szCs w:val="20"/>
        </w:rPr>
        <w:t>E</w:t>
      </w:r>
      <w:r w:rsidRPr="000E558E">
        <w:rPr>
          <w:rFonts w:ascii="Times New Roman" w:eastAsia="等线" w:hAnsi="Times New Roman" w:cs="Times New Roman"/>
          <w:sz w:val="20"/>
          <w:szCs w:val="20"/>
        </w:rPr>
        <w:t>) Gross appearance is displayed at the top-left corner of microscopic image. Scale bars = 100 μm.</w:t>
      </w:r>
      <w:r w:rsidRPr="000E558E">
        <w:rPr>
          <w:rFonts w:ascii="Times New Roman" w:eastAsia="等线" w:hAnsi="Times New Roman" w:cs="Times New Roman"/>
          <w:kern w:val="0"/>
          <w:sz w:val="20"/>
          <w:szCs w:val="20"/>
        </w:rPr>
        <w:t xml:space="preserve"> </w:t>
      </w:r>
      <w:r w:rsidRPr="000E558E">
        <w:rPr>
          <w:rFonts w:ascii="Times New Roman" w:eastAsia="等线" w:hAnsi="Times New Roman" w:cs="Times New Roman"/>
          <w:sz w:val="20"/>
          <w:szCs w:val="20"/>
        </w:rPr>
        <w:t>(</w:t>
      </w:r>
      <w:r w:rsidRPr="000E558E">
        <w:rPr>
          <w:rFonts w:ascii="Times New Roman" w:eastAsia="等线" w:hAnsi="Times New Roman" w:cs="Times New Roman"/>
          <w:b/>
          <w:sz w:val="20"/>
          <w:szCs w:val="20"/>
        </w:rPr>
        <w:t>F</w:t>
      </w:r>
      <w:r w:rsidRPr="000E558E">
        <w:rPr>
          <w:rFonts w:ascii="Times New Roman" w:eastAsia="等线" w:hAnsi="Times New Roman" w:cs="Times New Roman"/>
          <w:sz w:val="20"/>
          <w:szCs w:val="20"/>
        </w:rPr>
        <w:t xml:space="preserve">) </w:t>
      </w:r>
      <w:r w:rsidRPr="000E558E">
        <w:rPr>
          <w:rFonts w:ascii="Times New Roman" w:eastAsia="等线" w:hAnsi="Times New Roman" w:cs="Times New Roman"/>
          <w:kern w:val="0"/>
          <w:sz w:val="20"/>
          <w:szCs w:val="20"/>
        </w:rPr>
        <w:t xml:space="preserve">Quantitative evaluation of </w:t>
      </w:r>
      <w:r w:rsidRPr="000E558E">
        <w:rPr>
          <w:rFonts w:ascii="Times New Roman" w:eastAsia="等线" w:hAnsi="Times New Roman" w:cs="Times New Roman"/>
          <w:sz w:val="20"/>
          <w:szCs w:val="20"/>
        </w:rPr>
        <w:t xml:space="preserve">alizarin red staining for </w:t>
      </w:r>
      <w:r w:rsidR="000D42F8" w:rsidRPr="000E558E">
        <w:rPr>
          <w:rFonts w:ascii="Times New Roman" w:eastAsia="等线" w:hAnsi="Times New Roman" w:cs="Times New Roman"/>
          <w:kern w:val="0"/>
          <w:sz w:val="20"/>
          <w:szCs w:val="20"/>
        </w:rPr>
        <w:t>DPCs</w:t>
      </w:r>
      <w:r w:rsidRPr="000E558E">
        <w:rPr>
          <w:rFonts w:ascii="Times New Roman" w:eastAsia="等线" w:hAnsi="Times New Roman" w:cs="Times New Roman"/>
          <w:kern w:val="0"/>
          <w:sz w:val="20"/>
          <w:szCs w:val="20"/>
        </w:rPr>
        <w:t>.</w:t>
      </w:r>
      <w:r w:rsidRPr="000E558E">
        <w:rPr>
          <w:rFonts w:ascii="Times New Roman" w:eastAsia="等线" w:hAnsi="Times New Roman" w:cs="Times New Roman"/>
          <w:sz w:val="20"/>
          <w:szCs w:val="20"/>
        </w:rPr>
        <w:t xml:space="preserve"> Each value is presented as mean ± SD</w:t>
      </w:r>
      <w:r w:rsidR="004E2D59" w:rsidRPr="000E558E">
        <w:rPr>
          <w:rFonts w:ascii="Times New Roman" w:eastAsia="等线" w:hAnsi="Times New Roman" w:cs="Times New Roman" w:hint="eastAsia"/>
          <w:sz w:val="20"/>
          <w:szCs w:val="20"/>
        </w:rPr>
        <w:t>; n = 4</w:t>
      </w:r>
      <w:r w:rsidRPr="000E558E">
        <w:rPr>
          <w:rFonts w:ascii="Times New Roman" w:eastAsia="等线" w:hAnsi="Times New Roman" w:cs="Times New Roman"/>
          <w:kern w:val="0"/>
          <w:sz w:val="20"/>
          <w:szCs w:val="20"/>
        </w:rPr>
        <w:t>.</w:t>
      </w:r>
      <w:r w:rsidRPr="000E558E">
        <w:rPr>
          <w:rFonts w:ascii="Times New Roman" w:eastAsia="等线" w:hAnsi="Times New Roman" w:cs="Times New Roman"/>
          <w:sz w:val="20"/>
          <w:szCs w:val="20"/>
        </w:rPr>
        <w:t xml:space="preserve"> (</w:t>
      </w:r>
      <w:r w:rsidRPr="000E558E">
        <w:rPr>
          <w:rFonts w:ascii="Times New Roman" w:eastAsia="等线" w:hAnsi="Times New Roman" w:cs="Times New Roman"/>
          <w:sz w:val="20"/>
          <w:szCs w:val="20"/>
          <w:vertAlign w:val="superscript"/>
        </w:rPr>
        <w:t>**</w:t>
      </w:r>
      <w:r w:rsidRPr="000E558E">
        <w:rPr>
          <w:rFonts w:ascii="Times New Roman" w:eastAsia="等线" w:hAnsi="Times New Roman" w:cs="Times New Roman"/>
          <w:i/>
          <w:sz w:val="20"/>
          <w:szCs w:val="20"/>
        </w:rPr>
        <w:t>p</w:t>
      </w:r>
      <w:r w:rsidRPr="000E558E">
        <w:rPr>
          <w:rFonts w:ascii="Times New Roman" w:eastAsia="等线" w:hAnsi="Times New Roman" w:cs="Times New Roman"/>
          <w:sz w:val="20"/>
          <w:szCs w:val="20"/>
        </w:rPr>
        <w:t xml:space="preserve">&lt; 0.01, </w:t>
      </w:r>
      <w:r w:rsidRPr="000E558E">
        <w:rPr>
          <w:rFonts w:ascii="Times New Roman" w:eastAsia="等线" w:hAnsi="Times New Roman" w:cs="Times New Roman"/>
          <w:sz w:val="20"/>
          <w:szCs w:val="20"/>
          <w:vertAlign w:val="superscript"/>
        </w:rPr>
        <w:lastRenderedPageBreak/>
        <w:t>***</w:t>
      </w:r>
      <w:r w:rsidRPr="000E558E">
        <w:rPr>
          <w:rFonts w:ascii="Times New Roman" w:eastAsia="等线" w:hAnsi="Times New Roman" w:cs="Times New Roman"/>
          <w:i/>
          <w:sz w:val="20"/>
          <w:szCs w:val="20"/>
        </w:rPr>
        <w:t>p</w:t>
      </w:r>
      <w:r w:rsidRPr="000E558E">
        <w:rPr>
          <w:rFonts w:ascii="Times New Roman" w:eastAsia="等线" w:hAnsi="Times New Roman" w:cs="Times New Roman"/>
          <w:sz w:val="20"/>
          <w:szCs w:val="20"/>
        </w:rPr>
        <w:t>&lt; 0.001</w:t>
      </w:r>
      <w:r w:rsidRPr="000E558E">
        <w:rPr>
          <w:rFonts w:ascii="Times New Roman" w:hAnsi="Times New Roman" w:cs="Times New Roman"/>
          <w:i/>
          <w:sz w:val="20"/>
          <w:szCs w:val="20"/>
        </w:rPr>
        <w:t xml:space="preserve"> vs</w:t>
      </w:r>
      <w:r w:rsidRPr="000E558E">
        <w:rPr>
          <w:rFonts w:ascii="Times New Roman" w:hAnsi="Times New Roman" w:cs="Times New Roman"/>
          <w:sz w:val="20"/>
          <w:szCs w:val="20"/>
        </w:rPr>
        <w:t xml:space="preserve">. </w:t>
      </w:r>
      <w:r w:rsidRPr="000E558E">
        <w:rPr>
          <w:rFonts w:ascii="Times New Roman" w:eastAsia="等线" w:hAnsi="Times New Roman" w:cs="Times New Roman"/>
          <w:sz w:val="20"/>
          <w:szCs w:val="20"/>
        </w:rPr>
        <w:t>basal growth medium for 14</w:t>
      </w:r>
      <w:r w:rsidR="00494E10" w:rsidRPr="000E558E">
        <w:rPr>
          <w:rFonts w:ascii="Times New Roman" w:eastAsia="等线" w:hAnsi="Times New Roman" w:cs="Times New Roman" w:hint="eastAsia"/>
          <w:sz w:val="20"/>
          <w:szCs w:val="20"/>
        </w:rPr>
        <w:t xml:space="preserve"> or </w:t>
      </w:r>
      <w:r w:rsidRPr="000E558E">
        <w:rPr>
          <w:rFonts w:ascii="Times New Roman" w:eastAsia="等线" w:hAnsi="Times New Roman" w:cs="Times New Roman"/>
          <w:sz w:val="20"/>
          <w:szCs w:val="20"/>
        </w:rPr>
        <w:t xml:space="preserve">21 days, respectively) </w:t>
      </w:r>
    </w:p>
    <w:p w:rsidR="00153E16" w:rsidRPr="000E558E" w:rsidRDefault="00153E16" w:rsidP="004F3A87">
      <w:pPr>
        <w:spacing w:line="480" w:lineRule="auto"/>
        <w:rPr>
          <w:rFonts w:ascii="Times New Roman" w:eastAsia="等线" w:hAnsi="Times New Roman" w:cs="Times New Roman"/>
          <w:kern w:val="0"/>
          <w:sz w:val="20"/>
          <w:szCs w:val="20"/>
        </w:rPr>
      </w:pPr>
    </w:p>
    <w:p w:rsidR="004260A8" w:rsidRPr="000E558E" w:rsidRDefault="00153E16" w:rsidP="004F3A87">
      <w:pPr>
        <w:spacing w:line="480" w:lineRule="auto"/>
        <w:rPr>
          <w:rFonts w:ascii="Times New Roman" w:eastAsia="等线" w:hAnsi="Times New Roman" w:cs="Times New Roman"/>
          <w:sz w:val="20"/>
          <w:szCs w:val="20"/>
        </w:rPr>
      </w:pPr>
      <w:r w:rsidRPr="000E558E">
        <w:rPr>
          <w:rFonts w:ascii="Times New Roman" w:eastAsia="等线" w:hAnsi="Times New Roman" w:cs="Times New Roman"/>
          <w:b/>
          <w:sz w:val="20"/>
          <w:szCs w:val="20"/>
        </w:rPr>
        <w:t>Fig. 3</w:t>
      </w:r>
      <w:r w:rsidR="004260A8" w:rsidRPr="000E558E">
        <w:rPr>
          <w:rFonts w:ascii="Times New Roman" w:eastAsia="等线" w:hAnsi="Times New Roman" w:cs="Times New Roman"/>
          <w:sz w:val="20"/>
          <w:szCs w:val="20"/>
        </w:rPr>
        <w:t xml:space="preserve"> </w:t>
      </w:r>
      <w:r w:rsidR="004260A8" w:rsidRPr="000E558E">
        <w:rPr>
          <w:rFonts w:ascii="Times New Roman" w:hAnsi="Times New Roman" w:cs="Times New Roman"/>
          <w:sz w:val="20"/>
          <w:szCs w:val="20"/>
        </w:rPr>
        <w:t xml:space="preserve">Changes in mitochondrial function </w:t>
      </w:r>
      <w:r w:rsidR="00656AC0" w:rsidRPr="000E558E">
        <w:rPr>
          <w:rFonts w:ascii="Times New Roman" w:hAnsi="Times New Roman" w:cs="Times New Roman"/>
          <w:sz w:val="20"/>
          <w:szCs w:val="20"/>
        </w:rPr>
        <w:t xml:space="preserve">upon </w:t>
      </w:r>
      <w:r w:rsidR="00976920" w:rsidRPr="000E558E">
        <w:rPr>
          <w:rFonts w:ascii="Times New Roman" w:eastAsia="等线" w:hAnsi="Times New Roman" w:cs="Times New Roman"/>
          <w:sz w:val="20"/>
          <w:szCs w:val="20"/>
        </w:rPr>
        <w:t>odontogenic</w:t>
      </w:r>
      <w:r w:rsidR="00656AC0" w:rsidRPr="000E558E">
        <w:rPr>
          <w:rFonts w:ascii="Times New Roman" w:eastAsia="等线" w:hAnsi="Times New Roman" w:cs="Times New Roman"/>
          <w:sz w:val="20"/>
          <w:szCs w:val="20"/>
        </w:rPr>
        <w:t xml:space="preserve"> induction</w:t>
      </w:r>
      <w:r w:rsidR="004260A8" w:rsidRPr="000E558E">
        <w:rPr>
          <w:rFonts w:ascii="Times New Roman" w:eastAsia="等线" w:hAnsi="Times New Roman" w:cs="Times New Roman"/>
          <w:sz w:val="20"/>
          <w:szCs w:val="20"/>
        </w:rPr>
        <w:t xml:space="preserve"> (</w:t>
      </w:r>
      <w:r w:rsidR="00656AC0" w:rsidRPr="000E558E">
        <w:rPr>
          <w:rFonts w:ascii="Times New Roman" w:eastAsia="等线" w:hAnsi="Times New Roman" w:cs="Times New Roman"/>
          <w:b/>
          <w:sz w:val="20"/>
          <w:szCs w:val="20"/>
        </w:rPr>
        <w:t>A</w:t>
      </w:r>
      <w:r w:rsidR="004260A8" w:rsidRPr="000E558E">
        <w:rPr>
          <w:rFonts w:ascii="Times New Roman" w:eastAsia="等线" w:hAnsi="Times New Roman" w:cs="Times New Roman"/>
          <w:sz w:val="20"/>
          <w:szCs w:val="20"/>
        </w:rPr>
        <w:t>)</w:t>
      </w:r>
      <w:r w:rsidR="004260A8" w:rsidRPr="000E558E">
        <w:rPr>
          <w:rFonts w:ascii="Times New Roman" w:hAnsi="Times New Roman" w:cs="Times New Roman"/>
          <w:sz w:val="20"/>
          <w:szCs w:val="20"/>
        </w:rPr>
        <w:t xml:space="preserve"> </w:t>
      </w:r>
      <w:r w:rsidR="004260A8" w:rsidRPr="000E558E">
        <w:rPr>
          <w:rFonts w:ascii="Times New Roman" w:eastAsia="等线" w:hAnsi="Times New Roman" w:cs="Times New Roman"/>
          <w:sz w:val="20"/>
          <w:szCs w:val="20"/>
        </w:rPr>
        <w:t xml:space="preserve">Increase of the intracellular ATP content </w:t>
      </w:r>
      <w:r w:rsidR="00656AC0" w:rsidRPr="000E558E">
        <w:rPr>
          <w:rFonts w:ascii="Times New Roman" w:eastAsia="等线" w:hAnsi="Times New Roman" w:cs="Times New Roman"/>
          <w:sz w:val="20"/>
          <w:szCs w:val="20"/>
        </w:rPr>
        <w:t>at day</w:t>
      </w:r>
      <w:r w:rsidR="004260A8" w:rsidRPr="000E558E">
        <w:rPr>
          <w:rFonts w:ascii="Times New Roman" w:eastAsia="等线" w:hAnsi="Times New Roman" w:cs="Times New Roman"/>
          <w:sz w:val="20"/>
          <w:szCs w:val="20"/>
        </w:rPr>
        <w:t xml:space="preserve"> 7</w:t>
      </w:r>
      <w:r w:rsidR="004260A8" w:rsidRPr="000E558E">
        <w:rPr>
          <w:rFonts w:ascii="Times New Roman" w:hAnsi="Times New Roman" w:cs="Times New Roman"/>
          <w:sz w:val="20"/>
          <w:szCs w:val="20"/>
        </w:rPr>
        <w:t xml:space="preserve">. </w:t>
      </w:r>
      <w:r w:rsidR="004260A8" w:rsidRPr="000E558E">
        <w:rPr>
          <w:rFonts w:ascii="Times New Roman" w:eastAsia="等线" w:hAnsi="Times New Roman" w:cs="Times New Roman"/>
          <w:sz w:val="20"/>
          <w:szCs w:val="20"/>
        </w:rPr>
        <w:t>(</w:t>
      </w:r>
      <w:r w:rsidR="004260A8" w:rsidRPr="000E558E">
        <w:rPr>
          <w:rFonts w:ascii="Times New Roman" w:eastAsia="等线" w:hAnsi="Times New Roman" w:cs="Times New Roman"/>
          <w:b/>
          <w:sz w:val="20"/>
          <w:szCs w:val="20"/>
        </w:rPr>
        <w:t>B</w:t>
      </w:r>
      <w:r w:rsidR="004260A8" w:rsidRPr="000E558E">
        <w:rPr>
          <w:rFonts w:ascii="Times New Roman" w:eastAsia="等线" w:hAnsi="Times New Roman" w:cs="Times New Roman"/>
          <w:sz w:val="20"/>
          <w:szCs w:val="20"/>
        </w:rPr>
        <w:t>)</w:t>
      </w:r>
      <w:r w:rsidR="004260A8" w:rsidRPr="000E558E">
        <w:rPr>
          <w:rFonts w:ascii="Times New Roman" w:hAnsi="Times New Roman" w:cs="Times New Roman"/>
          <w:color w:val="FF0000"/>
          <w:sz w:val="20"/>
          <w:szCs w:val="20"/>
        </w:rPr>
        <w:t xml:space="preserve"> </w:t>
      </w:r>
      <w:r w:rsidR="00976920" w:rsidRPr="000E558E">
        <w:rPr>
          <w:rFonts w:ascii="Times New Roman" w:hAnsi="Times New Roman" w:cs="Times New Roman"/>
          <w:kern w:val="0"/>
          <w:sz w:val="20"/>
          <w:szCs w:val="20"/>
        </w:rPr>
        <w:t>Odontogenic</w:t>
      </w:r>
      <w:r w:rsidR="005367B0" w:rsidRPr="000E558E">
        <w:rPr>
          <w:rFonts w:ascii="Times New Roman" w:hAnsi="Times New Roman" w:cs="Times New Roman"/>
          <w:kern w:val="0"/>
          <w:sz w:val="20"/>
          <w:szCs w:val="20"/>
        </w:rPr>
        <w:t xml:space="preserve"> induction upregulated MMP, but had statistical difference compared </w:t>
      </w:r>
      <w:r w:rsidR="002D2B97" w:rsidRPr="000E558E">
        <w:rPr>
          <w:rFonts w:ascii="Times New Roman" w:hAnsi="Times New Roman" w:cs="Times New Roman"/>
          <w:kern w:val="0"/>
          <w:sz w:val="20"/>
          <w:szCs w:val="20"/>
        </w:rPr>
        <w:t>with</w:t>
      </w:r>
      <w:r w:rsidR="005367B0" w:rsidRPr="000E558E">
        <w:rPr>
          <w:rFonts w:ascii="Times New Roman" w:hAnsi="Times New Roman" w:cs="Times New Roman"/>
          <w:kern w:val="0"/>
          <w:sz w:val="20"/>
          <w:szCs w:val="20"/>
        </w:rPr>
        <w:t xml:space="preserve"> the control.</w:t>
      </w:r>
      <w:r w:rsidR="004260A8" w:rsidRPr="000E558E">
        <w:rPr>
          <w:rFonts w:ascii="Times New Roman" w:hAnsi="Times New Roman" w:cs="Times New Roman"/>
          <w:sz w:val="20"/>
          <w:szCs w:val="20"/>
        </w:rPr>
        <w:t xml:space="preserve"> (</w:t>
      </w:r>
      <w:r w:rsidR="004260A8" w:rsidRPr="000E558E">
        <w:rPr>
          <w:rFonts w:ascii="Times New Roman" w:eastAsia="等线" w:hAnsi="Times New Roman" w:cs="Times New Roman"/>
          <w:b/>
          <w:sz w:val="20"/>
          <w:szCs w:val="20"/>
        </w:rPr>
        <w:t>C</w:t>
      </w:r>
      <w:r w:rsidR="004260A8" w:rsidRPr="000E558E">
        <w:rPr>
          <w:rFonts w:ascii="Times New Roman" w:hAnsi="Times New Roman" w:cs="Times New Roman"/>
          <w:sz w:val="20"/>
          <w:szCs w:val="20"/>
        </w:rPr>
        <w:t xml:space="preserve">) </w:t>
      </w:r>
      <w:r w:rsidR="00BA7437" w:rsidRPr="000E558E">
        <w:rPr>
          <w:rFonts w:ascii="Times New Roman" w:eastAsia="等线" w:hAnsi="Times New Roman" w:cs="Times New Roman" w:hint="eastAsia"/>
          <w:sz w:val="20"/>
          <w:szCs w:val="20"/>
        </w:rPr>
        <w:t>D</w:t>
      </w:r>
      <w:r w:rsidR="004260A8" w:rsidRPr="000E558E">
        <w:rPr>
          <w:rFonts w:ascii="Times New Roman" w:eastAsia="等线" w:hAnsi="Times New Roman" w:cs="Times New Roman"/>
          <w:sz w:val="20"/>
          <w:szCs w:val="20"/>
        </w:rPr>
        <w:t>e</w:t>
      </w:r>
      <w:r w:rsidR="004260A8" w:rsidRPr="000E558E">
        <w:rPr>
          <w:rFonts w:ascii="Times New Roman" w:hAnsi="Times New Roman" w:cs="Times New Roman"/>
          <w:sz w:val="20"/>
          <w:szCs w:val="20"/>
        </w:rPr>
        <w:t>crease</w:t>
      </w:r>
      <w:r w:rsidR="00BA7437" w:rsidRPr="000E558E">
        <w:rPr>
          <w:rFonts w:ascii="Times New Roman" w:hAnsi="Times New Roman" w:cs="Times New Roman" w:hint="eastAsia"/>
          <w:sz w:val="20"/>
          <w:szCs w:val="20"/>
        </w:rPr>
        <w:t xml:space="preserve"> of </w:t>
      </w:r>
      <w:r w:rsidR="004260A8" w:rsidRPr="000E558E">
        <w:rPr>
          <w:rFonts w:ascii="Times New Roman" w:hAnsi="Times New Roman" w:cs="Times New Roman"/>
          <w:sz w:val="20"/>
          <w:szCs w:val="20"/>
        </w:rPr>
        <w:t>NAD</w:t>
      </w:r>
      <w:r w:rsidR="004260A8" w:rsidRPr="000E558E">
        <w:rPr>
          <w:rFonts w:ascii="Times New Roman" w:hAnsi="Times New Roman" w:cs="Times New Roman"/>
          <w:sz w:val="20"/>
          <w:szCs w:val="20"/>
          <w:vertAlign w:val="superscript"/>
        </w:rPr>
        <w:t>+</w:t>
      </w:r>
      <w:r w:rsidR="004260A8" w:rsidRPr="000E558E">
        <w:rPr>
          <w:rFonts w:ascii="Times New Roman" w:hAnsi="Times New Roman" w:cs="Times New Roman"/>
          <w:sz w:val="20"/>
          <w:szCs w:val="20"/>
        </w:rPr>
        <w:t>/NADH ratio</w:t>
      </w:r>
      <w:r w:rsidR="00BA7437" w:rsidRPr="000E558E">
        <w:rPr>
          <w:rFonts w:ascii="Times New Roman" w:eastAsia="等线" w:hAnsi="Times New Roman" w:cs="Times New Roman"/>
          <w:sz w:val="20"/>
          <w:szCs w:val="20"/>
        </w:rPr>
        <w:t xml:space="preserve"> </w:t>
      </w:r>
      <w:r w:rsidR="00BA7437" w:rsidRPr="000E558E">
        <w:rPr>
          <w:rFonts w:ascii="Times New Roman" w:eastAsia="等线" w:hAnsi="Times New Roman" w:cs="Times New Roman" w:hint="eastAsia"/>
          <w:sz w:val="20"/>
          <w:szCs w:val="20"/>
        </w:rPr>
        <w:t>upon o</w:t>
      </w:r>
      <w:r w:rsidR="00BA7437" w:rsidRPr="000E558E">
        <w:rPr>
          <w:rFonts w:ascii="Times New Roman" w:eastAsia="等线" w:hAnsi="Times New Roman" w:cs="Times New Roman"/>
          <w:sz w:val="20"/>
          <w:szCs w:val="20"/>
        </w:rPr>
        <w:t>dontogenic medium</w:t>
      </w:r>
      <w:r w:rsidR="004260A8" w:rsidRPr="000E558E">
        <w:rPr>
          <w:rFonts w:ascii="Times New Roman" w:hAnsi="Times New Roman" w:cs="Times New Roman"/>
          <w:sz w:val="20"/>
          <w:szCs w:val="20"/>
        </w:rPr>
        <w:t xml:space="preserve">. </w:t>
      </w:r>
      <w:r w:rsidR="004260A8" w:rsidRPr="000E558E">
        <w:rPr>
          <w:rFonts w:ascii="Times New Roman" w:eastAsia="等线" w:hAnsi="Times New Roman" w:cs="Times New Roman"/>
          <w:sz w:val="20"/>
          <w:szCs w:val="20"/>
        </w:rPr>
        <w:t>(</w:t>
      </w:r>
      <w:r w:rsidR="004260A8" w:rsidRPr="000E558E">
        <w:rPr>
          <w:rFonts w:ascii="Times New Roman" w:eastAsia="等线" w:hAnsi="Times New Roman" w:cs="Times New Roman"/>
          <w:b/>
          <w:sz w:val="20"/>
          <w:szCs w:val="20"/>
        </w:rPr>
        <w:t>D</w:t>
      </w:r>
      <w:r w:rsidR="004260A8" w:rsidRPr="000E558E">
        <w:rPr>
          <w:rFonts w:ascii="Times New Roman" w:eastAsia="等线" w:hAnsi="Times New Roman" w:cs="Times New Roman"/>
          <w:sz w:val="20"/>
          <w:szCs w:val="20"/>
        </w:rPr>
        <w:t>)</w:t>
      </w:r>
      <w:r w:rsidR="004260A8" w:rsidRPr="000E558E">
        <w:rPr>
          <w:rFonts w:ascii="Times New Roman" w:hAnsi="Times New Roman" w:cs="Times New Roman"/>
          <w:sz w:val="20"/>
          <w:szCs w:val="20"/>
        </w:rPr>
        <w:t xml:space="preserve"> NADP</w:t>
      </w:r>
      <w:r w:rsidR="004260A8" w:rsidRPr="000E558E">
        <w:rPr>
          <w:rFonts w:ascii="Times New Roman" w:hAnsi="Times New Roman" w:cs="Times New Roman"/>
          <w:sz w:val="20"/>
          <w:szCs w:val="20"/>
          <w:vertAlign w:val="superscript"/>
        </w:rPr>
        <w:t>+</w:t>
      </w:r>
      <w:r w:rsidR="004260A8" w:rsidRPr="000E558E">
        <w:rPr>
          <w:rFonts w:ascii="Times New Roman" w:hAnsi="Times New Roman" w:cs="Times New Roman"/>
          <w:sz w:val="20"/>
          <w:szCs w:val="20"/>
        </w:rPr>
        <w:t xml:space="preserve">/NADPH ratio remained </w:t>
      </w:r>
      <w:r w:rsidR="00656AC0" w:rsidRPr="000E558E">
        <w:rPr>
          <w:rFonts w:ascii="Times New Roman" w:hAnsi="Times New Roman" w:cs="Times New Roman"/>
          <w:sz w:val="20"/>
          <w:szCs w:val="20"/>
        </w:rPr>
        <w:t>constant</w:t>
      </w:r>
      <w:r w:rsidR="004260A8" w:rsidRPr="000E558E">
        <w:rPr>
          <w:rFonts w:ascii="Times New Roman" w:hAnsi="Times New Roman" w:cs="Times New Roman"/>
          <w:sz w:val="20"/>
          <w:szCs w:val="20"/>
        </w:rPr>
        <w:t xml:space="preserve"> during the </w:t>
      </w:r>
      <w:r w:rsidR="004260A8" w:rsidRPr="000E558E">
        <w:rPr>
          <w:rFonts w:ascii="Times New Roman" w:eastAsia="等线" w:hAnsi="Times New Roman" w:cs="Times New Roman"/>
          <w:sz w:val="20"/>
          <w:szCs w:val="20"/>
        </w:rPr>
        <w:t>inductio</w:t>
      </w:r>
      <w:r w:rsidR="004260A8" w:rsidRPr="000E558E">
        <w:rPr>
          <w:rFonts w:ascii="Times New Roman" w:hAnsi="Times New Roman" w:cs="Times New Roman"/>
          <w:sz w:val="20"/>
          <w:szCs w:val="20"/>
        </w:rPr>
        <w:t xml:space="preserve">n. </w:t>
      </w:r>
      <w:r w:rsidR="004260A8" w:rsidRPr="000E558E">
        <w:rPr>
          <w:rFonts w:ascii="Times New Roman" w:eastAsia="等线" w:hAnsi="Times New Roman" w:cs="Times New Roman"/>
          <w:sz w:val="20"/>
          <w:szCs w:val="20"/>
        </w:rPr>
        <w:t>(E</w:t>
      </w:r>
      <w:r w:rsidR="00114876" w:rsidRPr="000E558E">
        <w:rPr>
          <w:rFonts w:ascii="Times New Roman" w:eastAsia="等线" w:hAnsi="Times New Roman" w:cs="Times New Roman"/>
          <w:sz w:val="20"/>
          <w:szCs w:val="20"/>
        </w:rPr>
        <w:t>, F</w:t>
      </w:r>
      <w:r w:rsidR="004260A8" w:rsidRPr="000E558E">
        <w:rPr>
          <w:rFonts w:ascii="Times New Roman" w:eastAsia="等线" w:hAnsi="Times New Roman" w:cs="Times New Roman"/>
          <w:sz w:val="20"/>
          <w:szCs w:val="20"/>
        </w:rPr>
        <w:t xml:space="preserve">) </w:t>
      </w:r>
      <w:r w:rsidR="004260A8" w:rsidRPr="000E558E">
        <w:rPr>
          <w:rFonts w:ascii="Times New Roman" w:hAnsi="Times New Roman" w:cs="Times New Roman"/>
          <w:sz w:val="20"/>
          <w:szCs w:val="20"/>
        </w:rPr>
        <w:t xml:space="preserve">ROS production </w:t>
      </w:r>
      <w:r w:rsidR="006635F0" w:rsidRPr="000E558E">
        <w:rPr>
          <w:rFonts w:ascii="Times New Roman" w:hAnsi="Times New Roman" w:cs="Times New Roman"/>
          <w:sz w:val="20"/>
          <w:szCs w:val="20"/>
        </w:rPr>
        <w:t xml:space="preserve">that </w:t>
      </w:r>
      <w:r w:rsidR="004260A8" w:rsidRPr="000E558E">
        <w:rPr>
          <w:rFonts w:ascii="Times New Roman" w:hAnsi="Times New Roman" w:cs="Times New Roman"/>
          <w:sz w:val="20"/>
          <w:szCs w:val="20"/>
        </w:rPr>
        <w:t xml:space="preserve">was determined by ﬂow cytometry </w:t>
      </w:r>
      <w:r w:rsidR="006635F0" w:rsidRPr="000E558E">
        <w:rPr>
          <w:rFonts w:ascii="Times New Roman" w:eastAsia="等线" w:hAnsi="Times New Roman" w:cs="Times New Roman"/>
          <w:sz w:val="20"/>
          <w:szCs w:val="20"/>
        </w:rPr>
        <w:t>is displayed</w:t>
      </w:r>
      <w:r w:rsidR="00114876" w:rsidRPr="000E558E">
        <w:rPr>
          <w:rFonts w:ascii="Times New Roman" w:eastAsia="等线" w:hAnsi="Times New Roman" w:cs="Times New Roman"/>
          <w:sz w:val="20"/>
          <w:szCs w:val="20"/>
        </w:rPr>
        <w:t xml:space="preserve"> (</w:t>
      </w:r>
      <w:r w:rsidR="00114876" w:rsidRPr="000E558E">
        <w:rPr>
          <w:rFonts w:ascii="Times New Roman" w:eastAsia="等线" w:hAnsi="Times New Roman" w:cs="Times New Roman"/>
          <w:b/>
          <w:sz w:val="20"/>
          <w:szCs w:val="20"/>
        </w:rPr>
        <w:t>E</w:t>
      </w:r>
      <w:r w:rsidR="00114876" w:rsidRPr="000E558E">
        <w:rPr>
          <w:rFonts w:ascii="Times New Roman" w:eastAsia="等线" w:hAnsi="Times New Roman" w:cs="Times New Roman"/>
          <w:sz w:val="20"/>
          <w:szCs w:val="20"/>
        </w:rPr>
        <w:t>)</w:t>
      </w:r>
      <w:r w:rsidR="00BA7437" w:rsidRPr="000E558E">
        <w:rPr>
          <w:rFonts w:ascii="Times New Roman" w:eastAsia="等线" w:hAnsi="Times New Roman" w:cs="Times New Roman" w:hint="eastAsia"/>
          <w:sz w:val="20"/>
          <w:szCs w:val="20"/>
        </w:rPr>
        <w:t xml:space="preserve">. </w:t>
      </w:r>
      <w:r w:rsidR="00BA7437" w:rsidRPr="000E558E">
        <w:rPr>
          <w:rFonts w:ascii="Times New Roman" w:hAnsi="Times New Roman" w:cs="Times New Roman"/>
          <w:sz w:val="20"/>
          <w:szCs w:val="20"/>
        </w:rPr>
        <w:t>(</w:t>
      </w:r>
      <w:r w:rsidR="00BA7437" w:rsidRPr="000E558E">
        <w:rPr>
          <w:rFonts w:ascii="Times New Roman" w:eastAsia="等线" w:hAnsi="Times New Roman" w:cs="Times New Roman"/>
          <w:b/>
          <w:sz w:val="20"/>
          <w:szCs w:val="20"/>
        </w:rPr>
        <w:t>F</w:t>
      </w:r>
      <w:r w:rsidR="00BA7437" w:rsidRPr="000E558E">
        <w:rPr>
          <w:rFonts w:ascii="Times New Roman" w:hAnsi="Times New Roman" w:cs="Times New Roman"/>
          <w:sz w:val="20"/>
          <w:szCs w:val="20"/>
        </w:rPr>
        <w:t>)</w:t>
      </w:r>
      <w:r w:rsidR="00BA7437" w:rsidRPr="000E558E">
        <w:rPr>
          <w:rFonts w:ascii="Times New Roman" w:hAnsi="Times New Roman" w:cs="Times New Roman" w:hint="eastAsia"/>
          <w:sz w:val="20"/>
          <w:szCs w:val="20"/>
        </w:rPr>
        <w:t xml:space="preserve"> Q</w:t>
      </w:r>
      <w:r w:rsidR="006635F0" w:rsidRPr="000E558E">
        <w:rPr>
          <w:rFonts w:ascii="Times New Roman" w:eastAsia="等线" w:hAnsi="Times New Roman" w:cs="Times New Roman"/>
          <w:kern w:val="0"/>
          <w:sz w:val="20"/>
          <w:szCs w:val="20"/>
        </w:rPr>
        <w:t>uantitative evaluation</w:t>
      </w:r>
      <w:r w:rsidR="00BA7437" w:rsidRPr="000E558E">
        <w:rPr>
          <w:rFonts w:ascii="Times New Roman" w:eastAsia="等线" w:hAnsi="Times New Roman" w:cs="Times New Roman" w:hint="eastAsia"/>
          <w:kern w:val="0"/>
          <w:sz w:val="20"/>
          <w:szCs w:val="20"/>
        </w:rPr>
        <w:t xml:space="preserve"> of</w:t>
      </w:r>
      <w:r w:rsidR="006635F0" w:rsidRPr="000E558E">
        <w:rPr>
          <w:rFonts w:ascii="Times New Roman" w:eastAsia="等线" w:hAnsi="Times New Roman" w:cs="Times New Roman"/>
          <w:kern w:val="0"/>
          <w:sz w:val="20"/>
          <w:szCs w:val="20"/>
        </w:rPr>
        <w:t xml:space="preserve"> ROS</w:t>
      </w:r>
      <w:r w:rsidR="00C7144C" w:rsidRPr="000E558E">
        <w:rPr>
          <w:rFonts w:ascii="Times New Roman" w:eastAsia="等线" w:hAnsi="Times New Roman" w:cs="Times New Roman" w:hint="eastAsia"/>
          <w:kern w:val="0"/>
          <w:sz w:val="20"/>
          <w:szCs w:val="20"/>
        </w:rPr>
        <w:t xml:space="preserve"> in DPCs</w:t>
      </w:r>
      <w:r w:rsidR="00BA7437" w:rsidRPr="000E558E">
        <w:rPr>
          <w:rFonts w:ascii="Times New Roman" w:eastAsia="等线" w:hAnsi="Times New Roman" w:cs="Times New Roman" w:hint="eastAsia"/>
          <w:kern w:val="0"/>
          <w:sz w:val="20"/>
          <w:szCs w:val="20"/>
        </w:rPr>
        <w:t>.</w:t>
      </w:r>
      <w:r w:rsidR="004260A8" w:rsidRPr="000E558E">
        <w:rPr>
          <w:rFonts w:ascii="Times New Roman" w:hAnsi="Times New Roman" w:cs="Times New Roman"/>
          <w:sz w:val="20"/>
          <w:szCs w:val="20"/>
        </w:rPr>
        <w:t xml:space="preserve"> </w:t>
      </w:r>
      <w:r w:rsidR="004260A8" w:rsidRPr="000E558E">
        <w:rPr>
          <w:rFonts w:ascii="Times New Roman" w:eastAsia="等线" w:hAnsi="Times New Roman" w:cs="Times New Roman"/>
          <w:sz w:val="20"/>
          <w:szCs w:val="20"/>
        </w:rPr>
        <w:t xml:space="preserve">Each value is presented </w:t>
      </w:r>
      <w:r w:rsidR="006635F0" w:rsidRPr="000E558E">
        <w:rPr>
          <w:rFonts w:ascii="Times New Roman" w:hAnsi="Times New Roman" w:cs="Times New Roman"/>
          <w:sz w:val="20"/>
          <w:szCs w:val="20"/>
        </w:rPr>
        <w:t>as</w:t>
      </w:r>
      <w:r w:rsidR="006635F0" w:rsidRPr="000E558E">
        <w:rPr>
          <w:rFonts w:ascii="Times New Roman" w:eastAsia="等线" w:hAnsi="Times New Roman" w:cs="Times New Roman"/>
          <w:sz w:val="20"/>
          <w:szCs w:val="20"/>
        </w:rPr>
        <w:t xml:space="preserve"> </w:t>
      </w:r>
      <w:r w:rsidR="004260A8" w:rsidRPr="000E558E">
        <w:rPr>
          <w:rFonts w:ascii="Times New Roman" w:eastAsia="等线" w:hAnsi="Times New Roman" w:cs="Times New Roman"/>
          <w:sz w:val="20"/>
          <w:szCs w:val="20"/>
        </w:rPr>
        <w:t>as mean ± SD</w:t>
      </w:r>
      <w:r w:rsidR="004E2D59" w:rsidRPr="000E558E">
        <w:rPr>
          <w:rFonts w:ascii="Times New Roman" w:hAnsi="Times New Roman" w:cs="Times New Roman" w:hint="eastAsia"/>
          <w:sz w:val="20"/>
          <w:szCs w:val="20"/>
        </w:rPr>
        <w:t xml:space="preserve">; </w:t>
      </w:r>
      <w:r w:rsidR="004E2D59" w:rsidRPr="000E558E">
        <w:rPr>
          <w:rFonts w:ascii="Times New Roman" w:eastAsia="等线" w:hAnsi="Times New Roman" w:cs="Times New Roman" w:hint="eastAsia"/>
          <w:sz w:val="20"/>
          <w:szCs w:val="20"/>
        </w:rPr>
        <w:t>n = 3</w:t>
      </w:r>
      <w:r w:rsidR="004260A8" w:rsidRPr="000E558E">
        <w:rPr>
          <w:rFonts w:ascii="Times New Roman" w:hAnsi="Times New Roman" w:cs="Times New Roman"/>
          <w:sz w:val="20"/>
          <w:szCs w:val="20"/>
        </w:rPr>
        <w:t>.</w:t>
      </w:r>
      <w:r w:rsidR="004260A8" w:rsidRPr="000E558E">
        <w:rPr>
          <w:rFonts w:ascii="Times New Roman" w:eastAsia="等线" w:hAnsi="Times New Roman" w:cs="Times New Roman"/>
          <w:sz w:val="20"/>
          <w:szCs w:val="20"/>
        </w:rPr>
        <w:t xml:space="preserve"> (</w:t>
      </w:r>
      <w:r w:rsidR="004260A8" w:rsidRPr="000E558E">
        <w:rPr>
          <w:rFonts w:ascii="Times New Roman" w:eastAsia="等线" w:hAnsi="Times New Roman" w:cs="Times New Roman"/>
          <w:sz w:val="20"/>
          <w:szCs w:val="20"/>
          <w:vertAlign w:val="superscript"/>
        </w:rPr>
        <w:t>*</w:t>
      </w:r>
      <w:r w:rsidR="004260A8" w:rsidRPr="000E558E">
        <w:rPr>
          <w:rFonts w:ascii="Times New Roman" w:eastAsia="等线" w:hAnsi="Times New Roman" w:cs="Times New Roman"/>
          <w:i/>
          <w:sz w:val="20"/>
          <w:szCs w:val="20"/>
        </w:rPr>
        <w:t>p</w:t>
      </w:r>
      <w:r w:rsidR="004260A8" w:rsidRPr="000E558E">
        <w:rPr>
          <w:rFonts w:ascii="Times New Roman" w:eastAsia="等线" w:hAnsi="Times New Roman" w:cs="Times New Roman"/>
          <w:sz w:val="20"/>
          <w:szCs w:val="20"/>
        </w:rPr>
        <w:t>&lt;0.05</w:t>
      </w:r>
      <w:r w:rsidR="006635F0" w:rsidRPr="000E558E">
        <w:rPr>
          <w:rFonts w:ascii="Times New Roman" w:eastAsia="等线" w:hAnsi="Times New Roman" w:cs="Times New Roman"/>
          <w:sz w:val="20"/>
          <w:szCs w:val="20"/>
        </w:rPr>
        <w:t>,</w:t>
      </w:r>
      <w:r w:rsidR="004260A8" w:rsidRPr="000E558E">
        <w:rPr>
          <w:rFonts w:ascii="Times New Roman" w:hAnsi="Times New Roman" w:cs="Times New Roman"/>
          <w:i/>
          <w:sz w:val="20"/>
          <w:szCs w:val="20"/>
        </w:rPr>
        <w:t xml:space="preserve"> </w:t>
      </w:r>
      <w:r w:rsidR="006635F0" w:rsidRPr="000E558E">
        <w:rPr>
          <w:rFonts w:ascii="Times New Roman" w:eastAsia="等线" w:hAnsi="Times New Roman" w:cs="Times New Roman"/>
          <w:sz w:val="20"/>
          <w:szCs w:val="20"/>
          <w:vertAlign w:val="superscript"/>
        </w:rPr>
        <w:t>**</w:t>
      </w:r>
      <w:r w:rsidR="006635F0" w:rsidRPr="000E558E">
        <w:rPr>
          <w:rFonts w:ascii="Times New Roman" w:eastAsia="等线" w:hAnsi="Times New Roman" w:cs="Times New Roman"/>
          <w:i/>
          <w:sz w:val="20"/>
          <w:szCs w:val="20"/>
        </w:rPr>
        <w:t>p</w:t>
      </w:r>
      <w:r w:rsidR="006635F0" w:rsidRPr="000E558E">
        <w:rPr>
          <w:rFonts w:ascii="Times New Roman" w:eastAsia="等线" w:hAnsi="Times New Roman" w:cs="Times New Roman"/>
          <w:sz w:val="20"/>
          <w:szCs w:val="20"/>
        </w:rPr>
        <w:t>&lt; 0.01</w:t>
      </w:r>
      <w:r w:rsidR="006635F0" w:rsidRPr="000E558E">
        <w:rPr>
          <w:rFonts w:ascii="Times New Roman" w:eastAsia="等线" w:hAnsi="Times New Roman" w:cs="Times New Roman"/>
          <w:sz w:val="20"/>
          <w:szCs w:val="20"/>
          <w:vertAlign w:val="superscript"/>
        </w:rPr>
        <w:t>***</w:t>
      </w:r>
      <w:r w:rsidR="006635F0" w:rsidRPr="000E558E">
        <w:rPr>
          <w:rFonts w:ascii="Times New Roman" w:eastAsia="等线" w:hAnsi="Times New Roman" w:cs="Times New Roman"/>
          <w:sz w:val="20"/>
          <w:szCs w:val="20"/>
        </w:rPr>
        <w:t xml:space="preserve">, </w:t>
      </w:r>
      <w:r w:rsidR="006635F0" w:rsidRPr="000E558E">
        <w:rPr>
          <w:rFonts w:ascii="Times New Roman" w:eastAsia="等线" w:hAnsi="Times New Roman" w:cs="Times New Roman"/>
          <w:i/>
          <w:sz w:val="20"/>
          <w:szCs w:val="20"/>
        </w:rPr>
        <w:t>p</w:t>
      </w:r>
      <w:r w:rsidR="006635F0" w:rsidRPr="000E558E">
        <w:rPr>
          <w:rFonts w:ascii="Times New Roman" w:eastAsia="等线" w:hAnsi="Times New Roman" w:cs="Times New Roman"/>
          <w:sz w:val="20"/>
          <w:szCs w:val="20"/>
        </w:rPr>
        <w:t>&lt; 0.001</w:t>
      </w:r>
      <w:r w:rsidR="004260A8" w:rsidRPr="000E558E">
        <w:rPr>
          <w:rFonts w:ascii="Times New Roman" w:eastAsia="等线" w:hAnsi="Times New Roman" w:cs="Times New Roman"/>
          <w:sz w:val="20"/>
          <w:szCs w:val="20"/>
        </w:rPr>
        <w:t>)</w:t>
      </w:r>
      <w:r w:rsidR="006635F0" w:rsidRPr="000E558E">
        <w:rPr>
          <w:rFonts w:ascii="Times New Roman" w:eastAsia="等线" w:hAnsi="Times New Roman" w:cs="Times New Roman"/>
          <w:sz w:val="20"/>
          <w:szCs w:val="20"/>
        </w:rPr>
        <w:t xml:space="preserve"> </w:t>
      </w:r>
    </w:p>
    <w:p w:rsidR="00BE1A9B" w:rsidRPr="000E558E" w:rsidRDefault="00BE1A9B" w:rsidP="004F3A87">
      <w:pPr>
        <w:spacing w:line="480" w:lineRule="auto"/>
        <w:rPr>
          <w:rFonts w:ascii="Times New Roman" w:eastAsia="等线" w:hAnsi="Times New Roman" w:cs="Times New Roman"/>
          <w:sz w:val="20"/>
          <w:szCs w:val="20"/>
        </w:rPr>
      </w:pPr>
    </w:p>
    <w:p w:rsidR="000C0B89" w:rsidRPr="000E558E" w:rsidRDefault="00BE1A9B" w:rsidP="00131513">
      <w:pPr>
        <w:widowControl/>
        <w:spacing w:line="480" w:lineRule="auto"/>
        <w:rPr>
          <w:rFonts w:ascii="Times New Roman" w:hAnsi="Times New Roman" w:cs="Times New Roman"/>
          <w:kern w:val="0"/>
          <w:sz w:val="20"/>
          <w:szCs w:val="20"/>
        </w:rPr>
      </w:pPr>
      <w:r w:rsidRPr="000E558E">
        <w:rPr>
          <w:rFonts w:ascii="Times New Roman" w:eastAsia="等线" w:hAnsi="Times New Roman" w:cs="Times New Roman"/>
          <w:b/>
          <w:sz w:val="20"/>
          <w:szCs w:val="20"/>
        </w:rPr>
        <w:t>Fig.</w:t>
      </w:r>
      <w:r w:rsidRPr="000E558E">
        <w:rPr>
          <w:rFonts w:ascii="Times New Roman" w:eastAsia="等线" w:hAnsi="Times New Roman" w:cs="Times New Roman" w:hint="eastAsia"/>
          <w:b/>
          <w:sz w:val="20"/>
          <w:szCs w:val="20"/>
        </w:rPr>
        <w:t xml:space="preserve">4 </w:t>
      </w:r>
      <w:r w:rsidRPr="000E558E">
        <w:rPr>
          <w:rFonts w:ascii="Times New Roman" w:hAnsi="Times New Roman" w:cs="Times New Roman"/>
          <w:kern w:val="0"/>
          <w:sz w:val="20"/>
          <w:szCs w:val="20"/>
        </w:rPr>
        <w:t xml:space="preserve">Inhibitory </w:t>
      </w:r>
      <w:r w:rsidRPr="000E558E">
        <w:rPr>
          <w:rFonts w:ascii="Times New Roman" w:hAnsi="Times New Roman" w:cs="Times New Roman" w:hint="eastAsia"/>
          <w:kern w:val="0"/>
          <w:sz w:val="20"/>
          <w:szCs w:val="20"/>
        </w:rPr>
        <w:t>e</w:t>
      </w:r>
      <w:r w:rsidRPr="000E558E">
        <w:rPr>
          <w:rFonts w:ascii="Times New Roman" w:hAnsi="Times New Roman" w:cs="Times New Roman"/>
          <w:kern w:val="0"/>
          <w:sz w:val="20"/>
          <w:szCs w:val="20"/>
        </w:rPr>
        <w:t xml:space="preserve">ffects of </w:t>
      </w:r>
      <w:r w:rsidRPr="000E558E">
        <w:rPr>
          <w:rFonts w:ascii="Times New Roman" w:hAnsi="Times New Roman" w:cs="Times New Roman" w:hint="eastAsia"/>
          <w:kern w:val="0"/>
          <w:sz w:val="20"/>
          <w:szCs w:val="20"/>
        </w:rPr>
        <w:t>rotenone</w:t>
      </w:r>
      <w:r w:rsidRPr="000E558E">
        <w:rPr>
          <w:rFonts w:ascii="Times New Roman" w:hAnsi="Times New Roman" w:cs="Times New Roman"/>
          <w:kern w:val="0"/>
          <w:sz w:val="20"/>
          <w:szCs w:val="20"/>
        </w:rPr>
        <w:t xml:space="preserve"> on</w:t>
      </w:r>
      <w:r w:rsidRPr="000E558E">
        <w:rPr>
          <w:rFonts w:ascii="Times New Roman" w:hAnsi="Times New Roman" w:cs="Times New Roman" w:hint="eastAsia"/>
          <w:kern w:val="0"/>
          <w:sz w:val="20"/>
          <w:szCs w:val="20"/>
        </w:rPr>
        <w:t xml:space="preserve"> </w:t>
      </w:r>
      <w:r w:rsidRPr="000E558E">
        <w:rPr>
          <w:rFonts w:ascii="Times New Roman" w:hAnsi="Times New Roman" w:cs="Times New Roman"/>
          <w:sz w:val="20"/>
          <w:szCs w:val="20"/>
        </w:rPr>
        <w:t>odontogenic</w:t>
      </w:r>
      <w:r w:rsidRPr="000E558E">
        <w:rPr>
          <w:rFonts w:ascii="Times New Roman" w:hAnsi="Times New Roman" w:cs="Times New Roman"/>
          <w:kern w:val="0"/>
          <w:sz w:val="20"/>
          <w:szCs w:val="20"/>
        </w:rPr>
        <w:t xml:space="preserve"> </w:t>
      </w:r>
      <w:r w:rsidRPr="000E558E">
        <w:rPr>
          <w:rFonts w:ascii="Times New Roman" w:hAnsi="Times New Roman" w:cs="Times New Roman" w:hint="eastAsia"/>
          <w:kern w:val="0"/>
          <w:sz w:val="20"/>
          <w:szCs w:val="20"/>
        </w:rPr>
        <w:t>d</w:t>
      </w:r>
      <w:r w:rsidRPr="000E558E">
        <w:rPr>
          <w:rFonts w:ascii="Times New Roman" w:hAnsi="Times New Roman" w:cs="Times New Roman"/>
          <w:kern w:val="0"/>
          <w:sz w:val="20"/>
          <w:szCs w:val="20"/>
        </w:rPr>
        <w:t xml:space="preserve">ifferentiation of </w:t>
      </w:r>
      <w:r w:rsidRPr="000E558E">
        <w:rPr>
          <w:rFonts w:ascii="Times New Roman" w:hAnsi="Times New Roman" w:cs="Times New Roman" w:hint="eastAsia"/>
          <w:kern w:val="0"/>
          <w:sz w:val="20"/>
          <w:szCs w:val="20"/>
        </w:rPr>
        <w:t>DP</w:t>
      </w:r>
      <w:r w:rsidRPr="000E558E">
        <w:rPr>
          <w:rFonts w:ascii="Times New Roman" w:hAnsi="Times New Roman" w:cs="Times New Roman"/>
          <w:kern w:val="0"/>
          <w:sz w:val="20"/>
          <w:szCs w:val="20"/>
        </w:rPr>
        <w:t>Cs</w:t>
      </w:r>
      <w:r w:rsidR="00E864CE" w:rsidRPr="000E558E">
        <w:rPr>
          <w:rFonts w:ascii="Times New Roman" w:hAnsi="Times New Roman" w:cs="Times New Roman" w:hint="eastAsia"/>
          <w:kern w:val="0"/>
          <w:sz w:val="20"/>
          <w:szCs w:val="20"/>
        </w:rPr>
        <w:t xml:space="preserve"> </w:t>
      </w:r>
      <w:r w:rsidR="00E864CE" w:rsidRPr="000E558E">
        <w:rPr>
          <w:rFonts w:ascii="Times New Roman" w:eastAsia="等线" w:hAnsi="Times New Roman" w:cs="Times New Roman"/>
          <w:sz w:val="20"/>
          <w:szCs w:val="20"/>
        </w:rPr>
        <w:t>(</w:t>
      </w:r>
      <w:r w:rsidR="00E864CE" w:rsidRPr="000E558E">
        <w:rPr>
          <w:rFonts w:ascii="Times New Roman" w:eastAsia="等线" w:hAnsi="Times New Roman" w:cs="Times New Roman"/>
          <w:b/>
          <w:sz w:val="20"/>
          <w:szCs w:val="20"/>
        </w:rPr>
        <w:t>A</w:t>
      </w:r>
      <w:r w:rsidR="00E864CE" w:rsidRPr="000E558E">
        <w:rPr>
          <w:rFonts w:ascii="Times New Roman" w:eastAsia="等线" w:hAnsi="Times New Roman" w:cs="Times New Roman"/>
          <w:sz w:val="20"/>
          <w:szCs w:val="20"/>
        </w:rPr>
        <w:t>)</w:t>
      </w:r>
      <w:r w:rsidR="00E864CE" w:rsidRPr="000E558E">
        <w:t xml:space="preserve"> </w:t>
      </w:r>
      <w:r w:rsidR="00E864CE" w:rsidRPr="000E558E">
        <w:rPr>
          <w:rFonts w:ascii="Times New Roman" w:eastAsia="等线" w:hAnsi="Times New Roman" w:cs="Times New Roman"/>
          <w:sz w:val="20"/>
          <w:szCs w:val="20"/>
        </w:rPr>
        <w:t>Cells were treated with various</w:t>
      </w:r>
      <w:r w:rsidR="00E864CE" w:rsidRPr="000E558E">
        <w:rPr>
          <w:rFonts w:ascii="Times New Roman" w:eastAsia="等线" w:hAnsi="Times New Roman" w:cs="Times New Roman" w:hint="eastAsia"/>
          <w:sz w:val="20"/>
          <w:szCs w:val="20"/>
        </w:rPr>
        <w:t xml:space="preserve"> </w:t>
      </w:r>
      <w:r w:rsidR="00E864CE" w:rsidRPr="000E558E">
        <w:rPr>
          <w:rFonts w:ascii="Times New Roman" w:eastAsia="等线" w:hAnsi="Times New Roman" w:cs="Times New Roman"/>
          <w:sz w:val="20"/>
          <w:szCs w:val="20"/>
        </w:rPr>
        <w:t xml:space="preserve">concentrations of </w:t>
      </w:r>
      <w:r w:rsidR="00E864CE" w:rsidRPr="000E558E">
        <w:rPr>
          <w:rFonts w:ascii="Times New Roman" w:eastAsia="等线" w:hAnsi="Times New Roman" w:cs="Times New Roman" w:hint="eastAsia"/>
          <w:sz w:val="20"/>
          <w:szCs w:val="20"/>
        </w:rPr>
        <w:t>rotenone</w:t>
      </w:r>
      <w:r w:rsidR="00E864CE" w:rsidRPr="000E558E">
        <w:rPr>
          <w:rFonts w:ascii="Times New Roman" w:eastAsia="等线" w:hAnsi="Times New Roman" w:cs="Times New Roman"/>
          <w:sz w:val="20"/>
          <w:szCs w:val="20"/>
        </w:rPr>
        <w:t xml:space="preserve"> </w:t>
      </w:r>
      <w:r w:rsidR="001769EA" w:rsidRPr="000E558E">
        <w:rPr>
          <w:rFonts w:ascii="Times New Roman" w:eastAsia="等线" w:hAnsi="Times New Roman" w:cs="Times New Roman" w:hint="eastAsia"/>
          <w:sz w:val="20"/>
          <w:szCs w:val="20"/>
        </w:rPr>
        <w:t>or 0.1% DMSO alone</w:t>
      </w:r>
      <w:r w:rsidR="001769EA" w:rsidRPr="000E558E">
        <w:rPr>
          <w:rFonts w:ascii="Times New Roman" w:eastAsia="等线" w:hAnsi="Times New Roman" w:cs="Times New Roman"/>
          <w:sz w:val="20"/>
          <w:szCs w:val="20"/>
        </w:rPr>
        <w:t xml:space="preserve"> </w:t>
      </w:r>
      <w:r w:rsidR="00E864CE" w:rsidRPr="000E558E">
        <w:rPr>
          <w:rFonts w:ascii="Times New Roman" w:eastAsia="等线" w:hAnsi="Times New Roman" w:cs="Times New Roman"/>
          <w:sz w:val="20"/>
          <w:szCs w:val="20"/>
        </w:rPr>
        <w:t xml:space="preserve">for </w:t>
      </w:r>
      <w:r w:rsidR="00E864CE" w:rsidRPr="000E558E">
        <w:rPr>
          <w:rFonts w:ascii="Times New Roman" w:eastAsia="等线" w:hAnsi="Times New Roman" w:cs="Times New Roman" w:hint="eastAsia"/>
          <w:sz w:val="20"/>
          <w:szCs w:val="20"/>
        </w:rPr>
        <w:t>48 h</w:t>
      </w:r>
      <w:r w:rsidR="00E864CE" w:rsidRPr="000E558E">
        <w:rPr>
          <w:rFonts w:ascii="Times New Roman" w:eastAsia="等线" w:hAnsi="Times New Roman" w:cs="Times New Roman"/>
          <w:sz w:val="20"/>
          <w:szCs w:val="20"/>
        </w:rPr>
        <w:t>.</w:t>
      </w:r>
      <w:r w:rsidR="00E864CE" w:rsidRPr="000E558E">
        <w:rPr>
          <w:rFonts w:ascii="Times New Roman" w:eastAsia="等线" w:hAnsi="Times New Roman" w:cs="Times New Roman" w:hint="eastAsia"/>
          <w:sz w:val="20"/>
          <w:szCs w:val="20"/>
        </w:rPr>
        <w:t xml:space="preserve"> </w:t>
      </w:r>
      <w:r w:rsidR="001769EA" w:rsidRPr="000E558E">
        <w:rPr>
          <w:rFonts w:ascii="Times New Roman" w:eastAsia="等线" w:hAnsi="Times New Roman" w:cs="Times New Roman" w:hint="eastAsia"/>
          <w:sz w:val="20"/>
          <w:szCs w:val="20"/>
        </w:rPr>
        <w:t>C</w:t>
      </w:r>
      <w:r w:rsidR="00E864CE" w:rsidRPr="000E558E">
        <w:rPr>
          <w:rFonts w:ascii="Times New Roman" w:eastAsia="等线" w:hAnsi="Times New Roman" w:cs="Times New Roman"/>
          <w:sz w:val="20"/>
          <w:szCs w:val="20"/>
        </w:rPr>
        <w:t xml:space="preserve">ells viability </w:t>
      </w:r>
      <w:r w:rsidR="000C0B89" w:rsidRPr="000E558E">
        <w:rPr>
          <w:rFonts w:ascii="Times New Roman" w:hAnsi="Times New Roman" w:cs="Times New Roman"/>
          <w:sz w:val="20"/>
          <w:szCs w:val="20"/>
        </w:rPr>
        <w:t xml:space="preserve">measured by CCK8 </w:t>
      </w:r>
      <w:r w:rsidR="000C0B89" w:rsidRPr="000E558E">
        <w:rPr>
          <w:rFonts w:ascii="Times New Roman" w:hAnsi="Times New Roman" w:cs="Times New Roman" w:hint="eastAsia"/>
          <w:sz w:val="20"/>
          <w:szCs w:val="20"/>
        </w:rPr>
        <w:t xml:space="preserve">was </w:t>
      </w:r>
      <w:r w:rsidR="000C0B89" w:rsidRPr="000E558E">
        <w:rPr>
          <w:rFonts w:ascii="Times New Roman" w:hAnsi="Times New Roman" w:cs="Times New Roman"/>
          <w:sz w:val="20"/>
          <w:szCs w:val="20"/>
        </w:rPr>
        <w:t xml:space="preserve">significantly </w:t>
      </w:r>
      <w:r w:rsidR="000C0B89" w:rsidRPr="000E558E">
        <w:rPr>
          <w:rFonts w:ascii="Times New Roman" w:hAnsi="Times New Roman" w:cs="Times New Roman" w:hint="eastAsia"/>
          <w:sz w:val="20"/>
          <w:szCs w:val="20"/>
        </w:rPr>
        <w:t>reduced in the presence of 100 nM rotenone</w:t>
      </w:r>
      <w:r w:rsidR="00E864CE" w:rsidRPr="000E558E">
        <w:rPr>
          <w:rFonts w:ascii="Times New Roman" w:hAnsi="Times New Roman" w:cs="Times New Roman"/>
          <w:sz w:val="20"/>
          <w:szCs w:val="20"/>
        </w:rPr>
        <w:t>. (</w:t>
      </w:r>
      <w:r w:rsidR="00E864CE" w:rsidRPr="000E558E">
        <w:rPr>
          <w:rFonts w:ascii="Times New Roman" w:hAnsi="Times New Roman" w:cs="Times New Roman" w:hint="eastAsia"/>
          <w:b/>
          <w:sz w:val="20"/>
          <w:szCs w:val="20"/>
        </w:rPr>
        <w:t>B,</w:t>
      </w:r>
      <w:r w:rsidR="000C0B89" w:rsidRPr="000E558E">
        <w:rPr>
          <w:rFonts w:ascii="Times New Roman" w:hAnsi="Times New Roman" w:cs="Times New Roman" w:hint="eastAsia"/>
          <w:b/>
          <w:sz w:val="20"/>
          <w:szCs w:val="20"/>
        </w:rPr>
        <w:t xml:space="preserve"> </w:t>
      </w:r>
      <w:r w:rsidR="00E864CE" w:rsidRPr="000E558E">
        <w:rPr>
          <w:rFonts w:ascii="Times New Roman" w:hAnsi="Times New Roman" w:cs="Times New Roman" w:hint="eastAsia"/>
          <w:b/>
          <w:sz w:val="20"/>
          <w:szCs w:val="20"/>
        </w:rPr>
        <w:t>C</w:t>
      </w:r>
      <w:r w:rsidR="00E864CE" w:rsidRPr="000E558E">
        <w:rPr>
          <w:rFonts w:ascii="Times New Roman" w:hAnsi="Times New Roman" w:cs="Times New Roman"/>
          <w:sz w:val="20"/>
          <w:szCs w:val="20"/>
        </w:rPr>
        <w:t>) The DPCs were exposed in basal growth</w:t>
      </w:r>
      <w:r w:rsidR="00E864CE" w:rsidRPr="000E558E">
        <w:rPr>
          <w:rFonts w:ascii="Times New Roman" w:hAnsi="Times New Roman" w:cs="Times New Roman" w:hint="eastAsia"/>
          <w:sz w:val="20"/>
          <w:szCs w:val="20"/>
        </w:rPr>
        <w:t xml:space="preserve"> or</w:t>
      </w:r>
      <w:r w:rsidR="00E864CE" w:rsidRPr="000E558E">
        <w:rPr>
          <w:rFonts w:ascii="Times New Roman" w:hAnsi="Times New Roman" w:cs="Times New Roman"/>
          <w:sz w:val="20"/>
          <w:szCs w:val="20"/>
        </w:rPr>
        <w:t xml:space="preserve"> odontogenic medium </w:t>
      </w:r>
      <w:r w:rsidR="002E4461" w:rsidRPr="000E558E">
        <w:rPr>
          <w:rFonts w:ascii="Times New Roman" w:hAnsi="Times New Roman" w:cs="Times New Roman"/>
          <w:sz w:val="20"/>
          <w:szCs w:val="20"/>
        </w:rPr>
        <w:t>in the absence or presence of</w:t>
      </w:r>
      <w:r w:rsidR="00E864CE" w:rsidRPr="000E558E">
        <w:rPr>
          <w:rFonts w:ascii="Times New Roman" w:hAnsi="Times New Roman" w:cs="Times New Roman" w:hint="eastAsia"/>
          <w:sz w:val="20"/>
          <w:szCs w:val="20"/>
        </w:rPr>
        <w:t xml:space="preserve"> </w:t>
      </w:r>
      <w:r w:rsidR="00E864CE" w:rsidRPr="000E558E">
        <w:rPr>
          <w:rFonts w:ascii="Times New Roman" w:hAnsi="Times New Roman" w:cs="Times New Roman"/>
          <w:sz w:val="20"/>
          <w:szCs w:val="20"/>
        </w:rPr>
        <w:t>rotenone for 7 days. (</w:t>
      </w:r>
      <w:r w:rsidR="00E864CE" w:rsidRPr="000E558E">
        <w:rPr>
          <w:rFonts w:ascii="Times New Roman" w:hAnsi="Times New Roman" w:cs="Times New Roman" w:hint="eastAsia"/>
          <w:b/>
          <w:sz w:val="20"/>
          <w:szCs w:val="20"/>
        </w:rPr>
        <w:t>B</w:t>
      </w:r>
      <w:r w:rsidR="00E864CE" w:rsidRPr="000E558E">
        <w:rPr>
          <w:rFonts w:ascii="Times New Roman" w:hAnsi="Times New Roman" w:cs="Times New Roman"/>
          <w:sz w:val="20"/>
          <w:szCs w:val="20"/>
        </w:rPr>
        <w:t xml:space="preserve">) </w:t>
      </w:r>
      <w:r w:rsidR="00131513" w:rsidRPr="000E558E">
        <w:rPr>
          <w:rFonts w:ascii="Times New Roman" w:hAnsi="Times New Roman" w:cs="Times New Roman" w:hint="eastAsia"/>
          <w:sz w:val="20"/>
          <w:szCs w:val="20"/>
        </w:rPr>
        <w:t>R</w:t>
      </w:r>
      <w:r w:rsidR="00131513" w:rsidRPr="000E558E">
        <w:rPr>
          <w:rFonts w:ascii="Times New Roman" w:hAnsi="Times New Roman" w:cs="Times New Roman"/>
          <w:sz w:val="20"/>
          <w:szCs w:val="20"/>
        </w:rPr>
        <w:t xml:space="preserve">otenone </w:t>
      </w:r>
      <w:r w:rsidR="00131513" w:rsidRPr="000E558E">
        <w:rPr>
          <w:rFonts w:ascii="Times New Roman" w:hAnsi="Times New Roman" w:cs="Times New Roman" w:hint="eastAsia"/>
          <w:sz w:val="20"/>
          <w:szCs w:val="20"/>
        </w:rPr>
        <w:t>decreased</w:t>
      </w:r>
      <w:r w:rsidR="00131513" w:rsidRPr="000E558E">
        <w:rPr>
          <w:rFonts w:ascii="Times New Roman" w:hAnsi="Times New Roman" w:cs="Times New Roman"/>
          <w:sz w:val="20"/>
          <w:szCs w:val="20"/>
        </w:rPr>
        <w:t xml:space="preserve"> </w:t>
      </w:r>
      <w:r w:rsidR="00E864CE" w:rsidRPr="000E558E">
        <w:rPr>
          <w:rFonts w:ascii="Times New Roman" w:hAnsi="Times New Roman" w:cs="Times New Roman"/>
          <w:sz w:val="20"/>
          <w:szCs w:val="20"/>
        </w:rPr>
        <w:t>ALP, DSPP and DMP1</w:t>
      </w:r>
      <w:r w:rsidR="00E864CE" w:rsidRPr="000E558E">
        <w:rPr>
          <w:rFonts w:ascii="Times New Roman" w:hAnsi="Times New Roman" w:cs="Times New Roman" w:hint="eastAsia"/>
          <w:sz w:val="20"/>
          <w:szCs w:val="20"/>
        </w:rPr>
        <w:t xml:space="preserve"> </w:t>
      </w:r>
      <w:r w:rsidR="00131513" w:rsidRPr="000E558E">
        <w:rPr>
          <w:rFonts w:ascii="Times New Roman" w:hAnsi="Times New Roman" w:cs="Times New Roman"/>
          <w:sz w:val="20"/>
          <w:szCs w:val="20"/>
        </w:rPr>
        <w:t xml:space="preserve">mRNA levels </w:t>
      </w:r>
      <w:r w:rsidR="00131513" w:rsidRPr="000E558E">
        <w:rPr>
          <w:rFonts w:ascii="Times New Roman" w:hAnsi="Times New Roman" w:cs="Times New Roman" w:hint="eastAsia"/>
          <w:sz w:val="20"/>
          <w:szCs w:val="20"/>
        </w:rPr>
        <w:t xml:space="preserve">of differentiated DPCs </w:t>
      </w:r>
      <w:r w:rsidR="000C0B89" w:rsidRPr="000E558E">
        <w:rPr>
          <w:rFonts w:ascii="Times New Roman" w:hAnsi="Times New Roman" w:cs="Times New Roman" w:hint="eastAsia"/>
          <w:sz w:val="20"/>
          <w:szCs w:val="20"/>
        </w:rPr>
        <w:t xml:space="preserve">in a </w:t>
      </w:r>
      <w:r w:rsidR="000C0B89" w:rsidRPr="000E558E">
        <w:rPr>
          <w:rFonts w:ascii="Times New Roman" w:hAnsi="Times New Roman" w:cs="Times New Roman"/>
          <w:sz w:val="20"/>
          <w:szCs w:val="20"/>
        </w:rPr>
        <w:t>concentration</w:t>
      </w:r>
      <w:r w:rsidR="000C0B89" w:rsidRPr="000E558E">
        <w:rPr>
          <w:rFonts w:ascii="Times New Roman" w:hAnsi="Times New Roman" w:cs="Times New Roman" w:hint="eastAsia"/>
          <w:sz w:val="20"/>
          <w:szCs w:val="20"/>
        </w:rPr>
        <w:t>-</w:t>
      </w:r>
      <w:r w:rsidR="000C0B89" w:rsidRPr="000E558E">
        <w:rPr>
          <w:rFonts w:ascii="Times New Roman" w:hAnsi="Times New Roman" w:cs="Times New Roman"/>
          <w:sz w:val="20"/>
          <w:szCs w:val="20"/>
        </w:rPr>
        <w:t>dependent</w:t>
      </w:r>
      <w:r w:rsidR="000C0B89" w:rsidRPr="000E558E">
        <w:rPr>
          <w:rFonts w:ascii="Times New Roman" w:hAnsi="Times New Roman" w:cs="Times New Roman" w:hint="eastAsia"/>
          <w:sz w:val="20"/>
          <w:szCs w:val="20"/>
        </w:rPr>
        <w:t xml:space="preserve"> manner</w:t>
      </w:r>
      <w:r w:rsidR="00131513" w:rsidRPr="000E558E">
        <w:rPr>
          <w:rFonts w:ascii="Times New Roman" w:hAnsi="Times New Roman" w:cs="Times New Roman" w:hint="eastAsia"/>
          <w:sz w:val="20"/>
          <w:szCs w:val="20"/>
        </w:rPr>
        <w:t>.</w:t>
      </w:r>
      <w:r w:rsidR="00131513" w:rsidRPr="000E558E">
        <w:rPr>
          <w:rFonts w:ascii="Times New Roman" w:hAnsi="Times New Roman" w:cs="Times New Roman" w:hint="eastAsia"/>
          <w:kern w:val="0"/>
          <w:szCs w:val="21"/>
        </w:rPr>
        <w:t xml:space="preserve"> </w:t>
      </w:r>
      <w:r w:rsidR="00131513" w:rsidRPr="000E558E">
        <w:rPr>
          <w:rFonts w:ascii="Times New Roman" w:eastAsia="等线" w:hAnsi="Times New Roman" w:cs="Times New Roman"/>
          <w:sz w:val="20"/>
          <w:szCs w:val="20"/>
        </w:rPr>
        <w:t>(</w:t>
      </w:r>
      <w:r w:rsidR="00131513" w:rsidRPr="000E558E">
        <w:rPr>
          <w:rFonts w:ascii="Times New Roman" w:eastAsia="等线" w:hAnsi="Times New Roman" w:cs="Times New Roman" w:hint="eastAsia"/>
          <w:b/>
          <w:sz w:val="20"/>
          <w:szCs w:val="20"/>
        </w:rPr>
        <w:t>C</w:t>
      </w:r>
      <w:r w:rsidR="00131513" w:rsidRPr="000E558E">
        <w:rPr>
          <w:rFonts w:ascii="Times New Roman" w:eastAsia="等线" w:hAnsi="Times New Roman" w:cs="Times New Roman"/>
          <w:sz w:val="20"/>
          <w:szCs w:val="20"/>
        </w:rPr>
        <w:t>)</w:t>
      </w:r>
      <w:r w:rsidR="00131513" w:rsidRPr="000E558E">
        <w:rPr>
          <w:rFonts w:ascii="Times New Roman" w:eastAsia="等线" w:hAnsi="Times New Roman" w:cs="Times New Roman" w:hint="eastAsia"/>
          <w:sz w:val="20"/>
          <w:szCs w:val="20"/>
        </w:rPr>
        <w:t xml:space="preserve"> </w:t>
      </w:r>
      <w:r w:rsidR="00131513" w:rsidRPr="000E558E">
        <w:rPr>
          <w:rFonts w:ascii="Times New Roman" w:eastAsia="等线" w:hAnsi="Times New Roman" w:cs="Times New Roman"/>
          <w:sz w:val="20"/>
          <w:szCs w:val="20"/>
        </w:rPr>
        <w:t>ALP activit</w:t>
      </w:r>
      <w:r w:rsidR="001769EA" w:rsidRPr="000E558E">
        <w:rPr>
          <w:rFonts w:ascii="Times New Roman" w:eastAsia="等线" w:hAnsi="Times New Roman" w:cs="Times New Roman" w:hint="eastAsia"/>
          <w:sz w:val="20"/>
          <w:szCs w:val="20"/>
        </w:rPr>
        <w:t>ies</w:t>
      </w:r>
      <w:r w:rsidR="00131513" w:rsidRPr="000E558E">
        <w:rPr>
          <w:rFonts w:ascii="Times New Roman" w:eastAsia="等线" w:hAnsi="Times New Roman" w:cs="Times New Roman"/>
          <w:sz w:val="20"/>
          <w:szCs w:val="20"/>
        </w:rPr>
        <w:t xml:space="preserve"> </w:t>
      </w:r>
      <w:r w:rsidR="001769EA" w:rsidRPr="000E558E">
        <w:rPr>
          <w:rFonts w:ascii="Times New Roman" w:eastAsia="等线" w:hAnsi="Times New Roman" w:cs="Times New Roman" w:hint="eastAsia"/>
          <w:sz w:val="20"/>
          <w:szCs w:val="20"/>
        </w:rPr>
        <w:t>of</w:t>
      </w:r>
      <w:r w:rsidR="00131513" w:rsidRPr="000E558E">
        <w:rPr>
          <w:rFonts w:ascii="Times New Roman" w:eastAsia="等线" w:hAnsi="Times New Roman" w:cs="Times New Roman" w:hint="eastAsia"/>
          <w:sz w:val="20"/>
          <w:szCs w:val="20"/>
        </w:rPr>
        <w:t xml:space="preserve"> cell </w:t>
      </w:r>
      <w:r w:rsidR="00131513" w:rsidRPr="000E558E">
        <w:rPr>
          <w:rFonts w:ascii="Times New Roman" w:eastAsia="等线" w:hAnsi="Times New Roman" w:cs="Times New Roman"/>
          <w:sz w:val="20"/>
          <w:szCs w:val="20"/>
        </w:rPr>
        <w:t xml:space="preserve">lysates </w:t>
      </w:r>
      <w:r w:rsidR="00131513" w:rsidRPr="000E558E">
        <w:rPr>
          <w:rFonts w:ascii="Times New Roman" w:eastAsia="等线" w:hAnsi="Times New Roman" w:cs="Times New Roman"/>
          <w:kern w:val="0"/>
          <w:sz w:val="20"/>
          <w:szCs w:val="20"/>
        </w:rPr>
        <w:t>w</w:t>
      </w:r>
      <w:r w:rsidR="001769EA" w:rsidRPr="000E558E">
        <w:rPr>
          <w:rFonts w:ascii="Times New Roman" w:eastAsia="等线" w:hAnsi="Times New Roman" w:cs="Times New Roman" w:hint="eastAsia"/>
          <w:kern w:val="0"/>
          <w:sz w:val="20"/>
          <w:szCs w:val="20"/>
        </w:rPr>
        <w:t>ere</w:t>
      </w:r>
      <w:r w:rsidR="00131513" w:rsidRPr="000E558E">
        <w:rPr>
          <w:rFonts w:ascii="Times New Roman" w:eastAsia="等线" w:hAnsi="Times New Roman" w:cs="Times New Roman" w:hint="eastAsia"/>
          <w:kern w:val="0"/>
          <w:sz w:val="20"/>
          <w:szCs w:val="20"/>
        </w:rPr>
        <w:t xml:space="preserve"> decreased</w:t>
      </w:r>
      <w:r w:rsidR="001769EA" w:rsidRPr="000E558E">
        <w:rPr>
          <w:rFonts w:ascii="Times New Roman" w:eastAsia="等线" w:hAnsi="Times New Roman" w:cs="Times New Roman" w:hint="eastAsia"/>
          <w:kern w:val="0"/>
          <w:sz w:val="20"/>
          <w:szCs w:val="20"/>
        </w:rPr>
        <w:t xml:space="preserve"> </w:t>
      </w:r>
      <w:r w:rsidR="00131513" w:rsidRPr="000E558E">
        <w:rPr>
          <w:rFonts w:ascii="Times New Roman" w:hAnsi="Times New Roman" w:cs="Times New Roman" w:hint="eastAsia"/>
          <w:sz w:val="20"/>
          <w:szCs w:val="20"/>
        </w:rPr>
        <w:t>in the pre</w:t>
      </w:r>
      <w:r w:rsidR="00131513" w:rsidRPr="000E558E">
        <w:rPr>
          <w:rFonts w:ascii="Times New Roman" w:hAnsi="Times New Roman" w:cs="Times New Roman"/>
          <w:sz w:val="20"/>
          <w:szCs w:val="20"/>
        </w:rPr>
        <w:t>sence</w:t>
      </w:r>
      <w:r w:rsidR="00131513" w:rsidRPr="000E558E">
        <w:rPr>
          <w:rFonts w:ascii="Times New Roman" w:hAnsi="Times New Roman" w:cs="Times New Roman" w:hint="eastAsia"/>
          <w:sz w:val="20"/>
          <w:szCs w:val="20"/>
        </w:rPr>
        <w:t xml:space="preserve"> of </w:t>
      </w:r>
      <w:r w:rsidR="00131513" w:rsidRPr="000E558E">
        <w:rPr>
          <w:rFonts w:ascii="Times New Roman" w:hAnsi="Times New Roman" w:cs="Times New Roman" w:hint="eastAsia"/>
          <w:kern w:val="0"/>
          <w:sz w:val="20"/>
          <w:szCs w:val="20"/>
        </w:rPr>
        <w:t>r</w:t>
      </w:r>
      <w:r w:rsidR="00131513" w:rsidRPr="000E558E">
        <w:rPr>
          <w:rFonts w:ascii="Times New Roman" w:hAnsi="Times New Roman" w:cs="Times New Roman"/>
          <w:kern w:val="0"/>
          <w:sz w:val="20"/>
          <w:szCs w:val="20"/>
        </w:rPr>
        <w:t>otenone</w:t>
      </w:r>
      <w:r w:rsidR="00131513" w:rsidRPr="000E558E">
        <w:rPr>
          <w:rFonts w:ascii="Times New Roman" w:hAnsi="Times New Roman" w:cs="Times New Roman" w:hint="eastAsia"/>
          <w:kern w:val="0"/>
          <w:sz w:val="20"/>
          <w:szCs w:val="20"/>
        </w:rPr>
        <w:t xml:space="preserve"> and </w:t>
      </w:r>
      <w:r w:rsidR="00131513" w:rsidRPr="000E558E">
        <w:rPr>
          <w:rFonts w:ascii="Times New Roman" w:hAnsi="Times New Roman" w:cs="Times New Roman"/>
          <w:kern w:val="0"/>
          <w:sz w:val="20"/>
          <w:szCs w:val="20"/>
        </w:rPr>
        <w:t>odontogenic medium</w:t>
      </w:r>
      <w:r w:rsidR="00131513" w:rsidRPr="000E558E">
        <w:rPr>
          <w:rFonts w:ascii="Times New Roman" w:hAnsi="Times New Roman" w:cs="Times New Roman" w:hint="eastAsia"/>
          <w:kern w:val="0"/>
          <w:sz w:val="20"/>
          <w:szCs w:val="20"/>
        </w:rPr>
        <w:t xml:space="preserve">. </w:t>
      </w:r>
      <w:r w:rsidR="00E864CE" w:rsidRPr="000E558E">
        <w:rPr>
          <w:rFonts w:ascii="Times New Roman" w:eastAsia="等线" w:hAnsi="Times New Roman" w:cs="Times New Roman"/>
          <w:sz w:val="20"/>
          <w:szCs w:val="20"/>
        </w:rPr>
        <w:t>Each value is presented</w:t>
      </w:r>
      <w:r w:rsidR="00E864CE" w:rsidRPr="000E558E">
        <w:rPr>
          <w:rFonts w:ascii="Times New Roman" w:eastAsia="等线" w:hAnsi="Times New Roman" w:cs="Times New Roman" w:hint="eastAsia"/>
          <w:sz w:val="20"/>
          <w:szCs w:val="20"/>
        </w:rPr>
        <w:t xml:space="preserve"> </w:t>
      </w:r>
      <w:r w:rsidR="004E2D59" w:rsidRPr="000E558E">
        <w:rPr>
          <w:rFonts w:ascii="Times New Roman" w:eastAsia="等线" w:hAnsi="Times New Roman" w:cs="Times New Roman"/>
          <w:sz w:val="20"/>
          <w:szCs w:val="20"/>
        </w:rPr>
        <w:t>as mean ± SD</w:t>
      </w:r>
      <w:r w:rsidR="004E2D59" w:rsidRPr="000E558E">
        <w:rPr>
          <w:rFonts w:ascii="Times New Roman" w:eastAsia="等线" w:hAnsi="Times New Roman" w:cs="Times New Roman" w:hint="eastAsia"/>
          <w:sz w:val="20"/>
          <w:szCs w:val="20"/>
        </w:rPr>
        <w:t>; n = 4</w:t>
      </w:r>
      <w:r w:rsidR="00E864CE" w:rsidRPr="000E558E">
        <w:rPr>
          <w:rFonts w:ascii="Times New Roman" w:hAnsi="Times New Roman" w:cs="Times New Roman" w:hint="eastAsia"/>
          <w:sz w:val="20"/>
          <w:szCs w:val="20"/>
        </w:rPr>
        <w:t>.</w:t>
      </w:r>
      <w:r w:rsidR="000C0B89" w:rsidRPr="000E558E">
        <w:rPr>
          <w:rFonts w:ascii="Times New Roman" w:eastAsia="等线" w:hAnsi="Times New Roman" w:cs="Times New Roman"/>
          <w:sz w:val="20"/>
          <w:szCs w:val="20"/>
          <w:vertAlign w:val="superscript"/>
        </w:rPr>
        <w:t xml:space="preserve"> </w:t>
      </w:r>
      <w:r w:rsidR="00E864CE" w:rsidRPr="000E558E">
        <w:rPr>
          <w:rFonts w:ascii="Times New Roman" w:eastAsia="等线" w:hAnsi="Times New Roman" w:cs="Times New Roman"/>
          <w:sz w:val="20"/>
          <w:szCs w:val="20"/>
          <w:vertAlign w:val="superscript"/>
        </w:rPr>
        <w:t>*</w:t>
      </w:r>
      <w:r w:rsidR="00E864CE" w:rsidRPr="000E558E">
        <w:rPr>
          <w:rFonts w:ascii="Times New Roman" w:eastAsia="等线" w:hAnsi="Times New Roman" w:cs="Times New Roman"/>
          <w:i/>
          <w:sz w:val="20"/>
          <w:szCs w:val="20"/>
        </w:rPr>
        <w:t>p</w:t>
      </w:r>
      <w:r w:rsidR="00E864CE" w:rsidRPr="000E558E">
        <w:rPr>
          <w:rFonts w:ascii="Times New Roman" w:eastAsia="等线" w:hAnsi="Times New Roman" w:cs="Times New Roman"/>
          <w:sz w:val="20"/>
          <w:szCs w:val="20"/>
        </w:rPr>
        <w:t>&lt;0.05,</w:t>
      </w:r>
      <w:r w:rsidR="00E864CE" w:rsidRPr="000E558E">
        <w:rPr>
          <w:rFonts w:ascii="Times New Roman" w:hAnsi="Times New Roman" w:cs="Times New Roman"/>
          <w:i/>
          <w:sz w:val="20"/>
          <w:szCs w:val="20"/>
        </w:rPr>
        <w:t xml:space="preserve"> </w:t>
      </w:r>
      <w:r w:rsidR="00E864CE" w:rsidRPr="000E558E">
        <w:rPr>
          <w:rFonts w:ascii="Times New Roman" w:eastAsia="等线" w:hAnsi="Times New Roman" w:cs="Times New Roman"/>
          <w:sz w:val="20"/>
          <w:szCs w:val="20"/>
          <w:vertAlign w:val="superscript"/>
        </w:rPr>
        <w:t>**</w:t>
      </w:r>
      <w:r w:rsidR="00E864CE" w:rsidRPr="000E558E">
        <w:rPr>
          <w:rFonts w:ascii="Times New Roman" w:eastAsia="等线" w:hAnsi="Times New Roman" w:cs="Times New Roman"/>
          <w:i/>
          <w:sz w:val="20"/>
          <w:szCs w:val="20"/>
        </w:rPr>
        <w:t>p</w:t>
      </w:r>
      <w:r w:rsidR="00E864CE" w:rsidRPr="000E558E">
        <w:rPr>
          <w:rFonts w:ascii="Times New Roman" w:eastAsia="等线" w:hAnsi="Times New Roman" w:cs="Times New Roman"/>
          <w:sz w:val="20"/>
          <w:szCs w:val="20"/>
        </w:rPr>
        <w:t>&lt; 0.01</w:t>
      </w:r>
      <w:r w:rsidR="002E4461" w:rsidRPr="000E558E">
        <w:rPr>
          <w:rFonts w:ascii="Times New Roman" w:eastAsia="等线" w:hAnsi="Times New Roman" w:cs="Times New Roman"/>
          <w:sz w:val="20"/>
          <w:szCs w:val="20"/>
        </w:rPr>
        <w:t xml:space="preserve">, </w:t>
      </w:r>
      <w:r w:rsidR="00E864CE" w:rsidRPr="000E558E">
        <w:rPr>
          <w:rFonts w:ascii="Times New Roman" w:eastAsia="等线" w:hAnsi="Times New Roman" w:cs="Times New Roman"/>
          <w:sz w:val="20"/>
          <w:szCs w:val="20"/>
          <w:vertAlign w:val="superscript"/>
        </w:rPr>
        <w:t>***</w:t>
      </w:r>
      <w:r w:rsidR="00E864CE" w:rsidRPr="000E558E">
        <w:rPr>
          <w:rFonts w:ascii="Times New Roman" w:eastAsia="等线" w:hAnsi="Times New Roman" w:cs="Times New Roman"/>
          <w:i/>
          <w:sz w:val="20"/>
          <w:szCs w:val="20"/>
        </w:rPr>
        <w:t>p</w:t>
      </w:r>
      <w:r w:rsidR="00E864CE" w:rsidRPr="000E558E">
        <w:rPr>
          <w:rFonts w:ascii="Times New Roman" w:eastAsia="等线" w:hAnsi="Times New Roman" w:cs="Times New Roman"/>
          <w:sz w:val="20"/>
          <w:szCs w:val="20"/>
        </w:rPr>
        <w:t>&lt; 0.001</w:t>
      </w:r>
      <w:r w:rsidR="000C0B89" w:rsidRPr="000E558E">
        <w:rPr>
          <w:rFonts w:ascii="Times New Roman" w:hAnsi="Times New Roman" w:cs="Times New Roman"/>
          <w:i/>
          <w:sz w:val="20"/>
          <w:szCs w:val="20"/>
        </w:rPr>
        <w:t xml:space="preserve"> vs</w:t>
      </w:r>
      <w:r w:rsidR="000C0B89" w:rsidRPr="000E558E">
        <w:rPr>
          <w:rFonts w:ascii="Times New Roman" w:hAnsi="Times New Roman" w:cs="Times New Roman"/>
          <w:sz w:val="20"/>
          <w:szCs w:val="20"/>
        </w:rPr>
        <w:t xml:space="preserve">. </w:t>
      </w:r>
      <w:r w:rsidR="000C0B89" w:rsidRPr="000E558E">
        <w:rPr>
          <w:rFonts w:ascii="Times New Roman" w:eastAsia="等线" w:hAnsi="Times New Roman" w:cs="Times New Roman"/>
          <w:sz w:val="20"/>
          <w:szCs w:val="20"/>
        </w:rPr>
        <w:t>basal growth medium</w:t>
      </w:r>
      <w:r w:rsidR="000C0B89" w:rsidRPr="000E558E">
        <w:rPr>
          <w:rFonts w:ascii="Times New Roman" w:eastAsia="等线" w:hAnsi="Times New Roman" w:cs="Times New Roman" w:hint="eastAsia"/>
          <w:sz w:val="20"/>
          <w:szCs w:val="20"/>
        </w:rPr>
        <w:t xml:space="preserve">; </w:t>
      </w:r>
      <w:r w:rsidR="000C0B89" w:rsidRPr="000E558E">
        <w:rPr>
          <w:rFonts w:ascii="Times New Roman" w:eastAsia="等线" w:hAnsi="Times New Roman" w:cs="Times New Roman" w:hint="eastAsia"/>
          <w:sz w:val="20"/>
          <w:szCs w:val="20"/>
          <w:vertAlign w:val="superscript"/>
        </w:rPr>
        <w:t>#</w:t>
      </w:r>
      <w:r w:rsidR="000C0B89" w:rsidRPr="000E558E">
        <w:rPr>
          <w:rFonts w:ascii="Times New Roman" w:eastAsia="等线" w:hAnsi="Times New Roman" w:cs="Times New Roman"/>
          <w:i/>
          <w:sz w:val="20"/>
          <w:szCs w:val="20"/>
        </w:rPr>
        <w:t>p</w:t>
      </w:r>
      <w:r w:rsidR="000C0B89" w:rsidRPr="000E558E">
        <w:rPr>
          <w:rFonts w:ascii="Times New Roman" w:eastAsia="等线" w:hAnsi="Times New Roman" w:cs="Times New Roman"/>
          <w:sz w:val="20"/>
          <w:szCs w:val="20"/>
        </w:rPr>
        <w:t>&lt;0.05,</w:t>
      </w:r>
      <w:r w:rsidR="000C0B89" w:rsidRPr="000E558E">
        <w:rPr>
          <w:rFonts w:ascii="Times New Roman" w:eastAsia="等线" w:hAnsi="Times New Roman" w:cs="Times New Roman" w:hint="eastAsia"/>
          <w:sz w:val="20"/>
          <w:szCs w:val="20"/>
          <w:vertAlign w:val="superscript"/>
        </w:rPr>
        <w:t xml:space="preserve"> ##</w:t>
      </w:r>
      <w:r w:rsidR="000C0B89" w:rsidRPr="000E558E">
        <w:rPr>
          <w:rFonts w:ascii="Times New Roman" w:eastAsia="等线" w:hAnsi="Times New Roman" w:cs="Times New Roman"/>
          <w:i/>
          <w:sz w:val="20"/>
          <w:szCs w:val="20"/>
        </w:rPr>
        <w:t>p</w:t>
      </w:r>
      <w:r w:rsidR="000C0B89" w:rsidRPr="000E558E">
        <w:rPr>
          <w:rFonts w:ascii="Times New Roman" w:eastAsia="等线" w:hAnsi="Times New Roman" w:cs="Times New Roman"/>
          <w:sz w:val="20"/>
          <w:szCs w:val="20"/>
        </w:rPr>
        <w:t>&lt; 0.01</w:t>
      </w:r>
      <w:r w:rsidR="000C0B89" w:rsidRPr="000E558E">
        <w:rPr>
          <w:rFonts w:ascii="Times New Roman" w:eastAsia="等线" w:hAnsi="Times New Roman" w:cs="Times New Roman" w:hint="eastAsia"/>
          <w:sz w:val="20"/>
          <w:szCs w:val="20"/>
          <w:vertAlign w:val="superscript"/>
        </w:rPr>
        <w:t xml:space="preserve"> </w:t>
      </w:r>
      <w:r w:rsidR="000C0B89" w:rsidRPr="000E558E">
        <w:rPr>
          <w:rFonts w:ascii="Times New Roman" w:hAnsi="Times New Roman" w:cs="Times New Roman"/>
          <w:i/>
          <w:sz w:val="20"/>
          <w:szCs w:val="20"/>
        </w:rPr>
        <w:t>vs</w:t>
      </w:r>
      <w:r w:rsidR="000C0B89" w:rsidRPr="000E558E">
        <w:rPr>
          <w:rFonts w:ascii="Times New Roman" w:hAnsi="Times New Roman" w:cs="Times New Roman"/>
          <w:sz w:val="20"/>
          <w:szCs w:val="20"/>
        </w:rPr>
        <w:t xml:space="preserve">. </w:t>
      </w:r>
      <w:r w:rsidR="000C0B89" w:rsidRPr="000E558E">
        <w:rPr>
          <w:rFonts w:ascii="Times New Roman" w:hAnsi="Times New Roman" w:cs="Times New Roman"/>
          <w:kern w:val="0"/>
          <w:sz w:val="20"/>
          <w:szCs w:val="20"/>
        </w:rPr>
        <w:t>osteo/odontogenic medium (</w:t>
      </w:r>
      <w:r w:rsidR="000C0B89" w:rsidRPr="000E558E">
        <w:rPr>
          <w:rFonts w:ascii="Times New Roman" w:hAnsi="Times New Roman" w:cs="Times New Roman" w:hint="eastAsia"/>
          <w:kern w:val="0"/>
          <w:sz w:val="20"/>
          <w:szCs w:val="20"/>
        </w:rPr>
        <w:t>OS</w:t>
      </w:r>
      <w:r w:rsidR="00E864CE" w:rsidRPr="000E558E">
        <w:rPr>
          <w:rFonts w:ascii="Times New Roman" w:eastAsia="等线" w:hAnsi="Times New Roman" w:cs="Times New Roman"/>
          <w:sz w:val="20"/>
          <w:szCs w:val="20"/>
        </w:rPr>
        <w:t>)</w:t>
      </w:r>
      <w:r w:rsidR="000C0B89" w:rsidRPr="000E558E">
        <w:rPr>
          <w:rFonts w:ascii="Times New Roman" w:eastAsia="等线" w:hAnsi="Times New Roman" w:cs="Times New Roman" w:hint="eastAsia"/>
          <w:sz w:val="20"/>
          <w:szCs w:val="20"/>
        </w:rPr>
        <w:t xml:space="preserve">. </w:t>
      </w:r>
    </w:p>
    <w:p w:rsidR="00F2001D" w:rsidRDefault="00F2001D" w:rsidP="00F2001D">
      <w:pPr>
        <w:autoSpaceDE w:val="0"/>
        <w:autoSpaceDN w:val="0"/>
        <w:adjustRightInd w:val="0"/>
        <w:jc w:val="left"/>
        <w:rPr>
          <w:rFonts w:ascii="Times New Roman" w:hAnsi="Times New Roman" w:cs="Times New Roman"/>
          <w:kern w:val="0"/>
          <w:sz w:val="24"/>
          <w:szCs w:val="24"/>
        </w:rPr>
      </w:pPr>
    </w:p>
    <w:p w:rsidR="004E6A74" w:rsidRPr="00FA3610" w:rsidRDefault="004E6A74" w:rsidP="004E6A74">
      <w:pPr>
        <w:jc w:val="center"/>
        <w:rPr>
          <w:rFonts w:ascii="Times New Roman" w:hAnsi="Times New Roman" w:cs="Times New Roman"/>
          <w:b/>
          <w:sz w:val="24"/>
          <w:szCs w:val="24"/>
        </w:rPr>
      </w:pPr>
      <w:r w:rsidRPr="00FA3610">
        <w:rPr>
          <w:rFonts w:ascii="Times New Roman" w:hAnsi="Times New Roman" w:cs="Times New Roman"/>
          <w:b/>
          <w:sz w:val="24"/>
          <w:szCs w:val="24"/>
        </w:rPr>
        <w:t>Table 1 Real-time PCR primers</w:t>
      </w:r>
    </w:p>
    <w:tbl>
      <w:tblPr>
        <w:tblStyle w:val="LightShading"/>
        <w:tblW w:w="7014" w:type="dxa"/>
        <w:tblLook w:val="04A0"/>
      </w:tblPr>
      <w:tblGrid>
        <w:gridCol w:w="893"/>
        <w:gridCol w:w="856"/>
        <w:gridCol w:w="3747"/>
        <w:gridCol w:w="3026"/>
      </w:tblGrid>
      <w:tr w:rsidR="004E6A74" w:rsidRPr="00370815" w:rsidTr="00A45499">
        <w:trPr>
          <w:cnfStyle w:val="100000000000"/>
        </w:trPr>
        <w:tc>
          <w:tcPr>
            <w:cnfStyle w:val="001000000000"/>
            <w:tcW w:w="1223" w:type="dxa"/>
            <w:shd w:val="clear" w:color="auto" w:fill="auto"/>
          </w:tcPr>
          <w:p w:rsidR="004E6A74" w:rsidRPr="00370815" w:rsidRDefault="004E6A74" w:rsidP="00A45499">
            <w:pPr>
              <w:tabs>
                <w:tab w:val="left" w:pos="2910"/>
              </w:tabs>
              <w:rPr>
                <w:rFonts w:ascii="Times New Roman" w:hAnsi="Times New Roman" w:cs="Times New Roman"/>
                <w:b w:val="0"/>
              </w:rPr>
            </w:pPr>
            <w:r w:rsidRPr="00370815">
              <w:rPr>
                <w:rFonts w:ascii="Times New Roman" w:hAnsi="Times New Roman" w:cs="Times New Roman"/>
                <w:b w:val="0"/>
              </w:rPr>
              <w:t>Gene abbr</w:t>
            </w:r>
            <w:r w:rsidRPr="00370815">
              <w:rPr>
                <w:rFonts w:ascii="Times New Roman" w:hAnsi="Times New Roman" w:cs="Times New Roman" w:hint="eastAsia"/>
                <w:b w:val="0"/>
              </w:rPr>
              <w:t>.</w:t>
            </w:r>
          </w:p>
        </w:tc>
        <w:tc>
          <w:tcPr>
            <w:tcW w:w="870" w:type="dxa"/>
            <w:shd w:val="clear" w:color="auto" w:fill="auto"/>
          </w:tcPr>
          <w:p w:rsidR="004E6A74" w:rsidRPr="00370815" w:rsidRDefault="004E6A74" w:rsidP="00A45499">
            <w:pPr>
              <w:tabs>
                <w:tab w:val="left" w:pos="2910"/>
              </w:tabs>
              <w:cnfStyle w:val="100000000000"/>
              <w:rPr>
                <w:rFonts w:ascii="Times New Roman" w:hAnsi="Times New Roman" w:cs="Times New Roman"/>
                <w:b w:val="0"/>
              </w:rPr>
            </w:pPr>
            <w:r w:rsidRPr="00370815">
              <w:rPr>
                <w:rFonts w:ascii="Times New Roman" w:hAnsi="Times New Roman" w:cs="Times New Roman"/>
                <w:b w:val="0"/>
              </w:rPr>
              <w:t>Species</w:t>
            </w:r>
          </w:p>
        </w:tc>
        <w:tc>
          <w:tcPr>
            <w:tcW w:w="2462" w:type="dxa"/>
            <w:shd w:val="clear" w:color="auto" w:fill="auto"/>
          </w:tcPr>
          <w:p w:rsidR="004E6A74" w:rsidRPr="00370815" w:rsidRDefault="004E6A74" w:rsidP="00A45499">
            <w:pPr>
              <w:tabs>
                <w:tab w:val="left" w:pos="2910"/>
              </w:tabs>
              <w:cnfStyle w:val="100000000000"/>
              <w:rPr>
                <w:rFonts w:ascii="Times New Roman" w:hAnsi="Times New Roman" w:cs="Times New Roman"/>
                <w:b w:val="0"/>
              </w:rPr>
            </w:pPr>
            <w:r w:rsidRPr="00370815">
              <w:rPr>
                <w:rFonts w:ascii="Times New Roman" w:hAnsi="Times New Roman" w:cs="Times New Roman"/>
                <w:b w:val="0"/>
              </w:rPr>
              <w:t>Forward primers, 5’</w:t>
            </w:r>
            <w:r w:rsidRPr="00370815">
              <w:rPr>
                <w:rFonts w:ascii="Times New Roman" w:hAnsi="Times New Roman" w:cs="Times New Roman" w:hint="eastAsia"/>
                <w:b w:val="0"/>
              </w:rPr>
              <w:t>-</w:t>
            </w:r>
            <w:r w:rsidRPr="00370815">
              <w:rPr>
                <w:rFonts w:ascii="Times New Roman" w:hAnsi="Times New Roman" w:cs="Times New Roman"/>
                <w:b w:val="0"/>
              </w:rPr>
              <w:t>3’</w:t>
            </w:r>
          </w:p>
        </w:tc>
        <w:tc>
          <w:tcPr>
            <w:tcW w:w="2459" w:type="dxa"/>
            <w:shd w:val="clear" w:color="auto" w:fill="auto"/>
          </w:tcPr>
          <w:p w:rsidR="004E6A74" w:rsidRPr="00370815" w:rsidRDefault="004E6A74" w:rsidP="00A45499">
            <w:pPr>
              <w:tabs>
                <w:tab w:val="left" w:pos="2910"/>
              </w:tabs>
              <w:cnfStyle w:val="100000000000"/>
              <w:rPr>
                <w:rFonts w:ascii="Times New Roman" w:hAnsi="Times New Roman" w:cs="Times New Roman"/>
                <w:b w:val="0"/>
              </w:rPr>
            </w:pPr>
            <w:r w:rsidRPr="00370815">
              <w:rPr>
                <w:rFonts w:ascii="Times New Roman" w:hAnsi="Times New Roman" w:cs="Times New Roman"/>
                <w:b w:val="0"/>
              </w:rPr>
              <w:t>Reverse primers, 5’</w:t>
            </w:r>
            <w:r w:rsidRPr="00370815">
              <w:rPr>
                <w:rFonts w:ascii="Times New Roman" w:hAnsi="Times New Roman" w:cs="Times New Roman" w:hint="eastAsia"/>
                <w:b w:val="0"/>
              </w:rPr>
              <w:t>-</w:t>
            </w:r>
            <w:r w:rsidRPr="00370815">
              <w:rPr>
                <w:rFonts w:ascii="Times New Roman" w:hAnsi="Times New Roman" w:cs="Times New Roman"/>
                <w:b w:val="0"/>
              </w:rPr>
              <w:t>3’</w:t>
            </w:r>
          </w:p>
        </w:tc>
      </w:tr>
      <w:tr w:rsidR="004E6A74" w:rsidRPr="00370815" w:rsidTr="00A45499">
        <w:trPr>
          <w:cnfStyle w:val="000000100000"/>
        </w:trPr>
        <w:tc>
          <w:tcPr>
            <w:cnfStyle w:val="001000000000"/>
            <w:tcW w:w="1223" w:type="dxa"/>
            <w:shd w:val="clear" w:color="auto" w:fill="auto"/>
          </w:tcPr>
          <w:p w:rsidR="004E6A74" w:rsidRPr="00370815" w:rsidRDefault="004E6A74" w:rsidP="00A45499">
            <w:pPr>
              <w:tabs>
                <w:tab w:val="left" w:pos="2910"/>
              </w:tabs>
              <w:rPr>
                <w:rFonts w:ascii="Times New Roman" w:hAnsi="Times New Roman" w:cs="Times New Roman"/>
                <w:b w:val="0"/>
              </w:rPr>
            </w:pPr>
            <w:r w:rsidRPr="00370815">
              <w:rPr>
                <w:rFonts w:ascii="Times New Roman" w:hAnsi="Times New Roman" w:cs="Times New Roman"/>
                <w:b w:val="0"/>
              </w:rPr>
              <w:t>ALP</w:t>
            </w:r>
          </w:p>
        </w:tc>
        <w:tc>
          <w:tcPr>
            <w:tcW w:w="870" w:type="dxa"/>
            <w:shd w:val="clear" w:color="auto" w:fill="auto"/>
          </w:tcPr>
          <w:p w:rsidR="004E6A74" w:rsidRPr="00370815" w:rsidRDefault="004E6A74" w:rsidP="00A45499">
            <w:pPr>
              <w:tabs>
                <w:tab w:val="left" w:pos="2910"/>
              </w:tabs>
              <w:cnfStyle w:val="000000100000"/>
              <w:rPr>
                <w:rFonts w:ascii="Times New Roman" w:hAnsi="Times New Roman" w:cs="Times New Roman"/>
              </w:rPr>
            </w:pPr>
            <w:r w:rsidRPr="00370815">
              <w:rPr>
                <w:rFonts w:ascii="Times New Roman" w:hAnsi="Times New Roman" w:cs="Times New Roman"/>
              </w:rPr>
              <w:t>Rat</w:t>
            </w:r>
          </w:p>
        </w:tc>
        <w:tc>
          <w:tcPr>
            <w:tcW w:w="2462" w:type="dxa"/>
            <w:shd w:val="clear" w:color="auto" w:fill="auto"/>
          </w:tcPr>
          <w:p w:rsidR="004E6A74" w:rsidRPr="00370815" w:rsidRDefault="004E6A74" w:rsidP="00A45499">
            <w:pPr>
              <w:tabs>
                <w:tab w:val="left" w:pos="2910"/>
              </w:tabs>
              <w:cnfStyle w:val="000000100000"/>
              <w:rPr>
                <w:rFonts w:ascii="Times New Roman" w:hAnsi="Times New Roman" w:cs="Times New Roman"/>
              </w:rPr>
            </w:pPr>
            <w:r w:rsidRPr="00370815">
              <w:rPr>
                <w:rFonts w:ascii="Times New Roman" w:hAnsi="Times New Roman" w:cs="Times New Roman"/>
              </w:rPr>
              <w:t>GACAAGAAGCCCTTCACAGC</w:t>
            </w:r>
          </w:p>
        </w:tc>
        <w:tc>
          <w:tcPr>
            <w:tcW w:w="2459" w:type="dxa"/>
            <w:shd w:val="clear" w:color="auto" w:fill="auto"/>
          </w:tcPr>
          <w:p w:rsidR="004E6A74" w:rsidRPr="00370815" w:rsidRDefault="004E6A74" w:rsidP="00A45499">
            <w:pPr>
              <w:tabs>
                <w:tab w:val="left" w:pos="2910"/>
              </w:tabs>
              <w:cnfStyle w:val="000000100000"/>
              <w:rPr>
                <w:rFonts w:ascii="Times New Roman" w:hAnsi="Times New Roman" w:cs="Times New Roman"/>
              </w:rPr>
            </w:pPr>
            <w:r w:rsidRPr="00370815">
              <w:rPr>
                <w:rFonts w:ascii="Times New Roman" w:hAnsi="Times New Roman" w:cs="Times New Roman"/>
              </w:rPr>
              <w:t>ACTGGGCCTGGTAGTTGTTG</w:t>
            </w:r>
          </w:p>
        </w:tc>
      </w:tr>
      <w:tr w:rsidR="004E6A74" w:rsidRPr="00370815" w:rsidTr="00A45499">
        <w:tc>
          <w:tcPr>
            <w:cnfStyle w:val="001000000000"/>
            <w:tcW w:w="1223" w:type="dxa"/>
            <w:shd w:val="clear" w:color="auto" w:fill="auto"/>
          </w:tcPr>
          <w:p w:rsidR="004E6A74" w:rsidRPr="00370815" w:rsidRDefault="004E6A74" w:rsidP="00A45499">
            <w:pPr>
              <w:tabs>
                <w:tab w:val="left" w:pos="2910"/>
              </w:tabs>
              <w:rPr>
                <w:rFonts w:ascii="Times New Roman" w:hAnsi="Times New Roman" w:cs="Times New Roman"/>
                <w:b w:val="0"/>
              </w:rPr>
            </w:pPr>
            <w:r w:rsidRPr="00370815">
              <w:rPr>
                <w:rFonts w:ascii="Times New Roman" w:hAnsi="Times New Roman" w:cs="Times New Roman"/>
                <w:b w:val="0"/>
              </w:rPr>
              <w:t>DSPP</w:t>
            </w:r>
          </w:p>
        </w:tc>
        <w:tc>
          <w:tcPr>
            <w:tcW w:w="870" w:type="dxa"/>
            <w:shd w:val="clear" w:color="auto" w:fill="auto"/>
          </w:tcPr>
          <w:p w:rsidR="004E6A74" w:rsidRPr="00370815" w:rsidRDefault="004E6A74" w:rsidP="00A45499">
            <w:pPr>
              <w:tabs>
                <w:tab w:val="left" w:pos="2910"/>
              </w:tabs>
              <w:cnfStyle w:val="000000000000"/>
              <w:rPr>
                <w:rFonts w:ascii="Times New Roman" w:hAnsi="Times New Roman" w:cs="Times New Roman"/>
              </w:rPr>
            </w:pPr>
            <w:r w:rsidRPr="00370815">
              <w:rPr>
                <w:rFonts w:ascii="Times New Roman" w:hAnsi="Times New Roman" w:cs="Times New Roman"/>
              </w:rPr>
              <w:t>Rat</w:t>
            </w:r>
          </w:p>
        </w:tc>
        <w:tc>
          <w:tcPr>
            <w:tcW w:w="2462" w:type="dxa"/>
            <w:shd w:val="clear" w:color="auto" w:fill="auto"/>
          </w:tcPr>
          <w:p w:rsidR="004E6A74" w:rsidRPr="00370815" w:rsidRDefault="004E6A74" w:rsidP="00A45499">
            <w:pPr>
              <w:tabs>
                <w:tab w:val="left" w:pos="2910"/>
              </w:tabs>
              <w:cnfStyle w:val="000000000000"/>
              <w:rPr>
                <w:rFonts w:ascii="Times New Roman" w:hAnsi="Times New Roman" w:cs="Times New Roman"/>
              </w:rPr>
            </w:pPr>
            <w:r w:rsidRPr="00370815">
              <w:rPr>
                <w:rFonts w:ascii="Times New Roman" w:hAnsi="Times New Roman" w:cs="Times New Roman"/>
              </w:rPr>
              <w:t>ACGCCACTAACGACGATTC</w:t>
            </w:r>
          </w:p>
        </w:tc>
        <w:tc>
          <w:tcPr>
            <w:tcW w:w="2459" w:type="dxa"/>
            <w:shd w:val="clear" w:color="auto" w:fill="auto"/>
          </w:tcPr>
          <w:p w:rsidR="004E6A74" w:rsidRPr="00370815" w:rsidRDefault="004E6A74" w:rsidP="00A45499">
            <w:pPr>
              <w:tabs>
                <w:tab w:val="left" w:pos="2910"/>
              </w:tabs>
              <w:cnfStyle w:val="000000000000"/>
              <w:rPr>
                <w:rFonts w:ascii="Times New Roman" w:hAnsi="Times New Roman" w:cs="Times New Roman"/>
              </w:rPr>
            </w:pPr>
            <w:r w:rsidRPr="00370815">
              <w:rPr>
                <w:rFonts w:ascii="Times New Roman" w:hAnsi="Times New Roman" w:cs="Times New Roman"/>
              </w:rPr>
              <w:t>CCTCCTACGGCTATCGACTC</w:t>
            </w:r>
          </w:p>
        </w:tc>
      </w:tr>
      <w:tr w:rsidR="004E6A74" w:rsidRPr="00370815" w:rsidTr="00A45499">
        <w:trPr>
          <w:cnfStyle w:val="000000100000"/>
        </w:trPr>
        <w:tc>
          <w:tcPr>
            <w:cnfStyle w:val="001000000000"/>
            <w:tcW w:w="1223" w:type="dxa"/>
            <w:shd w:val="clear" w:color="auto" w:fill="auto"/>
          </w:tcPr>
          <w:p w:rsidR="004E6A74" w:rsidRPr="00370815" w:rsidRDefault="004E6A74" w:rsidP="00A45499">
            <w:pPr>
              <w:tabs>
                <w:tab w:val="left" w:pos="2910"/>
              </w:tabs>
              <w:rPr>
                <w:rFonts w:ascii="Times New Roman" w:hAnsi="Times New Roman" w:cs="Times New Roman"/>
                <w:b w:val="0"/>
              </w:rPr>
            </w:pPr>
            <w:r>
              <w:rPr>
                <w:rFonts w:ascii="Times New Roman" w:hAnsi="Times New Roman" w:cs="Times New Roman" w:hint="eastAsia"/>
                <w:b w:val="0"/>
              </w:rPr>
              <w:t xml:space="preserve">DMP </w:t>
            </w:r>
            <w:r w:rsidRPr="00370815">
              <w:rPr>
                <w:rFonts w:ascii="Times New Roman" w:hAnsi="Times New Roman" w:cs="Times New Roman" w:hint="eastAsia"/>
                <w:b w:val="0"/>
              </w:rPr>
              <w:t>1</w:t>
            </w:r>
          </w:p>
        </w:tc>
        <w:tc>
          <w:tcPr>
            <w:tcW w:w="870" w:type="dxa"/>
            <w:shd w:val="clear" w:color="auto" w:fill="auto"/>
          </w:tcPr>
          <w:p w:rsidR="004E6A74" w:rsidRPr="00370815" w:rsidRDefault="004E6A74" w:rsidP="00A45499">
            <w:pPr>
              <w:tabs>
                <w:tab w:val="left" w:pos="2910"/>
              </w:tabs>
              <w:cnfStyle w:val="000000100000"/>
              <w:rPr>
                <w:rFonts w:ascii="Times New Roman" w:hAnsi="Times New Roman" w:cs="Times New Roman"/>
              </w:rPr>
            </w:pPr>
            <w:r w:rsidRPr="00370815">
              <w:rPr>
                <w:rFonts w:ascii="Times New Roman" w:hAnsi="Times New Roman" w:cs="Times New Roman"/>
              </w:rPr>
              <w:t>Rat</w:t>
            </w:r>
          </w:p>
        </w:tc>
        <w:tc>
          <w:tcPr>
            <w:tcW w:w="2462" w:type="dxa"/>
            <w:shd w:val="clear" w:color="auto" w:fill="auto"/>
          </w:tcPr>
          <w:p w:rsidR="004E6A74" w:rsidRPr="00370815" w:rsidRDefault="004E6A74" w:rsidP="00A45499">
            <w:pPr>
              <w:tabs>
                <w:tab w:val="left" w:pos="2910"/>
              </w:tabs>
              <w:cnfStyle w:val="000000100000"/>
              <w:rPr>
                <w:rFonts w:ascii="Times New Roman" w:hAnsi="Times New Roman" w:cs="Times New Roman"/>
              </w:rPr>
            </w:pPr>
            <w:r w:rsidRPr="00370815">
              <w:rPr>
                <w:rFonts w:ascii="Times New Roman" w:hAnsi="Times New Roman" w:cs="Times New Roman"/>
              </w:rPr>
              <w:t>ACCAAAATACTGAATCTGAAAGCTC</w:t>
            </w:r>
          </w:p>
        </w:tc>
        <w:tc>
          <w:tcPr>
            <w:tcW w:w="2459" w:type="dxa"/>
            <w:shd w:val="clear" w:color="auto" w:fill="auto"/>
          </w:tcPr>
          <w:p w:rsidR="004E6A74" w:rsidRPr="00370815" w:rsidRDefault="004E6A74" w:rsidP="00A45499">
            <w:pPr>
              <w:tabs>
                <w:tab w:val="left" w:pos="2910"/>
              </w:tabs>
              <w:cnfStyle w:val="000000100000"/>
              <w:rPr>
                <w:rFonts w:ascii="Times New Roman" w:hAnsi="Times New Roman" w:cs="Times New Roman"/>
              </w:rPr>
            </w:pPr>
            <w:r w:rsidRPr="00370815">
              <w:rPr>
                <w:rFonts w:ascii="Times New Roman" w:hAnsi="Times New Roman" w:cs="Times New Roman"/>
              </w:rPr>
              <w:t>TGCTGTCCGTGTGGTCACTA</w:t>
            </w:r>
          </w:p>
        </w:tc>
      </w:tr>
      <w:tr w:rsidR="004E6A74" w:rsidRPr="00370815" w:rsidTr="00A45499">
        <w:tc>
          <w:tcPr>
            <w:cnfStyle w:val="001000000000"/>
            <w:tcW w:w="1223" w:type="dxa"/>
            <w:tcBorders>
              <w:bottom w:val="single" w:sz="8" w:space="0" w:color="000000" w:themeColor="text1"/>
            </w:tcBorders>
            <w:shd w:val="clear" w:color="auto" w:fill="auto"/>
          </w:tcPr>
          <w:p w:rsidR="004E6A74" w:rsidRPr="00370815" w:rsidRDefault="004E6A74" w:rsidP="00A45499">
            <w:pPr>
              <w:tabs>
                <w:tab w:val="left" w:pos="2910"/>
              </w:tabs>
              <w:rPr>
                <w:rFonts w:ascii="Times New Roman" w:hAnsi="Times New Roman" w:cs="Times New Roman"/>
                <w:b w:val="0"/>
              </w:rPr>
            </w:pPr>
            <w:r w:rsidRPr="00370815">
              <w:rPr>
                <w:rFonts w:ascii="Times New Roman" w:hAnsi="Times New Roman" w:cs="Times New Roman"/>
                <w:b w:val="0"/>
                <w:sz w:val="24"/>
                <w:szCs w:val="24"/>
              </w:rPr>
              <w:sym w:font="Symbol" w:char="F062"/>
            </w:r>
            <w:r w:rsidRPr="00370815">
              <w:rPr>
                <w:rFonts w:ascii="Times New Roman" w:hAnsi="Times New Roman" w:cs="Times New Roman"/>
                <w:b w:val="0"/>
                <w:sz w:val="24"/>
                <w:szCs w:val="24"/>
              </w:rPr>
              <w:t>-acti</w:t>
            </w:r>
            <w:r w:rsidRPr="00370815">
              <w:rPr>
                <w:rFonts w:ascii="Times New Roman" w:hAnsi="Times New Roman" w:cs="Times New Roman"/>
                <w:b w:val="0"/>
                <w:sz w:val="24"/>
                <w:szCs w:val="24"/>
              </w:rPr>
              <w:lastRenderedPageBreak/>
              <w:t>n</w:t>
            </w:r>
          </w:p>
        </w:tc>
        <w:tc>
          <w:tcPr>
            <w:tcW w:w="870" w:type="dxa"/>
            <w:tcBorders>
              <w:bottom w:val="single" w:sz="8" w:space="0" w:color="000000" w:themeColor="text1"/>
            </w:tcBorders>
            <w:shd w:val="clear" w:color="auto" w:fill="auto"/>
          </w:tcPr>
          <w:p w:rsidR="004E6A74" w:rsidRPr="00370815" w:rsidRDefault="004E6A74" w:rsidP="00A45499">
            <w:pPr>
              <w:tabs>
                <w:tab w:val="left" w:pos="2910"/>
              </w:tabs>
              <w:cnfStyle w:val="000000000000"/>
              <w:rPr>
                <w:rFonts w:ascii="Times New Roman" w:hAnsi="Times New Roman" w:cs="Times New Roman"/>
              </w:rPr>
            </w:pPr>
            <w:r w:rsidRPr="00370815">
              <w:rPr>
                <w:rFonts w:ascii="Times New Roman" w:hAnsi="Times New Roman" w:cs="Times New Roman"/>
              </w:rPr>
              <w:lastRenderedPageBreak/>
              <w:t>Rat</w:t>
            </w:r>
          </w:p>
        </w:tc>
        <w:tc>
          <w:tcPr>
            <w:tcW w:w="2462" w:type="dxa"/>
            <w:tcBorders>
              <w:bottom w:val="single" w:sz="8" w:space="0" w:color="000000" w:themeColor="text1"/>
            </w:tcBorders>
            <w:shd w:val="clear" w:color="auto" w:fill="auto"/>
          </w:tcPr>
          <w:p w:rsidR="004E6A74" w:rsidRPr="00370815" w:rsidRDefault="004E6A74" w:rsidP="00A45499">
            <w:pPr>
              <w:tabs>
                <w:tab w:val="left" w:pos="2910"/>
              </w:tabs>
              <w:cnfStyle w:val="000000000000"/>
              <w:rPr>
                <w:rFonts w:ascii="Times New Roman" w:hAnsi="Times New Roman" w:cs="Times New Roman"/>
              </w:rPr>
            </w:pPr>
            <w:r w:rsidRPr="00370815">
              <w:rPr>
                <w:rFonts w:ascii="Times New Roman" w:hAnsi="Times New Roman" w:cs="Times New Roman"/>
              </w:rPr>
              <w:t>CAGCACTGTGTTGGCATA</w:t>
            </w:r>
          </w:p>
        </w:tc>
        <w:tc>
          <w:tcPr>
            <w:tcW w:w="2459" w:type="dxa"/>
            <w:tcBorders>
              <w:bottom w:val="single" w:sz="8" w:space="0" w:color="000000" w:themeColor="text1"/>
            </w:tcBorders>
            <w:shd w:val="clear" w:color="auto" w:fill="auto"/>
          </w:tcPr>
          <w:p w:rsidR="004E6A74" w:rsidRPr="00370815" w:rsidRDefault="004E6A74" w:rsidP="00A45499">
            <w:pPr>
              <w:tabs>
                <w:tab w:val="left" w:pos="2910"/>
              </w:tabs>
              <w:cnfStyle w:val="000000000000"/>
              <w:rPr>
                <w:rFonts w:ascii="Times New Roman" w:hAnsi="Times New Roman" w:cs="Times New Roman"/>
              </w:rPr>
            </w:pPr>
            <w:r w:rsidRPr="00370815">
              <w:rPr>
                <w:rFonts w:ascii="Times New Roman" w:hAnsi="Times New Roman" w:cs="Times New Roman"/>
              </w:rPr>
              <w:t>CGGTCAGGTCATCACTATC</w:t>
            </w:r>
          </w:p>
        </w:tc>
      </w:tr>
    </w:tbl>
    <w:p w:rsidR="004E6A74" w:rsidRPr="005005BA" w:rsidRDefault="004E6A74" w:rsidP="004E6A74">
      <w:pPr>
        <w:tabs>
          <w:tab w:val="left" w:pos="2910"/>
        </w:tabs>
        <w:rPr>
          <w:rFonts w:ascii="Times New Roman" w:hAnsi="Times New Roman" w:cs="Times New Roman"/>
        </w:rPr>
      </w:pPr>
      <w:r>
        <w:rPr>
          <w:rFonts w:ascii="Times New Roman" w:hAnsi="Times New Roman" w:cs="Times New Roman"/>
        </w:rPr>
        <w:lastRenderedPageBreak/>
        <w:tab/>
      </w:r>
    </w:p>
    <w:p w:rsidR="00BE1A9B" w:rsidRPr="00F2001D" w:rsidRDefault="00642954" w:rsidP="00F2001D">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sz w:val="20"/>
          <w:szCs w:val="20"/>
        </w:rPr>
        <w:fldChar w:fldCharType="begin"/>
      </w:r>
      <w:r w:rsidR="00F2001D">
        <w:rPr>
          <w:rFonts w:ascii="Times New Roman" w:hAnsi="Times New Roman" w:cs="Times New Roman"/>
          <w:sz w:val="20"/>
          <w:szCs w:val="20"/>
        </w:rPr>
        <w:instrText xml:space="preserve"> ADDIN NE.Rep</w:instrText>
      </w:r>
      <w:r>
        <w:rPr>
          <w:rFonts w:ascii="Times New Roman" w:hAnsi="Times New Roman" w:cs="Times New Roman"/>
          <w:sz w:val="20"/>
          <w:szCs w:val="20"/>
        </w:rPr>
        <w:fldChar w:fldCharType="end"/>
      </w:r>
    </w:p>
    <w:sectPr w:rsidR="00BE1A9B" w:rsidRPr="00F2001D" w:rsidSect="002A0762">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4C2B" w:rsidRDefault="003E4C2B" w:rsidP="00CA6601">
      <w:r>
        <w:separator/>
      </w:r>
    </w:p>
  </w:endnote>
  <w:endnote w:type="continuationSeparator" w:id="0">
    <w:p w:rsidR="003E4C2B" w:rsidRDefault="003E4C2B" w:rsidP="00CA660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237079"/>
      <w:docPartObj>
        <w:docPartGallery w:val="Page Numbers (Bottom of Page)"/>
        <w:docPartUnique/>
      </w:docPartObj>
    </w:sdtPr>
    <w:sdtContent>
      <w:p w:rsidR="000C0B89" w:rsidRDefault="00642954">
        <w:pPr>
          <w:pStyle w:val="Footer"/>
          <w:jc w:val="right"/>
        </w:pPr>
        <w:fldSimple w:instr=" PAGE   \* MERGEFORMAT ">
          <w:r w:rsidR="004E6A74" w:rsidRPr="004E6A74">
            <w:rPr>
              <w:noProof/>
              <w:lang w:val="zh-CN"/>
            </w:rPr>
            <w:t>24</w:t>
          </w:r>
        </w:fldSimple>
      </w:p>
    </w:sdtContent>
  </w:sdt>
  <w:p w:rsidR="000C0B89" w:rsidRDefault="000C0B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4C2B" w:rsidRDefault="003E4C2B" w:rsidP="00CA6601">
      <w:r>
        <w:separator/>
      </w:r>
    </w:p>
  </w:footnote>
  <w:footnote w:type="continuationSeparator" w:id="0">
    <w:p w:rsidR="003E4C2B" w:rsidRDefault="003E4C2B" w:rsidP="00CA660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39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NE.Ref{039DCC20-1669-43E5-A9AD-70753D326DE4}" w:val=" ADDIN NE.Ref.{039DCC20-1669-43E5-A9AD-70753D326DE4}&lt;Citation&gt;&lt;Group&gt;&lt;References&gt;&lt;Item&gt;&lt;ID&gt;143&lt;/ID&gt;&lt;UID&gt;{05A889F9-C026-4E28-84F2-588CBA2F7248}&lt;/UID&gt;&lt;Title&gt;Mitochondria: from cell death executioners to regulators of cell differentiation&lt;/Title&gt;&lt;Template&gt;Journal Article&lt;/Template&gt;&lt;Star&gt;0&lt;/Star&gt;&lt;Tag&gt;0&lt;/Tag&gt;&lt;Author&gt;Kasahara, A; Scorrano, L&lt;/Author&gt;&lt;Year&gt;2014&lt;/Year&gt;&lt;Details&gt;&lt;_accession_num&gt;25189346&lt;/_accession_num&gt;&lt;_author_adr&gt;Department of Pathology and Immunology, University of Geneva, 1211 Geneva, Switzerland.; Department of Biology, University of Padua, 35121 Padua, Italy; Dulbecco-Telethon Institute, Venetian Institute of Molecular Medicine, 35129 Padua, Italy. Electronic address: luca.scorrano@unipd.it.&lt;/_author_adr&gt;&lt;_date_display&gt;2014 Dec&lt;/_date_display&gt;&lt;_date&gt;2014-12-01&lt;/_date&gt;&lt;_doi&gt;10.1016/j.tcb.2014.08.005&lt;/_doi&gt;&lt;_isbn&gt;1879-3088 (Electronic); 0962-8924 (Linking)&lt;/_isbn&gt;&lt;_issue&gt;12&lt;/_issue&gt;&lt;_journal&gt;Trends Cell Biol&lt;/_journal&gt;&lt;_keywords&gt;Apoptosis/*genetics; Autophagy/genetics; Cell Differentiation/*genetics; *Energy Metabolism; Humans; Microtubule-Associated Proteins/genetics; Mitochondria/*genetics/metabolism; Mitochondrial Dynamics; Mitochondrial Membranes/metabolism; Signal TransductionCa(2+); DRP1; MFN; Notch signaling; OPA1; cardiomyocyte; differentiation; hair follicle; heart; mitochondrial dynamics&lt;/_keywords&gt;&lt;_language&gt;eng&lt;/_language&gt;&lt;_ori_publication&gt;Copyright (c) 2014 Elsevier Ltd. All rights reserved.&lt;/_ori_publication&gt;&lt;_pages&gt;761-70&lt;/_pages&gt;&lt;_tertiary_title&gt;Trends in cell biology&lt;/_tertiary_title&gt;&lt;_type_work&gt;Journal Article; Research Support, Non-U.S. Gov&amp;apos;t; Review&lt;/_type_work&gt;&lt;_url&gt;http://www.ncbi.nlm.nih.gov/entrez/query.fcgi?cmd=Retrieve&amp;amp;db=pubmed&amp;amp;dopt=Abstract&amp;amp;list_uids=25189346&amp;amp;query_hl=1&lt;/_url&gt;&lt;_volume&gt;24&lt;/_volume&gt;&lt;_created&gt;61874553&lt;/_created&gt;&lt;_modified&gt;61874553&lt;/_modified&gt;&lt;_db_updated&gt;PubMed&lt;/_db_updated&gt;&lt;_impact_factor&gt;  15.333&lt;/_impact_factor&gt;&lt;_collection_scope&gt;SCI;SCIE;&lt;/_collection_scope&gt;&lt;/Details&gt;&lt;Extra&gt;&lt;DBUID&gt;{EDEA4BC4-0457-43F1-8F42-A2410C0142AC}&lt;/DBUID&gt;&lt;/Extra&gt;&lt;/Item&gt;&lt;/References&gt;&lt;/Group&gt;&lt;/Citation&gt;_x000A_"/>
    <w:docVar w:name="NE.Ref{04F8221B-3F9D-4E65-A65F-89BEB02B8048}" w:val=" ADDIN NE.Ref.{04F8221B-3F9D-4E65-A65F-89BEB02B8048}&lt;Citation&gt;&lt;Group&gt;&lt;References&gt;&lt;Item&gt;&lt;ID&gt;168&lt;/ID&gt;&lt;UID&gt;{35B0E8E9-332C-4B54-B8D9-684E310C86B0}&lt;/UID&gt;&lt;Title&gt;Mesenchymal stem cells derived from dental tissues vs. those from other sources:  their biology and role in regenerative medicine&lt;/Title&gt;&lt;Template&gt;Journal Article&lt;/Template&gt;&lt;Star&gt;0&lt;/Star&gt;&lt;Tag&gt;0&lt;/Tag&gt;&lt;Author&gt;Huang, G T; Gronthos, S; Shi, S&lt;/Author&gt;&lt;Year&gt;2009&lt;/Year&gt;&lt;Details&gt;&lt;_accession_num&gt;19767575&lt;/_accession_num&gt;&lt;_author_adr&gt;University of Maryland, College of Dental Surgery, Dental School, Department of Endodontics, Prosthodontics and Operative Dentistry, 650 West Baltimore St., Baltimore, MD 21201, USA. ghuang@umaryland.edu&lt;/_author_adr&gt;&lt;_date_display&gt;2009 Sep&lt;/_date_display&gt;&lt;_date&gt;2009-09-01&lt;/_date&gt;&lt;_doi&gt;10.1177/0022034509340867&lt;/_doi&gt;&lt;_isbn&gt;1544-0591 (Electronic); 0022-0345 (Linking)&lt;/_isbn&gt;&lt;_issue&gt;9&lt;/_issue&gt;&lt;_journal&gt;J Dent Res&lt;/_journal&gt;&lt;_keywords&gt;Bone Marrow Cells/classification; Cell Differentiation/physiology; Cell Lineage/physiology; Dental Papilla/*cytology; Dental Pulp/cytology; Dental Sac/cytology; Humans; Mesenchymal Stromal Cells/*classification/physiology; Periodontal Ligament/*cytology; Regeneration/physiology; Tissue Engineering; Tooth/*cytology; Tooth, Deciduous/cytology&lt;/_keywords&gt;&lt;_language&gt;eng&lt;/_language&gt;&lt;_pages&gt;792-806&lt;/_pages&gt;&lt;_tertiary_title&gt;Journal of dental research&lt;/_tertiary_title&gt;&lt;_type_work&gt;Comparative Study; Journal Article; Research Support, N.I.H., Extramural; Review&lt;/_type_work&gt;&lt;_url&gt;http://www.ncbi.nlm.nih.gov/entrez/query.fcgi?cmd=Retrieve&amp;amp;db=pubmed&amp;amp;dopt=Abstract&amp;amp;list_uids=19767575&amp;amp;query_hl=1&lt;/_url&gt;&lt;_volume&gt;88&lt;/_volume&gt;&lt;_created&gt;61874601&lt;/_created&gt;&lt;_modified&gt;61874601&lt;/_modified&gt;&lt;_db_updated&gt;PubMed&lt;/_db_updated&gt;&lt;_impact_factor&gt;   4.755&lt;/_impact_factor&gt;&lt;_collection_scope&gt;SCI;SCIE;&lt;/_collection_scope&gt;&lt;/Details&gt;&lt;Extra&gt;&lt;DBUID&gt;{EDEA4BC4-0457-43F1-8F42-A2410C0142AC}&lt;/DBUID&gt;&lt;/Extra&gt;&lt;/Item&gt;&lt;/References&gt;&lt;/Group&gt;&lt;Group&gt;&lt;References&gt;&lt;Item&gt;&lt;ID&gt;135&lt;/ID&gt;&lt;UID&gt;{24B5C9A5-DF04-4DD5-B7D1-45C774DE4967}&lt;/UID&gt;&lt;Title&gt;Inhibition of Ape1 Redox Activity Promotes Odonto/osteogenic Differentiation of Dental Papilla Cells&lt;/Title&gt;&lt;Template&gt;Journal Article&lt;/Template&gt;&lt;Star&gt;0&lt;/Star&gt;&lt;Tag&gt;0&lt;/Tag&gt;&lt;Author&gt;Chen, T; Liu, Z; Sun, W; Li, J; Liang, Y; Yang, X; Xu, Y; Yu, M; Tian, W; Chen, G; Bai, D&lt;/Author&gt;&lt;Year&gt;2015&lt;/Year&gt;&lt;Details&gt;&lt;_accession_num&gt;26639148&lt;/_accession_num&gt;&lt;_author_adr&gt;National Engineering Laboratory for Oral Regenerative Medicine, West China Hospital of Stomatology, Sichuan University, Chengdu 610041, P.R. China.; State Key Laboratory of Oral Diseases, West China Hospital of Stomatology, Sichuan University, Chengdu 610041, P.R. China.; Department of Orthodontics, West China School of Stomatology, Sichuan University, Chengdu 610041, P.R. China.; National Engineering Laboratory for Oral Regenerative Medicine, West China Hospital of Stomatology, Sichuan University, Chengdu 610041, P.R. China.; State Key Laboratory of Oral Diseases, West China Hospital of Stomatology, Sichuan University, Chengdu 610041, P.R. China.; National Engineering Laboratory for Oral Regenerative Medicine, West China Hospital of Stomatology, Sichuan University, Chengdu 610041, P.R. China.; State Key Laboratory of Oral Diseases, West China Hospital of Stomatology, Sichuan University, Chengdu 610041, P.R. China.; National Engineering Laboratory for Oral Regenerative Medicine, West China Hospital of Stomatology, Sichuan University, Chengdu 610041, P.R. China.; State Key Laboratory of Oral Diseases, West China Hospital of Stomatology, Sichuan University, Chengdu 610041, P.R. China.; Department of Orthodontics, West China School of Stomatology, Sichuan University, Chengdu 610041, P.R. China.; National Engineering Laboratory for Oral Regenerative Medicine, West China Hospital of Stomatology, Sichuan University, Chengdu 610041, P.R. China.; State Key Laboratory of Oral Diseases, West China Hospital of Stomatology, Sichuan University, Chengdu 610041, P.R. China.; National Engineering Laboratory for Oral Regenerative Medicine, West China Hospital of Stomatology, Sichuan University, Chengdu 610041, P.R. China.; State Key Laboratory of Oral Diseases, West China Hospital of Stomatology, Sichuan University, Chengdu 610041, P.R. China.; Department of Orthodontics, West China School of Stomatology, Sichuan University, Chengdu 610041, P.R. China.; National Engineering Laboratory for Oral Regenerative Medicine, West China Hospital of Stomatology, Sichuan University, Chengdu 610041, P.R. China.; State Key Laboratory of Oral Diseases, West China Hospital of Stomatology, Sichuan University, Chengdu 610041, P.R. China.; Department of Orthodontics, West China School of Stomatology, Sichuan University, Chengdu 610041, P.R. China.; National Engineering Laboratory for Oral Regenerative Medicine, West China Hospital of Stomatology, Sichuan University, Chengdu 610041, P.R. China.; State Key Laboratory of Oral Diseases, West China Hospital of Stomatology, Sichuan University, Chengdu 610041, P.R. China.; National Engineering Laboratory for Oral Regenerative Medicine, West China Hospital of Stomatology, Sichuan University, Chengdu 610041, P.R. China.; State Key Laboratory of Oral Diseases, West China Hospital of Stomatology, Sichuan University, Chengdu 610041, P.R. China.; Department of Oral and Maxillofacial Surgery, West China School of Stomatology, Sichuan University, Chengdu 610041, P.R. China.; National Engineering Laboratory for Oral Regenerative Medicine, West China Hospital of Stomatology, Sichuan University, Chengdu 610041, P.R. China.; State Key Laboratory of Oral Diseases, West China Hospital of Stomatology, Sichuan University, Chengdu 610041, P.R. China.; National Engineering Laboratory for Oral Regenerative Medicine, West China Hospital of Stomatology, Sichuan University, Chengdu 610041, P.R. China.; State Key Laboratory of Oral Diseases, West China Hospital of Stomatology, Sichuan University, Chengdu 610041, P.R. China.; Department of Orthodontics, West China School of Stomatology, Sichuan University, Chengdu 610041, P.R. China.&lt;/_author_adr&gt;&lt;_date_display&gt;2015 Dec 07&lt;/_date_display&gt;&lt;_date&gt;2015-12-07&lt;/_date&gt;&lt;_doi&gt;10.1038/srep17483&lt;/_doi&gt;&lt;_isbn&gt;2045-2322 (Electronic); 2045-2322 (Linking)&lt;/_isbn&gt;&lt;_journal&gt;Sci Rep&lt;/_journal&gt;&lt;_keywords&gt;Animals; Benzoquinones/pharmacology; Cell Cycle/drug effects; *Cell Differentiation/drug effects; Cell Proliferation/drug effects; DNA-(Apurinic or Apyrimidinic Site) Lyase/*metabolism; Dental Papilla/*cytology; Models, Biological; *Odontogenesis/drug effects; *Osteogenesis/drug effects; Oxidation-Reduction/drug effects; Propionates/pharmacology; RNA, Small Interfering/metabolism; Rats; Time Factors; Tooth/enzymology; Up-Regulation/drug effects; Wnt Signaling Pathway/drug effects&lt;/_keywords&gt;&lt;_language&gt;eng&lt;/_language&gt;&lt;_pages&gt;17483&lt;/_pages&gt;&lt;_tertiary_title&gt;Scientific reports&lt;/_tertiary_title&gt;&lt;_type_work&gt;Journal Article; Research Support, Non-U.S. Gov&amp;apos;t&lt;/_type_work&gt;&lt;_url&gt;http://www.ncbi.nlm.nih.gov/entrez/query.fcgi?cmd=Retrieve&amp;amp;db=pubmed&amp;amp;dopt=Abstract&amp;amp;list_uids=26639148&amp;amp;query_hl=1&lt;/_url&gt;&lt;_volume&gt;5&lt;/_volume&gt;&lt;_created&gt;61874544&lt;/_created&gt;&lt;_modified&gt;61874549&lt;/_modified&gt;&lt;_db_updated&gt;PubMed&lt;/_db_updated&gt;&lt;_impact_factor&gt;   4.259&lt;/_impact_factor&gt;&lt;/Details&gt;&lt;Extra&gt;&lt;DBUID&gt;{EDEA4BC4-0457-43F1-8F42-A2410C0142AC}&lt;/DBUID&gt;&lt;/Extra&gt;&lt;/Item&gt;&lt;/References&gt;&lt;/Group&gt;&lt;/Citation&gt;_x000A_"/>
    <w:docVar w:name="NE.Ref{0606AC59-84B2-4664-B29F-C3BEABDD5C5E}" w:val=" ADDIN NE.Ref.{0606AC59-84B2-4664-B29F-C3BEABDD5C5E}&lt;Citation&gt;&lt;Group&gt;&lt;References&gt;&lt;Item&gt;&lt;ID&gt;161&lt;/ID&gt;&lt;UID&gt;{E1805321-2FB6-42D2-A9B8-D03FF1EE3D06}&lt;/UID&gt;&lt;Title&gt;Mesenchymal stem cells derived from human gingiva are capable of immunomodulatory functions and ameliorate inflammation-related tissue destruction in experimental  colitis&lt;/Title&gt;&lt;Template&gt;Journal Article&lt;/Template&gt;&lt;Star&gt;0&lt;/Star&gt;&lt;Tag&gt;0&lt;/Tag&gt;&lt;Author&gt;Zhang, Q; Shi, S; Liu, Y; Uyanne, J; Shi, Y; Shi, S; &amp;quot;Le AD&amp;quot;&lt;/Author&gt;&lt;Year&gt;2009&lt;/Year&gt;&lt;Details&gt;&lt;_accession_num&gt;19923445&lt;/_accession_num&gt;&lt;_author_adr&gt;Center for Craniofacial Molecular Biology, University of Southern California, School of Dentistry, Los Angeles, CA 90033, USA.&lt;/_author_adr&gt;&lt;_date_display&gt;2009 Dec 15&lt;/_date_display&gt;&lt;_date&gt;2009-12-15&lt;/_date&gt;&lt;_doi&gt;10.4049/jimmunol.0902318&lt;/_doi&gt;&lt;_isbn&gt;1550-6606 (Electronic); 0022-1767 (Linking)&lt;/_isbn&gt;&lt;_issue&gt;12&lt;/_issue&gt;&lt;_journal&gt;J Immunol&lt;/_journal&gt;&lt;_keywords&gt;Adult; Animals; Cells, Cultured; Coculture Techniques; Colitis/*immunology/metabolism/*prevention &amp;amp;amp; control; Female; Gingiva/*cytology/*immunology/metabolism; Humans; Immunomodulation/*physiology; Inflammation Mediators/metabolism/*physiology; Male; Mesenchymal Stromal Cells/*cytology/*immunology/metabolism; Mice; Mice, Inbred C57BL; Mice, Nude; Random Allocation&lt;/_keywords&gt;&lt;_language&gt;eng&lt;/_language&gt;&lt;_pages&gt;7787-98&lt;/_pages&gt;&lt;_tertiary_title&gt;Journal of immunology (Baltimore, Md. : 1950)&lt;/_tertiary_title&gt;&lt;_type_work&gt;Journal Article; Research Support, N.I.H., Extramural; Research Support, Non-U.S. Gov&amp;apos;t&lt;/_type_work&gt;&lt;_url&gt;http://www.ncbi.nlm.nih.gov/entrez/query.fcgi?cmd=Retrieve&amp;amp;db=pubmed&amp;amp;dopt=Abstract&amp;amp;list_uids=19923445&amp;amp;query_hl=1&lt;/_url&gt;&lt;_volume&gt;183&lt;/_volume&gt;&lt;_created&gt;61874594&lt;/_created&gt;&lt;_modified&gt;61874594&lt;/_modified&gt;&lt;_db_updated&gt;PubMed&lt;/_db_updated&gt;&lt;_impact_factor&gt;   4.856&lt;/_impact_factor&gt;&lt;_collection_scope&gt;SCI;SCIE;&lt;/_collection_scope&gt;&lt;/Details&gt;&lt;Extra&gt;&lt;DBUID&gt;{EDEA4BC4-0457-43F1-8F42-A2410C0142AC}&lt;/DBUID&gt;&lt;/Extra&gt;&lt;/Item&gt;&lt;/References&gt;&lt;/Group&gt;&lt;/Citation&gt;_x000A_"/>
    <w:docVar w:name="NE.Ref{13619D6B-0E36-4BDC-89A4-D42C277127C2}" w:val=" ADDIN NE.Ref.{13619D6B-0E36-4BDC-89A4-D42C277127C2}&lt;Citation&gt;&lt;Group&gt;&lt;References&gt;&lt;Item&gt;&lt;ID&gt;197&lt;/ID&gt;&lt;UID&gt;{238A5DCD-D466-4699-8C1A-54DD6640BE16}&lt;/UID&gt;&lt;Title&gt;Blockade of LGR4 inhibits proliferation and odonto/osteogenic differentiation of  stem cells from apical papillae&lt;/Title&gt;&lt;Template&gt;Journal Article&lt;/Template&gt;&lt;Star&gt;0&lt;/Star&gt;&lt;Tag&gt;0&lt;/Tag&gt;&lt;Author&gt;Zhou, M; Guo, S; Yuan, L; Zhang, Y; Zhang, M; Chen, H; Lu, M; Yang, J; Ma, J&lt;/Author&gt;&lt;Year&gt;2017&lt;/Year&gt;&lt;Details&gt;&lt;_accession_num&gt;28986711&lt;/_accession_num&gt;&lt;_author_adr&gt;Jiangsu Key Laboratory of Oral Diseases, Nanjing Medical University, 136 Hanzhong Road, Nanjing, Jiangsu, 210029, China.; Department of Oral and Maxillofacial Surgery, Xuzhou Stomatological Hospital, Xuzhou, China.; Jiangsu Key Laboratory of Oral Diseases, Nanjing Medical University, 136 Hanzhong Road, Nanjing, Jiangsu, 210029, China.; Jiangsu Key Laboratory of Oral Diseases, Nanjing Medical University, 136 Hanzhong Road, Nanjing, Jiangsu, 210029, China.; Jiangsu Key Laboratory of Oral Diseases, Nanjing Medical University, 136 Hanzhong Road, Nanjing, Jiangsu, 210029, China.; Jiangsu Key Laboratory of Oral Diseases, Nanjing Medical University, 136 Hanzhong Road, Nanjing, Jiangsu, 210029, China.; Jiangsu Key Laboratory of Oral Diseases, Nanjing Medical University, 136 Hanzhong Road, Nanjing, Jiangsu, 210029, China.; Jiangsu Key Laboratory of Oral Diseases, Nanjing Medical University, 136 Hanzhong Road, Nanjing, Jiangsu, 210029, China.; Jiangsu Key Laboratory of Oral Diseases, Nanjing Medical University, 136 Hanzhong Road, Nanjing, Jiangsu, 210029, China. jrjskq@163.com.; Jiangsu Key Laboratory of Oral Diseases, Nanjing Medical University, 136 Hanzhong Road, Nanjing, Jiangsu, 210029, China. jma@njmu.edu.cn.&lt;/_author_adr&gt;&lt;_date_display&gt;2017 Dec&lt;/_date_display&gt;&lt;_date&gt;2017-12-01&lt;/_date&gt;&lt;_doi&gt;10.1007/s10735-017-9737-0&lt;/_doi&gt;&lt;_isbn&gt;1567-2387 (Electronic); 1567-2379 (Linking)&lt;/_isbn&gt;&lt;_issue&gt;5-6&lt;/_issue&gt;&lt;_journal&gt;J Mol Histol&lt;/_journal&gt;&lt;_keywords&gt;LGR4; Odonto/osteogenic differentiation; Stem cells from apical papillae; Wnt/beta-catenin pathway&lt;/_keywords&gt;&lt;_language&gt;eng&lt;/_language&gt;&lt;_pages&gt;389-401&lt;/_pages&gt;&lt;_tertiary_title&gt;Journal of molecular histology&lt;/_tertiary_title&gt;&lt;_type_work&gt;Journal Article&lt;/_type_work&gt;&lt;_url&gt;http://www.ncbi.nlm.nih.gov/entrez/query.fcgi?cmd=Retrieve&amp;amp;db=pubmed&amp;amp;dopt=Abstract&amp;amp;list_uids=28986711&amp;amp;query_hl=1&lt;/_url&gt;&lt;_volume&gt;48&lt;/_volume&gt;&lt;_created&gt;61999866&lt;/_created&gt;&lt;_modified&gt;61999866&lt;/_modified&gt;&lt;_db_updated&gt;PubMed&lt;/_db_updated&gt;&lt;_impact_factor&gt;   2.362&lt;/_impact_factor&gt;&lt;_collection_scope&gt;SCI;SCIE;&lt;/_collection_scope&gt;&lt;/Details&gt;&lt;Extra&gt;&lt;DBUID&gt;{EDEA4BC4-0457-43F1-8F42-A2410C0142AC}&lt;/DBUID&gt;&lt;/Extra&gt;&lt;/Item&gt;&lt;/References&gt;&lt;/Group&gt;&lt;/Citation&gt;_x000A_"/>
    <w:docVar w:name="NE.Ref{168EF8DD-E485-4529-B3A3-F798479EBF60}" w:val=" ADDIN NE.Ref.{168EF8DD-E485-4529-B3A3-F798479EBF60}&lt;Citation&gt;&lt;Group&gt;&lt;References&gt;&lt;Item&gt;&lt;ID&gt;136&lt;/ID&gt;&lt;UID&gt;{B83EEAEB-BE49-46D3-9F62-F73A3F1C8A2E}&lt;/UID&gt;&lt;Title&gt;KLF4 promoted odontoblastic differentiation of mouse dental papilla cells via regulation of DMP1&lt;/Title&gt;&lt;Template&gt;Journal Article&lt;/Template&gt;&lt;Star&gt;0&lt;/Star&gt;&lt;Tag&gt;0&lt;/Tag&gt;&lt;Author&gt;Lin, H; Liu, H; Sun, Q; Yuan, G; Zhang, L; Chen, Z&lt;/Author&gt;&lt;Year&gt;2013&lt;/Year&gt;&lt;Details&gt;&lt;_accession_num&gt;23558921&lt;/_accession_num&gt;&lt;_author_adr&gt;State Key Laboratory Breeding Base of Basic Science of Stomatology (Hubei-MOST),  School and Hospital of Stomatology, Wuhan University, Wuhan, China.&lt;/_author_adr&gt;&lt;_date_display&gt;2013 Oct&lt;/_date_display&gt;&lt;_date&gt;2013-10-01&lt;/_date&gt;&lt;_doi&gt;10.1002/jcp.24377&lt;/_doi&gt;&lt;_isbn&gt;1097-4652 (Electronic); 0021-9541 (Linking)&lt;/_isbn&gt;&lt;_issue&gt;10&lt;/_issue&gt;&lt;_journal&gt;J Cell Physiol&lt;/_journal&gt;&lt;_keywords&gt;Animals; Cell Differentiation/physiology; Cell Line; Dental Papilla/cytology/*metabolism; Down-Regulation; Extracellular Matrix Proteins/genetics/*metabolism; Kruppel-Like Transcription Factors/genetics/*metabolism; Mice; Odontoblasts/cytology/*metabolism; Promoter Regions, Genetic; Up-Regulation&lt;/_keywords&gt;&lt;_language&gt;eng&lt;/_language&gt;&lt;_ori_publication&gt;Copyright (c) 2013 Wiley Periodicals, Inc.&lt;/_ori_publication&gt;&lt;_pages&gt;2076-85&lt;/_pages&gt;&lt;_tertiary_title&gt;Journal of cellular physiology&lt;/_tertiary_title&gt;&lt;_type_work&gt;Journal Article; Research Support, Non-U.S. Gov&amp;apos;t&lt;/_type_work&gt;&lt;_url&gt;http://www.ncbi.nlm.nih.gov/entrez/query.fcgi?cmd=Retrieve&amp;amp;db=pubmed&amp;amp;dopt=Abstract&amp;amp;list_uids=23558921&amp;amp;query_hl=1&lt;/_url&gt;&lt;_volume&gt;228&lt;/_volume&gt;&lt;_created&gt;61874544&lt;/_created&gt;&lt;_modified&gt;61874573&lt;/_modified&gt;&lt;_db_updated&gt;PubMed&lt;/_db_updated&gt;&lt;_impact_factor&gt;   4.080&lt;/_impact_factor&gt;&lt;_collection_scope&gt;SCI;SCIE;&lt;/_collection_scope&gt;&lt;/Details&gt;&lt;Extra&gt;&lt;DBUID&gt;{EDEA4BC4-0457-43F1-8F42-A2410C0142AC}&lt;/DBUID&gt;&lt;/Extra&gt;&lt;/Item&gt;&lt;/References&gt;&lt;/Group&gt;&lt;Group&gt;&lt;References&gt;&lt;Item&gt;&lt;ID&gt;154&lt;/ID&gt;&lt;UID&gt;{F851D4FD-28A0-4532-AC16-4C74E1FF9EFA}&lt;/UID&gt;&lt;Title&gt;Dental papilla cells in culture. Comparison of morphology, growth and collagen synthesis with two other dental-related embryonic mesenchymal cell populations&lt;/Title&gt;&lt;Template&gt;Journal Article&lt;/Template&gt;&lt;Star&gt;0&lt;/Star&gt;&lt;Tag&gt;0&lt;/Tag&gt;&lt;Author&gt;Thesleff, I&lt;/Author&gt;&lt;Year&gt;1986&lt;/Year&gt;&lt;Details&gt;&lt;_accession_num&gt;3708698&lt;/_accession_num&gt;&lt;_date_display&gt;1986 May&lt;/_date_display&gt;&lt;_date&gt;1986-05-01&lt;/_date&gt;&lt;_isbn&gt;0045-6039 (Print); 0045-6039 (Linking)&lt;/_isbn&gt;&lt;_issue&gt;3&lt;/_issue&gt;&lt;_journal&gt;Cell Differ&lt;/_journal&gt;&lt;_keywords&gt;Animals; Cell Division; Collagen/*biosynthesis; Culture Techniques; Dental Papilla/*cytology/metabolism; Gingiva/*cytology/metabolism; Mesoderm/cytology; Mice; Molar/growth &amp;amp;amp; development; Odontogenesis; Tooth Germ/*cytology&lt;/_keywords&gt;&lt;_language&gt;eng&lt;/_language&gt;&lt;_pages&gt;189-98&lt;/_pages&gt;&lt;_tertiary_title&gt;Cell differentiation&lt;/_tertiary_title&gt;&lt;_type_work&gt;Journal Article; Research Support, Non-U.S. Gov&amp;apos;t&lt;/_type_work&gt;&lt;_url&gt;http://www.ncbi.nlm.nih.gov/entrez/query.fcgi?cmd=Retrieve&amp;amp;db=pubmed&amp;amp;dopt=Abstract&amp;amp;list_uids=3708698&amp;amp;query_hl=1&lt;/_url&gt;&lt;_volume&gt;18&lt;/_volume&gt;&lt;_created&gt;61874571&lt;/_created&gt;&lt;_modified&gt;61874571&lt;/_modified&gt;&lt;_db_updated&gt;PubMed&lt;/_db_updated&gt;&lt;/Details&gt;&lt;Extra&gt;&lt;DBUID&gt;{EDEA4BC4-0457-43F1-8F42-A2410C0142AC}&lt;/DBUID&gt;&lt;/Extra&gt;&lt;/Item&gt;&lt;/References&gt;&lt;/Group&gt;&lt;Group&gt;&lt;References&gt;&lt;Item&gt;&lt;ID&gt;155&lt;/ID&gt;&lt;UID&gt;{DC73AE1B-778B-4305-A32A-B11C9414FBD0}&lt;/UID&gt;&lt;Title&gt;Immortalized mouse dental papilla mesenchymal cells preserve odontoblastic phenotype and respond to bone morphogenetic protein 2&lt;/Title&gt;&lt;Template&gt;Journal Article&lt;/Template&gt;&lt;Star&gt;0&lt;/Star&gt;&lt;Tag&gt;0&lt;/Tag&gt;&lt;Author&gt;Wang, F; Wu, L A; Li, W; Yang, Y; Guo, F; Gao, Q; Chuang, H H; Shoff, L; Wang, W; Chen, S&lt;/Author&gt;&lt;Year&gt;2013&lt;/Year&gt;&lt;Details&gt;&lt;_accession_num&gt;23813243&lt;/_accession_num&gt;&lt;_author_adr&gt;Department of Developmental Dentistry, Dental School, The University of Texas Health Science Center at San Antonio, 7703 Floyd Curl Drive, San Antonio, TX, 78229-3900, USA.&lt;/_author_adr&gt;&lt;_date_display&gt;2013 Sep&lt;/_date_display&gt;&lt;_date&gt;2013-09-01&lt;/_date&gt;&lt;_doi&gt;10.1007/s11626-013-9641-1&lt;/_doi&gt;&lt;_isbn&gt;1543-706X (Electronic); 1071-2690 (Linking)&lt;/_isbn&gt;&lt;_issue&gt;8&lt;/_issue&gt;&lt;_journal&gt;In Vitro Cell Dev Biol Anim&lt;/_journal&gt;&lt;_keywords&gt;Animals; Antigens, Viral, Tumor/genetics; Bone Morphogenetic Protein 2/genetics/*pharmacology; Cell Differentiation/genetics; Cells, Cultured/*cytology/metabolism; Dental Papilla/cytology/growth &amp;amp;amp; development/metabolism; Epithelial Cells/cytology/metabolism; Gene Expression Regulation, Developmental; Humans; Mesoderm/*cytology/growth &amp;amp;amp; development; Mice; Odontoblasts/cytology/metabolism; Odontogenesis/*genetics; Tooth/growth &amp;amp;amp; development/metabolism; Transfection&lt;/_keywords&gt;&lt;_language&gt;eng&lt;/_language&gt;&lt;_pages&gt;626-37&lt;/_pages&gt;&lt;_tertiary_title&gt;In vitro cellular &amp;amp;amp; developmental biology. Animal&lt;/_tertiary_title&gt;&lt;_type_work&gt;Journal Article; Research Support, N.I.H., Extramural; Research Support, Non-U.S. Gov&amp;apos;t&lt;/_type_work&gt;&lt;_url&gt;http://www.ncbi.nlm.nih.gov/entrez/query.fcgi?cmd=Retrieve&amp;amp;db=pubmed&amp;amp;dopt=Abstract&amp;amp;list_uids=23813243&amp;amp;query_hl=1&lt;/_url&gt;&lt;_volume&gt;49&lt;/_volume&gt;&lt;_created&gt;61874575&lt;/_created&gt;&lt;_modified&gt;61874575&lt;/_modified&gt;&lt;_db_updated&gt;PubMed&lt;/_db_updated&gt;&lt;_impact_factor&gt;   0.897&lt;/_impact_factor&gt;&lt;/Details&gt;&lt;Extra&gt;&lt;DBUID&gt;{EDEA4BC4-0457-43F1-8F42-A2410C0142AC}&lt;/DBUID&gt;&lt;/Extra&gt;&lt;/Item&gt;&lt;/References&gt;&lt;/Group&gt;&lt;/Citation&gt;_x000A_"/>
    <w:docVar w:name="NE.Ref{1813D1E2-D795-49A8-8A34-3FD7D1A31AF5}" w:val=" ADDIN NE.Ref.{1813D1E2-D795-49A8-8A34-3FD7D1A31AF5}&lt;Citation&gt;&lt;Group&gt;&lt;References&gt;&lt;Item&gt;&lt;ID&gt;198&lt;/ID&gt;&lt;UID&gt;{E79D6143-53FC-4D75-AABF-265B433ADFDE}&lt;/UID&gt;&lt;Title&gt;CTHRC1 promotes osteogenic differentiation of periodontal ligament stem cells by  regulating TAZ&lt;/Title&gt;&lt;Template&gt;Journal Article&lt;/Template&gt;&lt;Star&gt;0&lt;/Star&gt;&lt;Tag&gt;0&lt;/Tag&gt;&lt;Author&gt;Wang, C; Gu, W; Sun, B; Zhang, Y; Ji, Y; Xu, X; Wen, Y&lt;/Author&gt;&lt;Year&gt;2017&lt;/Year&gt;&lt;Details&gt;&lt;_accession_num&gt;28647773&lt;/_accession_num&gt;&lt;_author_adr&gt;School of Stomatology, Shandong University, No. 44-1, Wenhua Xi Road, Jinan, 250012, Shandong, People&amp;apos;s Republic of China.; Shandong Provincial Key Laboratory of Oral Tissue Regeneration, Jinan, People&amp;apos;s Republic of China.; Qilu Hospital of Shandong University, Jinan, People&amp;apos;s Republic of China.; School of Stomatology, Shandong University, No. 44-1, Wenhua Xi Road, Jinan, 250012, Shandong, People&amp;apos;s Republic of China.; Shandong Provincial Key Laboratory of Oral Tissue Regeneration, Jinan, People&amp;apos;s Republic of China.; School of Stomatology, Shandong University, No. 44-1, Wenhua Xi Road, Jinan, 250012, Shandong, People&amp;apos;s Republic of China.; Shandong Provincial Key Laboratory of Oral Tissue Regeneration, Jinan, People&amp;apos;s Republic of China.; School of Stomatology, Shandong University, No. 44-1, Wenhua Xi Road, Jinan, 250012, Shandong, People&amp;apos;s Republic of China.; Shandong Provincial Key Laboratory of Oral Tissue Regeneration, Jinan, People&amp;apos;s Republic of China.; School of Stomatology, Shandong University, No. 44-1, Wenhua Xi Road, Jinan, 250012, Shandong, People&amp;apos;s Republic of China. xinxu@sdu.edu.cn.; Shandong Provincial Key Laboratory of Oral Tissue Regeneration, Jinan, People&amp;apos;s Republic of China. xinxu@sdu.edu.cn.; School of Stomatology, Shandong University, No. 44-1, Wenhua Xi Road, Jinan, 250012, Shandong, People&amp;apos;s Republic of China. wenyong@sdu.edu.cn.; Shandong Provincial Key Laboratory of Oral Tissue Regeneration, Jinan, People&amp;apos;s Republic of China. wenyong@sdu.edu.cn.&lt;/_author_adr&gt;&lt;_date_display&gt;2017 Aug&lt;/_date_display&gt;&lt;_date&gt;2017-08-01&lt;/_date&gt;&lt;_doi&gt;10.1007/s10735-017-9729-0&lt;/_doi&gt;&lt;_isbn&gt;1567-2387 (Electronic); 1567-2379 (Linking)&lt;/_isbn&gt;&lt;_issue&gt;4&lt;/_issue&gt;&lt;_journal&gt;J Mol Histol&lt;/_journal&gt;&lt;_keywords&gt;Collagen triple helix repeat containing 1 (CTHRC1); Orthodontic tooth movement; Osteogenic differentiation; Periodontal ligament stem cells; TAZ&lt;/_keywords&gt;&lt;_language&gt;eng&lt;/_language&gt;&lt;_pages&gt;311-319&lt;/_pages&gt;&lt;_tertiary_title&gt;Journal of molecular histology&lt;/_tertiary_title&gt;&lt;_type_work&gt;Journal Article&lt;/_type_work&gt;&lt;_url&gt;http://www.ncbi.nlm.nih.gov/entrez/query.fcgi?cmd=Retrieve&amp;amp;db=pubmed&amp;amp;dopt=Abstract&amp;amp;list_uids=28647773&amp;amp;query_hl=1&lt;/_url&gt;&lt;_volume&gt;48&lt;/_volume&gt;&lt;_created&gt;61999880&lt;/_created&gt;&lt;_modified&gt;61999880&lt;/_modified&gt;&lt;_db_updated&gt;PubMed&lt;/_db_updated&gt;&lt;_impact_factor&gt;   2.362&lt;/_impact_factor&gt;&lt;_collection_scope&gt;SCI;SCIE;&lt;/_collection_scope&gt;&lt;/Details&gt;&lt;Extra&gt;&lt;DBUID&gt;{EDEA4BC4-0457-43F1-8F42-A2410C0142AC}&lt;/DBUID&gt;&lt;/Extra&gt;&lt;/Item&gt;&lt;/References&gt;&lt;/Group&gt;&lt;/Citation&gt;_x000A_"/>
    <w:docVar w:name="NE.Ref{184D1A27-37DD-4C13-A539-0E88910AAACA}" w:val=" ADDIN NE.Ref.{184D1A27-37DD-4C13-A539-0E88910AAACA}&lt;Citation&gt;&lt;Group&gt;&lt;References&gt;&lt;Item&gt;&lt;ID&gt;137&lt;/ID&gt;&lt;UID&gt;{B8DE0D05-9F25-467E-BEBE-098AE830C169}&lt;/UID&gt;&lt;Title&gt;Immortalization and characterization of human dental papilla cells with odontoblastic differentiation&lt;/Title&gt;&lt;Template&gt;Journal Article&lt;/Template&gt;&lt;Star&gt;0&lt;/Star&gt;&lt;Tag&gt;0&lt;/Tag&gt;&lt;Author&gt;Yang, G B; Li, X Y; Yuan, G H; Liu, H; Fan, M W&lt;/Author&gt;&lt;Year&gt;2013&lt;/Year&gt;&lt;Details&gt;&lt;_accession_num&gt;23186070&lt;/_accession_num&gt;&lt;_author_adr&gt;State Key Laboratory Breeding Base of Basic Science of Stomatology (Hubei-MOST) &amp;amp;amp; Key Laboratory of Oral Biomedicine Ministry of Education, School and Hospital of  Stomatology, Wuhan University, Wuhan, China.&lt;/_author_adr&gt;&lt;_date_display&gt;2013 Jun&lt;/_date_display&gt;&lt;_date&gt;2013-06-01&lt;/_date&gt;&lt;_doi&gt;10.1111/iej.12029&lt;/_doi&gt;&lt;_isbn&gt;1365-2591 (Electronic); 0143-2885 (Linking)&lt;/_isbn&gt;&lt;_issue&gt;6&lt;/_issue&gt;&lt;_journal&gt;Int Endod J&lt;/_journal&gt;&lt;_keywords&gt;Alkaline Phosphatase/analysis; Biomarkers/analysis; Calcification, Physiologic/physiology; Cell Culture Techniques; Cell Differentiation/physiology; Cell Line; Cell Proliferation; Cell Shape/physiology; Child; Dental Papilla/*cytology; Desmoplakins/analysis; Extracellular Matrix Proteins/analysis; Homeodomain Proteins/analysis; Humans; Lentivirus/genetics; Nestin/analysis; Odontoblasts/*physiology; Phosphoproteins/analysis; Plasmids/genetics; Telomerase/genetics; Transcription Factors/analysis; Transfection; Transformation, Genetic/*genetics&lt;/_keywords&gt;&lt;_language&gt;eng&lt;/_language&gt;&lt;_ori_publication&gt;(c) 2012 International Endodontic Journal.&lt;/_ori_publication&gt;&lt;_pages&gt;565-72&lt;/_pages&gt;&lt;_tertiary_title&gt;International endodontic journal&lt;/_tertiary_title&gt;&lt;_type_work&gt;Journal Article; Research Support, Non-U.S. Gov&amp;apos;t&lt;/_type_work&gt;&lt;_url&gt;http://www.ncbi.nlm.nih.gov/entrez/query.fcgi?cmd=Retrieve&amp;amp;db=pubmed&amp;amp;dopt=Abstract&amp;amp;list_uids=23186070&amp;amp;query_hl=1&lt;/_url&gt;&lt;_volume&gt;46&lt;/_volume&gt;&lt;_created&gt;61874546&lt;/_created&gt;&lt;_modified&gt;61874569&lt;/_modified&gt;&lt;_db_updated&gt;PubMed&lt;/_db_updated&gt;&lt;_impact_factor&gt;   3.015&lt;/_impact_factor&gt;&lt;_collection_scope&gt;SCIE;&lt;/_collection_scope&gt;&lt;/Details&gt;&lt;Extra&gt;&lt;DBUID&gt;{EDEA4BC4-0457-43F1-8F42-A2410C0142AC}&lt;/DBUID&gt;&lt;/Extra&gt;&lt;/Item&gt;&lt;/References&gt;&lt;/Group&gt;&lt;Group&gt;&lt;References&gt;&lt;Item&gt;&lt;ID&gt;152&lt;/ID&gt;&lt;UID&gt;{C00F84BA-D69B-4F77-9F30-C4C0982D6BCD}&lt;/UID&gt;&lt;Title&gt;Mineralized nodule formation by human dental papilla cells in culture&lt;/Title&gt;&lt;Template&gt;Journal Article&lt;/Template&gt;&lt;Star&gt;0&lt;/Star&gt;&lt;Tag&gt;0&lt;/Tag&gt;&lt;Author&gt;Hao, J; Shi, S; Niu, Z; Xun, Z; Yue, L; Xiao, M&lt;/Author&gt;&lt;Year&gt;1997&lt;/Year&gt;&lt;Details&gt;&lt;_accession_num&gt;9298363&lt;/_accession_num&gt;&lt;_author_adr&gt;Laboratory of Dental Pulp Biology, Qin Du Stomatological Hospital, XI&amp;apos;an, Shaanxi, PR China.&lt;/_author_adr&gt;&lt;_date_display&gt;1997 Aug&lt;/_date_display&gt;&lt;_date&gt;1997-08-01&lt;/_date&gt;&lt;_isbn&gt;0909-8836 (Print); 0909-8836 (Linking)&lt;/_isbn&gt;&lt;_issue&gt;4&lt;/_issue&gt;&lt;_journal&gt;Eur J Oral Sci&lt;/_journal&gt;&lt;_keywords&gt;Alkaline Phosphatase/analysis/drug effects; Ascorbic Acid/pharmacology; Calcium/analysis; Cell Differentiation; Cells, Cultured; Collagen/ultrastructure; Crystallography; Culture Media; Dental Papilla/drug effects/embryology/*physiology/ultrastructure; Dentin/chemistry/ultrastructure; Dentinogenesis; Dexamethasone/pharmacology; Durapatite/analysis; Ectoderm/physiology; Electron Probe Microanalysis; Glucocorticoids/pharmacology; Glycerophosphates/pharmacology; Humans; Male; Mesoderm/physiology; Microscopy, Electron; Morphogenesis; Phosphorus/analysis; Tooth Calcification/drug effects/*physiology; Tooth Germ/embryology; Tooth, Deciduous/embryology; X-Ray Diffraction&lt;/_keywords&gt;&lt;_language&gt;eng&lt;/_language&gt;&lt;_pages&gt;318-24&lt;/_pages&gt;&lt;_tertiary_title&gt;European journal of oral sciences&lt;/_tertiary_title&gt;&lt;_type_work&gt;Journal Article; Research Support, Non-U.S. Gov&amp;apos;t&lt;/_type_work&gt;&lt;_url&gt;http://www.ncbi.nlm.nih.gov/entrez/query.fcgi?cmd=Retrieve&amp;amp;db=pubmed&amp;amp;dopt=Abstract&amp;amp;list_uids=9298363&amp;amp;query_hl=1&lt;/_url&gt;&lt;_volume&gt;105&lt;/_volume&gt;&lt;_created&gt;61874566&lt;/_created&gt;&lt;_modified&gt;61874567&lt;/_modified&gt;&lt;_db_updated&gt;PubMed&lt;/_db_updated&gt;&lt;_impact_factor&gt;   1.540&lt;/_impact_factor&gt;&lt;_collection_scope&gt;SCI;SCIE;&lt;/_collection_scope&gt;&lt;/Details&gt;&lt;Extra&gt;&lt;DBUID&gt;{EDEA4BC4-0457-43F1-8F42-A2410C0142AC}&lt;/DBUID&gt;&lt;/Extra&gt;&lt;/Item&gt;&lt;/References&gt;&lt;/Group&gt;&lt;Group&gt;&lt;References&gt;&lt;Item&gt;&lt;ID&gt;153&lt;/ID&gt;&lt;UID&gt;{67626E80-0E4C-495D-8321-5296C3069DE4}&lt;/UID&gt;&lt;Title&gt;Wnt5a promotes differentiation of human dental papilla cells&lt;/Title&gt;&lt;Template&gt;Journal Article&lt;/Template&gt;&lt;Star&gt;0&lt;/Star&gt;&lt;Tag&gt;0&lt;/Tag&gt;&lt;Author&gt;Peng, L; Ren, L B; Dong, G; Wang, C L; Xu, P; Ye, L; Zhou, X D&lt;/Author&gt;&lt;Year&gt;2010&lt;/Year&gt;&lt;Details&gt;&lt;_accession_num&gt;20518933&lt;/_accession_num&gt;&lt;_author_adr&gt;West China Hospital of Stomatology, Sichuan University, Chengdu, China.&lt;/_author_adr&gt;&lt;_date_display&gt;2010 May&lt;/_date_display&gt;&lt;_date&gt;2010-05-01&lt;/_date&gt;&lt;_doi&gt;10.1111/j.1365-2591.2010.01693.x&lt;/_doi&gt;&lt;_isbn&gt;1365-2591 (Electronic); 0143-2885 (Linking)&lt;/_isbn&gt;&lt;_issue&gt;5&lt;/_issue&gt;&lt;_journal&gt;Int Endod J&lt;/_journal&gt;&lt;_keywords&gt;Adenoviridae/genetics; Alkaline Phosphatase/analysis/genetics; Cell Culture Techniques; Cell Differentiation/physiology; Collagen Type I/analysis/genetics; DNA, Complementary/genetics; Dental Papilla/*cytology; Extracellular Matrix Proteins/analysis/genetics; Gene Expression Regulation/genetics; Humans; Integrin-Binding Sialoprotein; Odontoblasts/cytology; Osteonectin/analysis/genetics; Osteopontin/analysis/genetics; Phosphoproteins/analysis/genetics; Proto-Oncogene Proteins/genetics/*physiology; Recombinant Proteins; Sialoglycoproteins/analysis/genetics; Tooth Calcification/genetics; Transfection; Wnt Proteins/genetics/*physiology; Wnt-5a Protein&lt;/_keywords&gt;&lt;_language&gt;eng&lt;/_language&gt;&lt;_pages&gt;404-12&lt;/_pages&gt;&lt;_tertiary_title&gt;International endodontic journal&lt;/_tertiary_title&gt;&lt;_type_work&gt;Journal Article; Research Support, Non-U.S. Gov&amp;apos;t&lt;/_type_work&gt;&lt;_url&gt;http://www.ncbi.nlm.nih.gov/entrez/query.fcgi?cmd=Retrieve&amp;amp;db=pubmed&amp;amp;dopt=Abstract&amp;amp;list_uids=20518933&amp;amp;query_hl=1&lt;/_url&gt;&lt;_volume&gt;43&lt;/_volume&gt;&lt;_created&gt;61874569&lt;/_created&gt;&lt;_modified&gt;61874605&lt;/_modified&gt;&lt;_db_updated&gt;PubMed&lt;/_db_updated&gt;&lt;_impact_factor&gt;   3.015&lt;/_impact_factor&gt;&lt;_collection_scope&gt;SCIE;&lt;/_collection_scope&gt;&lt;/Details&gt;&lt;Extra&gt;&lt;DBUID&gt;{EDEA4BC4-0457-43F1-8F42-A2410C0142AC}&lt;/DBUID&gt;&lt;/Extra&gt;&lt;/Item&gt;&lt;/References&gt;&lt;/Group&gt;&lt;/Citation&gt;_x000A_"/>
    <w:docVar w:name="NE.Ref{1CDDD927-D3D4-4AFE-AFD2-17105C681B52}" w:val=" ADDIN NE.Ref.{1CDDD927-D3D4-4AFE-AFD2-17105C681B52}&lt;Citation&gt;&lt;Group&gt;&lt;References&gt;&lt;Item&gt;&lt;ID&gt;141&lt;/ID&gt;&lt;UID&gt;{4D2851AE-729C-4FCC-9526-EA88D83DF13D}&lt;/UID&gt;&lt;Title&gt;In vitro differentiation of human tooth germ stem cells into endothelial- and epithelial-like cells&lt;/Title&gt;&lt;Template&gt;Journal Article&lt;/Template&gt;&lt;Star&gt;0&lt;/Star&gt;&lt;Tag&gt;0&lt;/Tag&gt;&lt;Author&gt;Dogan, A; Demirci, S; Sahin, F&lt;/Author&gt;&lt;Year&gt;2015&lt;/Year&gt;&lt;Details&gt;&lt;_accession_num&gt;25077982&lt;/_accession_num&gt;&lt;_author_adr&gt;Department of Genetics and BioEngineering, Faculty of Engineering and Architecture, Yeditepe University, 26 Agustos Campus, Kayisdagi cad., Kayisdagi,  TR-34755, Istanbul, Turkey.&lt;/_author_adr&gt;&lt;_date_display&gt;2015 Jan&lt;/_date_display&gt;&lt;_date&gt;2015-01-01&lt;/_date&gt;&lt;_doi&gt;10.1002/cbin.10357&lt;/_doi&gt;&lt;_isbn&gt;1095-8355 (Electronic); 1065-6995 (Linking)&lt;/_isbn&gt;&lt;_issue&gt;1&lt;/_issue&gt;&lt;_journal&gt;Cell Biol Int&lt;/_journal&gt;&lt;_keywords&gt;Antigens, Neoplasm/metabolism; Cell Adhesion Molecules/metabolism; Cell Differentiation; Cells, Cultured; Endothelial Cells/*cytology/metabolism; Epithelial Cell Adhesion Molecule; Epithelial Cells/*cytology/metabolism; Human Umbilical Vein Endothelial Cells; Humans; Immunohistochemistry; Keratins/genetics/metabolism; Receptors, Vascular Endothelial Growth Factor/genetics/metabolism; Stem Cells/*cytology; Tooth Germ/*cytology; Vascular Endothelial Growth Factor A/genetics/metabolism; Vimentin/metabolismdental stem cells; differentiation; endothelial; epithelial; mesenchymal stem cells; tooth germ stem cells&lt;/_keywords&gt;&lt;_language&gt;eng&lt;/_language&gt;&lt;_ori_publication&gt;(c) 2014 International Federation for Cell Biology.&lt;/_ori_publication&gt;&lt;_pages&gt;94-103&lt;/_pages&gt;&lt;_tertiary_title&gt;Cell biology international&lt;/_tertiary_title&gt;&lt;_type_work&gt;Journal Article; Research Support, Non-U.S. Gov&amp;apos;t&lt;/_type_work&gt;&lt;_url&gt;http://www.ncbi.nlm.nih.gov/entrez/query.fcgi?cmd=Retrieve&amp;amp;db=pubmed&amp;amp;dopt=Abstract&amp;amp;list_uids=25077982&amp;amp;query_hl=1&lt;/_url&gt;&lt;_volume&gt;39&lt;/_volume&gt;&lt;_created&gt;61874551&lt;/_created&gt;&lt;_modified&gt;61874551&lt;/_modified&gt;&lt;_db_updated&gt;PubMed&lt;/_db_updated&gt;&lt;_impact_factor&gt;   1.831&lt;/_impact_factor&gt;&lt;_collection_scope&gt;SCIE;&lt;/_collection_scope&gt;&lt;/Details&gt;&lt;Extra&gt;&lt;DBUID&gt;{EDEA4BC4-0457-43F1-8F42-A2410C0142AC}&lt;/DBUID&gt;&lt;/Extra&gt;&lt;/Item&gt;&lt;/References&gt;&lt;/Group&gt;&lt;/Citation&gt;_x000A_"/>
    <w:docVar w:name="NE.Ref{1EAADA2C-C5C6-4C95-8FBD-3C113623D4A8}" w:val=" ADDIN NE.Ref.{1EAADA2C-C5C6-4C95-8FBD-3C113623D4A8}&lt;Citation&gt;&lt;Group&gt;&lt;References&gt;&lt;Item&gt;&lt;ID&gt;158&lt;/ID&gt;&lt;UID&gt;{62DDC5A6-F9A9-4C4C-9979-9B508F123335}&lt;/UID&gt;&lt;Title&gt;Cytoskeleton of the mesenchymal cells of the rat dental papilla and dental pulp&lt;/Title&gt;&lt;Template&gt;Journal Article&lt;/Template&gt;&lt;Star&gt;0&lt;/Star&gt;&lt;Tag&gt;0&lt;/Tag&gt;&lt;Author&gt;Webb, P P; Moxham, B J; Ralphs, J R; Benjamin, M&lt;/Author&gt;&lt;Year&gt;1995&lt;/Year&gt;&lt;Details&gt;&lt;_accession_num&gt;7554938&lt;/_accession_num&gt;&lt;_author_adr&gt;School of Molecular and Medical Biosciences (Anatomy Unit), Cardiff.&lt;/_author_adr&gt;&lt;_date_display&gt;1995&lt;/_date_display&gt;&lt;_date&gt;1995-01-19&lt;/_date&gt;&lt;_isbn&gt;0300-8207 (Print); 0300-8207 (Linking)&lt;/_isbn&gt;&lt;_issue&gt;1-4&lt;/_issue&gt;&lt;_journal&gt;Connect Tissue Res&lt;/_journal&gt;&lt;_keywords&gt;Actins/analysis/genetics; Aging; Animals; Antibodies, Monoclonal; Cell Differentiation; Cytoskeletal Proteins/*analysis/genetics; Cytoskeleton/metabolism/*ultrastructure; Dental Papilla/metabolism/*ultrastructure; Dental Pulp/metabolism/*ultrastructure; Dental Sac/metabolism/ultrastructure; Embryo, Mammalian; Fluorescent Antibody Technique; Gene Expression; Keratins/analysis/genetics; Mesoderm/metabolism/*ultrastructure; Odontoblasts/metabolism/ultrastructure; Rats; Rats, Wistar; Vimentin/analysis/genetics&lt;/_keywords&gt;&lt;_language&gt;eng&lt;/_language&gt;&lt;_pages&gt;71-6&lt;/_pages&gt;&lt;_tertiary_title&gt;Connective tissue research&lt;/_tertiary_title&gt;&lt;_type_work&gt;Journal Article; Research Support, Non-U.S. Gov&amp;apos;t&lt;/_type_work&gt;&lt;_url&gt;http://www.ncbi.nlm.nih.gov/entrez/query.fcgi?cmd=Retrieve&amp;amp;db=pubmed&amp;amp;dopt=Abstract&amp;amp;list_uids=7554938&amp;amp;query_hl=1&lt;/_url&gt;&lt;_volume&gt;32&lt;/_volume&gt;&lt;_created&gt;61874578&lt;/_created&gt;&lt;_modified&gt;61874589&lt;/_modified&gt;&lt;_db_updated&gt;PubMed&lt;/_db_updated&gt;&lt;_impact_factor&gt;   1.832&lt;/_impact_factor&gt;&lt;_collection_scope&gt;SCI;SCIE;&lt;/_collection_scope&gt;&lt;/Details&gt;&lt;Extra&gt;&lt;DBUID&gt;{EDEA4BC4-0457-43F1-8F42-A2410C0142AC}&lt;/DBUID&gt;&lt;/Extra&gt;&lt;/Item&gt;&lt;/References&gt;&lt;/Group&gt;&lt;Group&gt;&lt;References&gt;&lt;Item&gt;&lt;ID&gt;156&lt;/ID&gt;&lt;UID&gt;{E419E6EF-2EEC-4CDA-9DB9-581EEA160F2B}&lt;/UID&gt;&lt;Title&gt;Odontoblasts induced from mesenchymal cells of murine dental papillae in three-dimensional cell culture&lt;/Title&gt;&lt;Template&gt;Journal Article&lt;/Template&gt;&lt;Star&gt;0&lt;/Star&gt;&lt;Tag&gt;0&lt;/Tag&gt;&lt;Author&gt;Kikuchi, H; Suzuki, K; Sakai, N; Yamada, S&lt;/Author&gt;&lt;Year&gt;2004&lt;/Year&gt;&lt;Details&gt;&lt;_accession_num&gt;15221440&lt;/_accession_num&gt;&lt;_author_adr&gt;Department of Pharmacology, School of Dentistry, Showa University, 1-5-8 Hatanodai, Shinagawa-ku, Tokyo, Japan. kikuhiro@dent.showa-u.ac.jp&lt;/_author_adr&gt;&lt;_date_display&gt;2004 Aug&lt;/_date_display&gt;&lt;_date&gt;2004-08-01&lt;/_date&gt;&lt;_doi&gt;10.1007/s00441-004-0882-x&lt;/_doi&gt;&lt;_isbn&gt;0302-766X (Print); 0302-766X (Linking)&lt;/_isbn&gt;&lt;_issue&gt;2&lt;/_issue&gt;&lt;_journal&gt;Cell Tissue Res&lt;/_journal&gt;&lt;_keywords&gt;Animals; Cell Differentiation/*physiology; Dental Papilla/cytology/*physiology; Dentin/secretion; Extracellular Matrix Proteins/biosynthesis/genetics; Gene Expression Regulation/physiology; Male; Matrix Metalloproteinase 1/metabolism; Matrix Metalloproteinase 2/metabolism; Mesoderm/cytology/*physiology; Mice; Odontoblasts/cytology/*physiology; Organ Culture Techniques; Phosphoproteins; Protein Precursors/biosynthesis/genetics; Rats; Rats, Wistar; Sialoglycoproteins&lt;/_keywords&gt;&lt;_language&gt;eng&lt;/_language&gt;&lt;_ori_publication&gt;Copyright 2004 Springer-Verlag&lt;/_ori_publication&gt;&lt;_pages&gt;173-85&lt;/_pages&gt;&lt;_tertiary_title&gt;Cell and tissue research&lt;/_tertiary_title&gt;&lt;_type_work&gt;Journal Article&lt;/_type_work&gt;&lt;_url&gt;http://www.ncbi.nlm.nih.gov/entrez/query.fcgi?cmd=Retrieve&amp;amp;db=pubmed&amp;amp;dopt=Abstract&amp;amp;list_uids=15221440&amp;amp;query_hl=1&lt;/_url&gt;&lt;_volume&gt;317&lt;/_volume&gt;&lt;_created&gt;61874576&lt;/_created&gt;&lt;_modified&gt;61874577&lt;/_modified&gt;&lt;_db_updated&gt;PubMed&lt;/_db_updated&gt;&lt;_impact_factor&gt;   2.787&lt;/_impact_factor&gt;&lt;_collection_scope&gt;SCI;SCIE;&lt;/_collection_scope&gt;&lt;/Details&gt;&lt;Extra&gt;&lt;DBUID&gt;{EDEA4BC4-0457-43F1-8F42-A2410C0142AC}&lt;/DBUID&gt;&lt;/Extra&gt;&lt;/Item&gt;&lt;/References&gt;&lt;/Group&gt;&lt;Group&gt;&lt;References&gt;&lt;Item&gt;&lt;ID&gt;157&lt;/ID&gt;&lt;UID&gt;{9A3A4580-85F9-4F77-836F-477D4CFD4976}&lt;/UID&gt;&lt;Title&gt;Expression of Nfic during root formation in first mandibular molar of rat&lt;/Title&gt;&lt;Template&gt;Journal Article&lt;/Template&gt;&lt;Star&gt;0&lt;/Star&gt;&lt;Tag&gt;0&lt;/Tag&gt;&lt;Author&gt;Chen, X; Chen, G; Feng, L; Jiang, Z; Guo, W; Yu, M; Tian, W&lt;/Author&gt;&lt;Year&gt;2014&lt;/Year&gt;&lt;Details&gt;&lt;_accession_num&gt;25074584&lt;/_accession_num&gt;&lt;_author_adr&gt;State Key Laboratory of Oral Diseases, West China Hospital of Stomatology, West China School of Stomatology, Sichuan University, No. 14, 3rd Sec., Ren Min Nan Road, Chengdu, 610041, Sichuan Province, People&amp;apos;s Republic of China.&lt;/_author_adr&gt;&lt;_date_display&gt;2014 Dec&lt;/_date_display&gt;&lt;_date&gt;2014-12-01&lt;/_date&gt;&lt;_doi&gt;10.1007/s10735-014-9588-x&lt;/_doi&gt;&lt;_isbn&gt;1567-2387 (Electronic); 1567-2379 (Linking)&lt;/_isbn&gt;&lt;_issue&gt;6&lt;/_issue&gt;&lt;_journal&gt;J Mol Histol&lt;/_journal&gt;&lt;_keywords&gt;Animals; Cell Culture Techniques; Coculture Techniques; Dental Papilla/cytology; Gene Expression; Molar/growth &amp;amp;amp; development/*metabolism; NFI Transcription Factors/genetics/*metabolism; Rats, Sprague-Dawley; Tooth Root/cytology/growth &amp;amp;amp; development/*metabolism&lt;/_keywords&gt;&lt;_language&gt;eng&lt;/_language&gt;&lt;_pages&gt;619-26&lt;/_pages&gt;&lt;_tertiary_title&gt;Journal of molecular histology&lt;/_tertiary_title&gt;&lt;_type_work&gt;Journal Article; Research Support, Non-U.S. Gov&amp;apos;t&lt;/_type_work&gt;&lt;_url&gt;http://www.ncbi.nlm.nih.gov/entrez/query.fcgi?cmd=Retrieve&amp;amp;db=pubmed&amp;amp;dopt=Abstract&amp;amp;list_uids=25074584&amp;amp;query_hl=1&lt;/_url&gt;&lt;_volume&gt;45&lt;/_volume&gt;&lt;_created&gt;61874577&lt;/_created&gt;&lt;_modified&gt;61874577&lt;/_modified&gt;&lt;_db_updated&gt;PubMed&lt;/_db_updated&gt;&lt;_impact_factor&gt;   2.362&lt;/_impact_factor&gt;&lt;_collection_scope&gt;SCI;SCIE;&lt;/_collection_scope&gt;&lt;/Details&gt;&lt;Extra&gt;&lt;DBUID&gt;{EDEA4BC4-0457-43F1-8F42-A2410C0142AC}&lt;/DBUID&gt;&lt;/Extra&gt;&lt;/Item&gt;&lt;/References&gt;&lt;/Group&gt;&lt;Group&gt;&lt;References&gt;&lt;Item&gt;&lt;ID&gt;159&lt;/ID&gt;&lt;UID&gt;{2A295FBA-5903-49A3-87A4-A0E1B9DCBC93}&lt;/UID&gt;&lt;Title&gt;Cultured human and rat tooth papilla cells induce hair follicle regeneration and  fiber growth&lt;/Title&gt;&lt;Template&gt;Journal Article&lt;/Template&gt;&lt;Star&gt;0&lt;/Star&gt;&lt;Tag&gt;0&lt;/Tag&gt;&lt;Author&gt;Reynolds, A J; Jahoda, C A&lt;/Author&gt;&lt;Year&gt;2004&lt;/Year&gt;&lt;Details&gt;&lt;_accession_num&gt;15617567&lt;/_accession_num&gt;&lt;_author_adr&gt;School of Biological and Biomedical Sciences, University of Durham, Durham, UK.&lt;/_author_adr&gt;&lt;_date_display&gt;2004 Dec&lt;/_date_display&gt;&lt;_date&gt;2004-12-01&lt;/_date&gt;&lt;_doi&gt;10.1111/j.1432-0436.2004.07209010.x&lt;/_doi&gt;&lt;_isbn&gt;0301-4681 (Print); 0301-4681 (Linking)&lt;/_isbn&gt;&lt;_issue&gt;9-10&lt;/_issue&gt;&lt;_journal&gt;Differentiation&lt;/_journal&gt;&lt;_keywords&gt;Adult; Animals; Animals, Newborn; Cell Transplantation; Cells, Cultured; Dental Papilla/*cytology/physiology/*transplantation; Female; Fibroblasts/physiology; Hair/*growth &amp;amp;amp; development; Hair Follicle/cytology/*physiology; Humans; Male; Mice; Mice, Nude; Microdissection; Morphogenesis; Rats; Rats, Inbred Strains; Regeneration/*physiology; Stem Cells/cytology/physiology&lt;/_keywords&gt;&lt;_language&gt;eng&lt;/_language&gt;&lt;_pages&gt;566-75&lt;/_pages&gt;&lt;_tertiary_title&gt;Differentiation; research in biological diversity&lt;/_tertiary_title&gt;&lt;_type_work&gt;Journal Article; Research Support, Non-U.S. Gov&amp;apos;t&lt;/_type_work&gt;&lt;_url&gt;http://www.ncbi.nlm.nih.gov/entrez/query.fcgi?cmd=Retrieve&amp;amp;db=pubmed&amp;amp;dopt=Abstract&amp;amp;list_uids=15617567&amp;amp;query_hl=1&lt;/_url&gt;&lt;_volume&gt;72&lt;/_volume&gt;&lt;_created&gt;61874578&lt;/_created&gt;&lt;_modified&gt;61874579&lt;/_modified&gt;&lt;_db_updated&gt;PubMed&lt;/_db_updated&gt;&lt;_impact_factor&gt;   2.567&lt;/_impact_factor&gt;&lt;_collection_scope&gt;SCI;SCIE;&lt;/_collection_scope&gt;&lt;/Details&gt;&lt;Extra&gt;&lt;DBUID&gt;{EDEA4BC4-0457-43F1-8F42-A2410C0142AC}&lt;/DBUID&gt;&lt;/Extra&gt;&lt;/Item&gt;&lt;/References&gt;&lt;/Group&gt;&lt;/Citation&gt;_x000A_"/>
    <w:docVar w:name="NE.Ref{2CF3A189-6027-443E-B79E-64AB3DE6132A}" w:val=" ADDIN NE.Ref.{2CF3A189-6027-443E-B79E-64AB3DE6132A}&lt;Citation&gt;&lt;Group&gt;&lt;References&gt;&lt;Item&gt;&lt;ID&gt;131&lt;/ID&gt;&lt;UID&gt;{0168E5E8-B17C-4872-AE33-D8EBCC405460}&lt;/UID&gt;&lt;Title&gt;The genetic basis of tooth development and dental defects&lt;/Title&gt;&lt;Template&gt;Journal Article&lt;/Template&gt;&lt;Star&gt;0&lt;/Star&gt;&lt;Tag&gt;0&lt;/Tag&gt;&lt;Author&gt;Thesleff, I&lt;/Author&gt;&lt;Year&gt;2006&lt;/Year&gt;&lt;Details&gt;&lt;_accessed&gt;61874514&lt;/_accessed&gt;&lt;_accession_num&gt;16838332&lt;/_accession_num&gt;&lt;_author_adr&gt;Institute of Biotechnology, University of Helsinki, Helsinki, Finland. irma.thesleff@helsinki.fi&lt;/_author_adr&gt;&lt;_collection_scope&gt;SCI;SCIE;&lt;/_collection_scope&gt;&lt;_created&gt;61874514&lt;/_created&gt;&lt;_date&gt;2006-12-01&lt;/_date&gt;&lt;_date_display&gt;2006 Dec 01&lt;/_date_display&gt;&lt;_db_updated&gt;PubMed&lt;/_db_updated&gt;&lt;_doi&gt;10.1002/ajmg.a.31360&lt;/_doi&gt;&lt;_impact_factor&gt;   2.259&lt;/_impact_factor&gt;&lt;_isbn&gt;1552-4825 (Print); 1552-4825 (Linking)&lt;/_isbn&gt;&lt;_issue&gt;23&lt;/_issue&gt;&lt;_journal&gt;Am J Med Genet A&lt;/_journal&gt;&lt;_keywords&gt;Animals; Dental Enamel Hypoplasia/genetics; Ectodermal Dysplasia/genetics; Gene Expression Regulation, Developmental; Humans; Mice; Models, Biological; Morphogenesis; Odontogenesis/*genetics; Signal Transduction; Tooth/embryology/*growth &amp;amp;amp; development; Tooth Abnormalities/embryology/*genetics; Transcription Factors/genetics/metabolism&lt;/_keywords&gt;&lt;_language&gt;eng&lt;/_language&gt;&lt;_modified&gt;61874519&lt;/_modified&gt;&lt;_pages&gt;2530-5&lt;/_pages&gt;&lt;_tertiary_title&gt;American journal of medical genetics. Part A&lt;/_tertiary_title&gt;&lt;_type_work&gt;Journal Article; Review&lt;/_type_work&gt;&lt;_url&gt;http://www.ncbi.nlm.nih.gov/entrez/query.fcgi?cmd=Retrieve&amp;amp;db=pubmed&amp;amp;dopt=Abstract&amp;amp;list_uids=16838332&amp;amp;query_hl=1&lt;/_url&gt;&lt;_volume&gt;140&lt;/_volume&gt;&lt;/Details&gt;&lt;Extra&gt;&lt;DBUID&gt;{EDEA4BC4-0457-43F1-8F42-A2410C0142AC}&lt;/DBUID&gt;&lt;/Extra&gt;&lt;/Item&gt;&lt;/References&gt;&lt;/Group&gt;&lt;/Citation&gt;_x000A_"/>
    <w:docVar w:name="NE.Ref{2F47B841-ACD2-4397-BCA8-F3B4F4319155}" w:val=" ADDIN NE.Ref.{2F47B841-ACD2-4397-BCA8-F3B4F4319155}&lt;Citation&gt;&lt;Group&gt;&lt;References&gt;&lt;Item&gt;&lt;ID&gt;167&lt;/ID&gt;&lt;UID&gt;{F63E19A8-E689-48E2-81EB-D29BC6240ABF}&lt;/UID&gt;&lt;Title&gt;Minimal criteria for defining multipotent mesenchymal stromal cells. The International Society for Cellular Therapy position statement&lt;/Title&gt;&lt;Template&gt;Journal Article&lt;/Template&gt;&lt;Star&gt;0&lt;/Star&gt;&lt;Tag&gt;0&lt;/Tag&gt;&lt;Author&gt;Dominici, M; Le Blanc, K; Mueller, I; Slaper-Cortenbach, I; Marini, F; Krause, D; Deans, R; Keating, A; Prockop, Dj; Horwitz, E&lt;/Author&gt;&lt;Year&gt;2006&lt;/Year&gt;&lt;Details&gt;&lt;_accession_num&gt;16923606&lt;/_accession_num&gt;&lt;_author_adr&gt;Laboratory of Cell Biology and Advanced Cancer Therapy, Oncology-Hematology Department, University of Modena and Reggio Emilia, Modena, Italy. dominici.massimo@unimore.it&lt;/_author_adr&gt;&lt;_date_display&gt;2006&lt;/_date_display&gt;&lt;_date&gt;2006-01-20&lt;/_date&gt;&lt;_doi&gt;10.1080/14653240600855905&lt;/_doi&gt;&lt;_isbn&gt;1465-3249 (Print); 1465-3249 (Linking)&lt;/_isbn&gt;&lt;_issue&gt;4&lt;/_issue&gt;&lt;_journal&gt;Cytotherapy&lt;/_journal&gt;&lt;_keywords&gt;Antigens, CD/metabolism; Cell Culture Techniques; Cell Differentiation; Cell- and Tissue-Based Therapy; Humans; *Mesenchymal Stromal Cells/cytology/physiology; *Multipotent Stem Cells/cytology/physiology; *Stromal Cells/cytology/physiology&lt;/_keywords&gt;&lt;_language&gt;eng&lt;/_language&gt;&lt;_pages&gt;315-7&lt;/_pages&gt;&lt;_tertiary_title&gt;Cytotherapy&lt;/_tertiary_title&gt;&lt;_type_work&gt;Journal Article&lt;/_type_work&gt;&lt;_url&gt;http://www.ncbi.nlm.nih.gov/entrez/query.fcgi?cmd=Retrieve&amp;amp;db=pubmed&amp;amp;dopt=Abstract&amp;amp;list_uids=16923606&amp;amp;query_hl=1&lt;/_url&gt;&lt;_volume&gt;8&lt;/_volume&gt;&lt;_created&gt;61874599&lt;/_created&gt;&lt;_modified&gt;61874599&lt;/_modified&gt;&lt;_db_updated&gt;PubMed&lt;/_db_updated&gt;&lt;_impact_factor&gt;   3.203&lt;/_impact_factor&gt;&lt;_collection_scope&gt;SCIE;&lt;/_collection_scope&gt;&lt;/Details&gt;&lt;Extra&gt;&lt;DBUID&gt;{EDEA4BC4-0457-43F1-8F42-A2410C0142AC}&lt;/DBUID&gt;&lt;/Extra&gt;&lt;/Item&gt;&lt;/References&gt;&lt;/Group&gt;&lt;/Citation&gt;_x000A_"/>
    <w:docVar w:name="NE.Ref{3261A15D-F334-476B-B6BE-239B1502A528}" w:val=" ADDIN NE.Ref.{3261A15D-F334-476B-B6BE-239B1502A528}&lt;Citation&gt;&lt;Group&gt;&lt;References&gt;&lt;Item&gt;&lt;ID&gt;169&lt;/ID&gt;&lt;UID&gt;{70810259-8288-4638-ADD0-92FFB0AA4735}&lt;/UID&gt;&lt;Title&gt;Klf10 regulates odontoblast differentiation and mineralization via promoting expression of dentin matrix protein 1 and dentin sialophosphoprotein genes&lt;/Title&gt;&lt;Template&gt;Journal Article&lt;/Template&gt;&lt;Star&gt;0&lt;/Star&gt;&lt;Tag&gt;0&lt;/Tag&gt;&lt;Author&gt;Chen, Z; Li, W; Wang, H; Wan, C; Luo, D; Deng, S; Chen, H; Chen, S&lt;/Author&gt;&lt;Year&gt;2016&lt;/Year&gt;&lt;Details&gt;&lt;_accession_num&gt;26310138&lt;/_accession_num&gt;&lt;_author_adr&gt;Department of Conservative Dentistry, Affiliated Hospital of Stomatology, Medical College, Zhejiang University, Hangzhou, People&amp;apos;s Republic of China.; Department of Developmental Dentistry, Dental School, The University of Texas Health Science Center at San Antonio, San Antonio, Tex., USA.; Department of Pathology, Weifang Medical University, Weifang, Shandong, People&amp;apos;s  Republic of China.; Shangyang Dental Clinic, Hangzhou, People&amp;apos;s Republic of China.; Department of Developmental Dentistry, Dental School, The University of Texas Health Science Center at San Antonio, San Antonio, Tex., USA.; Department of Developmental Dentistry, Dental School, The University of Texas Health Science Center at San Antonio, San Antonio, Tex., USA.; Department of Conservative Dentistry, Affiliated Hospital of Stomatology, Medical College, Zhejiang University, Hangzhou, People&amp;apos;s Republic of China.; Department of Conservative Dentistry, Affiliated Hospital of Stomatology, Medical College, Zhejiang University, Hangzhou, People&amp;apos;s Republic of China. huic66@hotmail.com.; Department of Developmental Dentistry, Dental School, The University of Texas Health Science Center at San Antonio, San Antonio, Tex., USA. chens0@uthscsa.edu.&lt;/_author_adr&gt;&lt;_date_display&gt;2016 Feb&lt;/_date_display&gt;&lt;_date&gt;2016-02-01&lt;/_date&gt;&lt;_doi&gt;10.1007/s00441-015-2260-2&lt;/_doi&gt;&lt;_isbn&gt;1432-0878 (Electronic); 0302-766X (Linking)&lt;/_isbn&gt;&lt;_issue&gt;2&lt;/_issue&gt;&lt;_journal&gt;Cell Tissue Res&lt;/_journal&gt;&lt;_keywords&gt;Animals; Biomarkers/metabolism; Calcification, Physiologic/*genetics; Cell Differentiation/*genetics; Dental Papilla/cytology; Early Growth Response Transcription Factors/genetics/*metabolism; Extracellular Matrix Proteins/*genetics/metabolism; *Gene Expression Regulation, Developmental; Humans; Kruppel-Like Transcription Factors/genetics/*metabolism; Mice; Molar/embryology/metabolism; Odontoblasts/*cytology; Phosphoproteins/*genetics/metabolism; RNA, Messenger/genetics/metabolism; Sialoglycoproteins/*genetics/metabolismDmp1; Dspp; Klf10; Odontoblast; Tooth development&lt;/_keywords&gt;&lt;_language&gt;eng&lt;/_language&gt;&lt;_pages&gt;385-98&lt;/_pages&gt;&lt;_tertiary_title&gt;Cell and tissue research&lt;/_tertiary_title&gt;&lt;_type_work&gt;Journal Article; Research Support, N.I.H., Extramural; Research Support, Non-U.S. Gov&amp;apos;t&lt;/_type_work&gt;&lt;_url&gt;http://www.ncbi.nlm.nih.gov/entrez/query.fcgi?cmd=Retrieve&amp;amp;db=pubmed&amp;amp;dopt=Abstract&amp;amp;list_uids=26310138&amp;amp;query_hl=1&lt;/_url&gt;&lt;_volume&gt;363&lt;/_volume&gt;&lt;_created&gt;61874611&lt;/_created&gt;&lt;_modified&gt;61874611&lt;/_modified&gt;&lt;_db_updated&gt;PubMed&lt;/_db_updated&gt;&lt;_impact_factor&gt;   2.787&lt;/_impact_factor&gt;&lt;_collection_scope&gt;SCI;SCIE;&lt;/_collection_scope&gt;&lt;/Details&gt;&lt;Extra&gt;&lt;DBUID&gt;{EDEA4BC4-0457-43F1-8F42-A2410C0142AC}&lt;/DBUID&gt;&lt;/Extra&gt;&lt;/Item&gt;&lt;/References&gt;&lt;/Group&gt;&lt;Group&gt;&lt;References&gt;&lt;Item&gt;&lt;ID&gt;153&lt;/ID&gt;&lt;UID&gt;{67626E80-0E4C-495D-8321-5296C3069DE4}&lt;/UID&gt;&lt;Title&gt;Wnt5a promotes differentiation of human dental papilla cells&lt;/Title&gt;&lt;Template&gt;Journal Article&lt;/Template&gt;&lt;Star&gt;0&lt;/Star&gt;&lt;Tag&gt;0&lt;/Tag&gt;&lt;Author&gt;Peng, L; Ren, L B; Dong, G; Wang, C L; Xu, P; Ye, L; Zhou, X D&lt;/Author&gt;&lt;Year&gt;2010&lt;/Year&gt;&lt;Details&gt;&lt;_accession_num&gt;20518933&lt;/_accession_num&gt;&lt;_author_adr&gt;West China Hospital of Stomatology, Sichuan University, Chengdu, China.&lt;/_author_adr&gt;&lt;_date_display&gt;2010 May&lt;/_date_display&gt;&lt;_date&gt;2010-05-01&lt;/_date&gt;&lt;_doi&gt;10.1111/j.1365-2591.2010.01693.x&lt;/_doi&gt;&lt;_isbn&gt;1365-2591 (Electronic); 0143-2885 (Linking)&lt;/_isbn&gt;&lt;_issue&gt;5&lt;/_issue&gt;&lt;_journal&gt;Int Endod J&lt;/_journal&gt;&lt;_keywords&gt;Adenoviridae/genetics; Alkaline Phosphatase/analysis/genetics; Cell Culture Techniques; Cell Differentiation/physiology; Collagen Type I/analysis/genetics; DNA, Complementary/genetics; Dental Papilla/*cytology; Extracellular Matrix Proteins/analysis/genetics; Gene Expression Regulation/genetics; Humans; Integrin-Binding Sialoprotein; Odontoblasts/cytology; Osteonectin/analysis/genetics; Osteopontin/analysis/genetics; Phosphoproteins/analysis/genetics; Proto-Oncogene Proteins/genetics/*physiology; Recombinant Proteins; Sialoglycoproteins/analysis/genetics; Tooth Calcification/genetics; Transfection; Wnt Proteins/genetics/*physiology; Wnt-5a Protein&lt;/_keywords&gt;&lt;_language&gt;eng&lt;/_language&gt;&lt;_pages&gt;404-12&lt;/_pages&gt;&lt;_tertiary_title&gt;International endodontic journal&lt;/_tertiary_title&gt;&lt;_type_work&gt;Journal Article; Research Support, Non-U.S. Gov&amp;apos;t&lt;/_type_work&gt;&lt;_url&gt;http://www.ncbi.nlm.nih.gov/entrez/query.fcgi?cmd=Retrieve&amp;amp;db=pubmed&amp;amp;dopt=Abstract&amp;amp;list_uids=20518933&amp;amp;query_hl=1&lt;/_url&gt;&lt;_volume&gt;43&lt;/_volume&gt;&lt;_created&gt;61874569&lt;/_created&gt;&lt;_modified&gt;61874605&lt;/_modified&gt;&lt;_db_updated&gt;PubMed&lt;/_db_updated&gt;&lt;_impact_factor&gt;   3.015&lt;/_impact_factor&gt;&lt;_collection_scope&gt;SCIE;&lt;/_collection_scope&gt;&lt;/Details&gt;&lt;Extra&gt;&lt;DBUID&gt;{EDEA4BC4-0457-43F1-8F42-A2410C0142AC}&lt;/DBUID&gt;&lt;/Extra&gt;&lt;/Item&gt;&lt;/References&gt;&lt;/Group&gt;&lt;Group&gt;&lt;References&gt;&lt;Item&gt;&lt;ID&gt;136&lt;/ID&gt;&lt;UID&gt;{B83EEAEB-BE49-46D3-9F62-F73A3F1C8A2E}&lt;/UID&gt;&lt;Title&gt;KLF4 promoted odontoblastic differentiation of mouse dental papilla cells via regulation of DMP1&lt;/Title&gt;&lt;Template&gt;Journal Article&lt;/Template&gt;&lt;Star&gt;0&lt;/Star&gt;&lt;Tag&gt;0&lt;/Tag&gt;&lt;Author&gt;Lin, H; Liu, H; Sun, Q; Yuan, G; Zhang, L; Chen, Z&lt;/Author&gt;&lt;Year&gt;2013&lt;/Year&gt;&lt;Details&gt;&lt;_accession_num&gt;23558921&lt;/_accession_num&gt;&lt;_author_adr&gt;State Key Laboratory Breeding Base of Basic Science of Stomatology (Hubei-MOST),  School and Hospital of Stomatology, Wuhan University, Wuhan, China.&lt;/_author_adr&gt;&lt;_date_display&gt;2013 Oct&lt;/_date_display&gt;&lt;_date&gt;2013-10-01&lt;/_date&gt;&lt;_doi&gt;10.1002/jcp.24377&lt;/_doi&gt;&lt;_isbn&gt;1097-4652 (Electronic); 0021-9541 (Linking)&lt;/_isbn&gt;&lt;_issue&gt;10&lt;/_issue&gt;&lt;_journal&gt;J Cell Physiol&lt;/_journal&gt;&lt;_keywords&gt;Animals; Cell Differentiation/physiology; Cell Line; Dental Papilla/cytology/*metabolism; Down-Regulation; Extracellular Matrix Proteins/genetics/*metabolism; Kruppel-Like Transcription Factors/genetics/*metabolism; Mice; Odontoblasts/cytology/*metabolism; Promoter Regions, Genetic; Up-Regulation&lt;/_keywords&gt;&lt;_language&gt;eng&lt;/_language&gt;&lt;_ori_publication&gt;Copyright (c) 2013 Wiley Periodicals, Inc.&lt;/_ori_publication&gt;&lt;_pages&gt;2076-85&lt;/_pages&gt;&lt;_tertiary_title&gt;Journal of cellular physiology&lt;/_tertiary_title&gt;&lt;_type_work&gt;Journal Article; Research Support, Non-U.S. Gov&amp;apos;t&lt;/_type_work&gt;&lt;_url&gt;http://www.ncbi.nlm.nih.gov/entrez/query.fcgi?cmd=Retrieve&amp;amp;db=pubmed&amp;amp;dopt=Abstract&amp;amp;list_uids=23558921&amp;amp;query_hl=1&lt;/_url&gt;&lt;_volume&gt;228&lt;/_volume&gt;&lt;_created&gt;61874544&lt;/_created&gt;&lt;_modified&gt;61874573&lt;/_modified&gt;&lt;_db_updated&gt;PubMed&lt;/_db_updated&gt;&lt;_impact_factor&gt;   4.080&lt;/_impact_factor&gt;&lt;_collection_scope&gt;SCI;SCIE;&lt;/_collection_scope&gt;&lt;/Details&gt;&lt;Extra&gt;&lt;DBUID&gt;{EDEA4BC4-0457-43F1-8F42-A2410C0142AC}&lt;/DBUID&gt;&lt;/Extra&gt;&lt;/Item&gt;&lt;/References&gt;&lt;/Group&gt;&lt;/Citation&gt;_x000A_"/>
    <w:docVar w:name="NE.Ref{33E63745-8040-43C3-938B-1E4E2E770404}" w:val=" ADDIN NE.Ref.{33E63745-8040-43C3-938B-1E4E2E770404}&lt;Citation&gt;&lt;Group&gt;&lt;References&gt;&lt;Item&gt;&lt;ID&gt;135&lt;/ID&gt;&lt;UID&gt;{24B5C9A5-DF04-4DD5-B7D1-45C774DE4967}&lt;/UID&gt;&lt;Title&gt;Inhibition of Ape1 Redox Activity Promotes Odonto/osteogenic Differentiation of Dental Papilla Cells&lt;/Title&gt;&lt;Template&gt;Journal Article&lt;/Template&gt;&lt;Star&gt;0&lt;/Star&gt;&lt;Tag&gt;0&lt;/Tag&gt;&lt;Author&gt;Chen, T; Liu, Z; Sun, W; Li, J; Liang, Y; Yang, X; Xu, Y; Yu, M; Tian, W; Chen, G; Bai, D&lt;/Author&gt;&lt;Year&gt;2015&lt;/Year&gt;&lt;Details&gt;&lt;_accession_num&gt;26639148&lt;/_accession_num&gt;&lt;_author_adr&gt;National Engineering Laboratory for Oral Regenerative Medicine, West China Hospital of Stomatology, Sichuan University, Chengdu 610041, P.R. China.; State Key Laboratory of Oral Diseases, West China Hospital of Stomatology, Sichuan University, Chengdu 610041, P.R. China.; Department of Orthodontics, West China School of Stomatology, Sichuan University, Chengdu 610041, P.R. China.; National Engineering Laboratory for Oral Regenerative Medicine, West China Hospital of Stomatology, Sichuan University, Chengdu 610041, P.R. China.; State Key Laboratory of Oral Diseases, West China Hospital of Stomatology, Sichuan University, Chengdu 610041, P.R. China.; National Engineering Laboratory for Oral Regenerative Medicine, West China Hospital of Stomatology, Sichuan University, Chengdu 610041, P.R. China.; State Key Laboratory of Oral Diseases, West China Hospital of Stomatology, Sichuan University, Chengdu 610041, P.R. China.; National Engineering Laboratory for Oral Regenerative Medicine, West China Hospital of Stomatology, Sichuan University, Chengdu 610041, P.R. China.; State Key Laboratory of Oral Diseases, West China Hospital of Stomatology, Sichuan University, Chengdu 610041, P.R. China.; Department of Orthodontics, West China School of Stomatology, Sichuan University, Chengdu 610041, P.R. China.; National Engineering Laboratory for Oral Regenerative Medicine, West China Hospital of Stomatology, Sichuan University, Chengdu 610041, P.R. China.; State Key Laboratory of Oral Diseases, West China Hospital of Stomatology, Sichuan University, Chengdu 610041, P.R. China.; National Engineering Laboratory for Oral Regenerative Medicine, West China Hospital of Stomatology, Sichuan University, Chengdu 610041, P.R. China.; State Key Laboratory of Oral Diseases, West China Hospital of Stomatology, Sichuan University, Chengdu 610041, P.R. China.; Department of Orthodontics, West China School of Stomatology, Sichuan University, Chengdu 610041, P.R. China.; National Engineering Laboratory for Oral Regenerative Medicine, West China Hospital of Stomatology, Sichuan University, Chengdu 610041, P.R. China.; State Key Laboratory of Oral Diseases, West China Hospital of Stomatology, Sichuan University, Chengdu 610041, P.R. China.; Department of Orthodontics, West China School of Stomatology, Sichuan University, Chengdu 610041, P.R. China.; National Engineering Laboratory for Oral Regenerative Medicine, West China Hospital of Stomatology, Sichuan University, Chengdu 610041, P.R. China.; State Key Laboratory of Oral Diseases, West China Hospital of Stomatology, Sichuan University, Chengdu 610041, P.R. China.; National Engineering Laboratory for Oral Regenerative Medicine, West China Hospital of Stomatology, Sichuan University, Chengdu 610041, P.R. China.; State Key Laboratory of Oral Diseases, West China Hospital of Stomatology, Sichuan University, Chengdu 610041, P.R. China.; Department of Oral and Maxillofacial Surgery, West China School of Stomatology, Sichuan University, Chengdu 610041, P.R. China.; National Engineering Laboratory for Oral Regenerative Medicine, West China Hospital of Stomatology, Sichuan University, Chengdu 610041, P.R. China.; State Key Laboratory of Oral Diseases, West China Hospital of Stomatology, Sichuan University, Chengdu 610041, P.R. China.; National Engineering Laboratory for Oral Regenerative Medicine, West China Hospital of Stomatology, Sichuan University, Chengdu 610041, P.R. China.; State Key Laboratory of Oral Diseases, West China Hospital of Stomatology, Sichuan University, Chengdu 610041, P.R. China.; Department of Orthodontics, West China School of Stomatology, Sichuan University, Chengdu 610041, P.R. China.&lt;/_author_adr&gt;&lt;_date_display&gt;2015 Dec 07&lt;/_date_display&gt;&lt;_date&gt;2015-12-07&lt;/_date&gt;&lt;_doi&gt;10.1038/srep17483&lt;/_doi&gt;&lt;_isbn&gt;2045-2322 (Electronic); 2045-2322 (Linking)&lt;/_isbn&gt;&lt;_journal&gt;Sci Rep&lt;/_journal&gt;&lt;_keywords&gt;Animals; Benzoquinones/pharmacology; Cell Cycle/drug effects; *Cell Differentiation/drug effects; Cell Proliferation/drug effects; DNA-(Apurinic or Apyrimidinic Site) Lyase/*metabolism; Dental Papilla/*cytology; Models, Biological; *Odontogenesis/drug effects; *Osteogenesis/drug effects; Oxidation-Reduction/drug effects; Propionates/pharmacology; RNA, Small Interfering/metabolism; Rats; Time Factors; Tooth/enzymology; Up-Regulation/drug effects; Wnt Signaling Pathway/drug effects&lt;/_keywords&gt;&lt;_language&gt;eng&lt;/_language&gt;&lt;_pages&gt;17483&lt;/_pages&gt;&lt;_tertiary_title&gt;Scientific reports&lt;/_tertiary_title&gt;&lt;_type_work&gt;Journal Article; Research Support, Non-U.S. Gov&amp;apos;t&lt;/_type_work&gt;&lt;_url&gt;http://www.ncbi.nlm.nih.gov/entrez/query.fcgi?cmd=Retrieve&amp;amp;db=pubmed&amp;amp;dopt=Abstract&amp;amp;list_uids=26639148&amp;amp;query_hl=1&lt;/_url&gt;&lt;_volume&gt;5&lt;/_volume&gt;&lt;_created&gt;61874544&lt;/_created&gt;&lt;_modified&gt;61874549&lt;/_modified&gt;&lt;_db_updated&gt;PubMed&lt;/_db_updated&gt;&lt;_impact_factor&gt;   4.259&lt;/_impact_factor&gt;&lt;/Details&gt;&lt;Extra&gt;&lt;DBUID&gt;{EDEA4BC4-0457-43F1-8F42-A2410C0142AC}&lt;/DBUID&gt;&lt;/Extra&gt;&lt;/Item&gt;&lt;/References&gt;&lt;/Group&gt;&lt;Group&gt;&lt;References&gt;&lt;Item&gt;&lt;ID&gt;140&lt;/ID&gt;&lt;UID&gt;{8044630F-3316-4457-A0AE-34FE20FC3A51}&lt;/UID&gt;&lt;Title&gt;Formation of bone-like tissue by dental follicle cells co-cultured with dental papilla cells&lt;/Title&gt;&lt;Template&gt;Journal Article&lt;/Template&gt;&lt;Star&gt;0&lt;/Star&gt;&lt;Tag&gt;0&lt;/Tag&gt;&lt;Author&gt;Bai, Y; Bai, Y; Matsuzaka, K; Hashimoto, S; Kokubu, E; Wang, X; Inoue, T&lt;/Author&gt;&lt;Year&gt;2010&lt;/Year&gt;&lt;Details&gt;&lt;_accession_num&gt;20886237&lt;/_accession_num&gt;&lt;_author_adr&gt;Department of Pediatric Dentistry, School of Stomatology, Fourth Military Medical University, 145 West Changle Road, Xi&amp;apos;an, 710032, China.&lt;/_author_adr&gt;&lt;_date_display&gt;2010 Nov&lt;/_date_display&gt;&lt;_date&gt;2010-11-01&lt;/_date&gt;&lt;_doi&gt;10.1007/s00441-010-1046-9&lt;/_doi&gt;&lt;_isbn&gt;1432-0878 (Electronic); 0302-766X (Linking)&lt;/_isbn&gt;&lt;_issue&gt;2&lt;/_issue&gt;&lt;_journal&gt;Cell Tissue Res&lt;/_journal&gt;&lt;_keywords&gt;Animals; Biomarkers/metabolism; Bone Morphogenetic Protein 2/genetics/metabolism; Cell Differentiation; Cells, Cultured; Cementogenesis/*drug effects/physiology; Coculture Techniques; Dental Cementum/*cytology/metabolism/transplantation; Dental Papilla/*cytology/metabolism/ultrastructure; Dental Sac/*cytology/metabolism/ultrastructure; Gene Expression; Integrin-Binding Sialoprotein/genetics/metabolism; Male; Omentum/surgery; Osteocalcin/genetics/metabolism; Osteoprotegerin/genetics/metabolism; RANK Ligand/genetics/metabolism; RNA, Messenger/metabolism; Rats; Rats, Sprague-Dawley&lt;/_keywords&gt;&lt;_language&gt;eng&lt;/_language&gt;&lt;_pages&gt;221-31&lt;/_pages&gt;&lt;_tertiary_title&gt;Cell and tissue research&lt;/_tertiary_title&gt;&lt;_type_work&gt;Journal Article; Research Support, Non-U.S. Gov&amp;apos;t&lt;/_type_work&gt;&lt;_url&gt;http://www.ncbi.nlm.nih.gov/entrez/query.fcgi?cmd=Retrieve&amp;amp;db=pubmed&amp;amp;dopt=Abstract&amp;amp;list_uids=20886237&amp;amp;query_hl=1&lt;/_url&gt;&lt;_volume&gt;342&lt;/_volume&gt;&lt;_created&gt;61874550&lt;/_created&gt;&lt;_modified&gt;61874572&lt;/_modified&gt;&lt;_db_updated&gt;PubMed&lt;/_db_updated&gt;&lt;_impact_factor&gt;   2.787&lt;/_impact_factor&gt;&lt;_collection_scope&gt;SCI;SCIE;&lt;/_collection_scope&gt;&lt;/Details&gt;&lt;Extra&gt;&lt;DBUID&gt;{EDEA4BC4-0457-43F1-8F42-A2410C0142AC}&lt;/DBUID&gt;&lt;/Extra&gt;&lt;/Item&gt;&lt;/References&gt;&lt;/Group&gt;&lt;/Citation&gt;_x000A_"/>
    <w:docVar w:name="NE.Ref{35A4B657-2FBC-4BD9-965D-40F676B357F6}" w:val=" ADDIN NE.Ref.{35A4B657-2FBC-4BD9-965D-40F676B357F6}&lt;Citation&gt;&lt;Group&gt;&lt;References&gt;&lt;Item&gt;&lt;ID&gt;136&lt;/ID&gt;&lt;UID&gt;{B83EEAEB-BE49-46D3-9F62-F73A3F1C8A2E}&lt;/UID&gt;&lt;Title&gt;KLF4 promoted odontoblastic differentiation of mouse dental papilla cells via regulation of DMP1&lt;/Title&gt;&lt;Template&gt;Journal Article&lt;/Template&gt;&lt;Star&gt;0&lt;/Star&gt;&lt;Tag&gt;0&lt;/Tag&gt;&lt;Author&gt;Lin, H; Liu, H; Sun, Q; Yuan, G; Zhang, L; Chen, Z&lt;/Author&gt;&lt;Year&gt;2013&lt;/Year&gt;&lt;Details&gt;&lt;_accession_num&gt;23558921&lt;/_accession_num&gt;&lt;_author_adr&gt;State Key Laboratory Breeding Base of Basic Science of Stomatology (Hubei-MOST),  School and Hospital of Stomatology, Wuhan University, Wuhan, China.&lt;/_author_adr&gt;&lt;_date_display&gt;2013 Oct&lt;/_date_display&gt;&lt;_date&gt;2013-10-01&lt;/_date&gt;&lt;_doi&gt;10.1002/jcp.24377&lt;/_doi&gt;&lt;_isbn&gt;1097-4652 (Electronic); 0021-9541 (Linking)&lt;/_isbn&gt;&lt;_issue&gt;10&lt;/_issue&gt;&lt;_journal&gt;J Cell Physiol&lt;/_journal&gt;&lt;_keywords&gt;Animals; Cell Differentiation/physiology; Cell Line; Dental Papilla/cytology/*metabolism; Down-Regulation; Extracellular Matrix Proteins/genetics/*metabolism; Kruppel-Like Transcription Factors/genetics/*metabolism; Mice; Odontoblasts/cytology/*metabolism; Promoter Regions, Genetic; Up-Regulation&lt;/_keywords&gt;&lt;_language&gt;eng&lt;/_language&gt;&lt;_ori_publication&gt;Copyright (c) 2013 Wiley Periodicals, Inc.&lt;/_ori_publication&gt;&lt;_pages&gt;2076-85&lt;/_pages&gt;&lt;_tertiary_title&gt;Journal of cellular physiology&lt;/_tertiary_title&gt;&lt;_type_work&gt;Journal Article; Research Support, Non-U.S. Gov&amp;apos;t&lt;/_type_work&gt;&lt;_url&gt;http://www.ncbi.nlm.nih.gov/entrez/query.fcgi?cmd=Retrieve&amp;amp;db=pubmed&amp;amp;dopt=Abstract&amp;amp;list_uids=23558921&amp;amp;query_hl=1&lt;/_url&gt;&lt;_volume&gt;228&lt;/_volume&gt;&lt;_created&gt;61874544&lt;/_created&gt;&lt;_modified&gt;61874573&lt;/_modified&gt;&lt;_db_updated&gt;PubMed&lt;/_db_updated&gt;&lt;_impact_factor&gt;   4.080&lt;/_impact_factor&gt;&lt;_collection_scope&gt;SCI;SCIE;&lt;/_collection_scope&gt;&lt;/Details&gt;&lt;Extra&gt;&lt;DBUID&gt;{EDEA4BC4-0457-43F1-8F42-A2410C0142AC}&lt;/DBUID&gt;&lt;/Extra&gt;&lt;/Item&gt;&lt;/References&gt;&lt;/Group&gt;&lt;Group&gt;&lt;References&gt;&lt;Item&gt;&lt;ID&gt;137&lt;/ID&gt;&lt;UID&gt;{B8DE0D05-9F25-467E-BEBE-098AE830C169}&lt;/UID&gt;&lt;Title&gt;Immortalization and characterization of human dental papilla cells with odontoblastic differentiation&lt;/Title&gt;&lt;Template&gt;Journal Article&lt;/Template&gt;&lt;Star&gt;0&lt;/Star&gt;&lt;Tag&gt;0&lt;/Tag&gt;&lt;Author&gt;Yang, G B; Li, X Y; Yuan, G H; Liu, H; Fan, M W&lt;/Author&gt;&lt;Year&gt;2013&lt;/Year&gt;&lt;Details&gt;&lt;_accession_num&gt;23186070&lt;/_accession_num&gt;&lt;_author_adr&gt;State Key Laboratory Breeding Base of Basic Science of Stomatology (Hubei-MOST) &amp;amp;amp; Key Laboratory of Oral Biomedicine Ministry of Education, School and Hospital of  Stomatology, Wuhan University, Wuhan, China.&lt;/_author_adr&gt;&lt;_date_display&gt;2013 Jun&lt;/_date_display&gt;&lt;_date&gt;2013-06-01&lt;/_date&gt;&lt;_doi&gt;10.1111/iej.12029&lt;/_doi&gt;&lt;_isbn&gt;1365-2591 (Electronic); 0143-2885 (Linking)&lt;/_isbn&gt;&lt;_issue&gt;6&lt;/_issue&gt;&lt;_journal&gt;Int Endod J&lt;/_journal&gt;&lt;_keywords&gt;Alkaline Phosphatase/analysis; Biomarkers/analysis; Calcification, Physiologic/physiology; Cell Culture Techniques; Cell Differentiation/physiology; Cell Line; Cell Proliferation; Cell Shape/physiology; Child; Dental Papilla/*cytology; Desmoplakins/analysis; Extracellular Matrix Proteins/analysis; Homeodomain Proteins/analysis; Humans; Lentivirus/genetics; Nestin/analysis; Odontoblasts/*physiology; Phosphoproteins/analysis; Plasmids/genetics; Telomerase/genetics; Transcription Factors/analysis; Transfection; Transformation, Genetic/*genetics&lt;/_keywords&gt;&lt;_language&gt;eng&lt;/_language&gt;&lt;_ori_publication&gt;(c) 2012 International Endodontic Journal.&lt;/_ori_publication&gt;&lt;_pages&gt;565-72&lt;/_pages&gt;&lt;_tertiary_title&gt;International endodontic journal&lt;/_tertiary_title&gt;&lt;_type_work&gt;Journal Article; Research Support, Non-U.S. Gov&amp;apos;t&lt;/_type_work&gt;&lt;_url&gt;http://www.ncbi.nlm.nih.gov/entrez/query.fcgi?cmd=Retrieve&amp;amp;db=pubmed&amp;amp;dopt=Abstract&amp;amp;list_uids=23186070&amp;amp;query_hl=1&lt;/_url&gt;&lt;_volume&gt;46&lt;/_volume&gt;&lt;_created&gt;61874546&lt;/_created&gt;&lt;_modified&gt;61874569&lt;/_modified&gt;&lt;_db_updated&gt;PubMed&lt;/_db_updated&gt;&lt;_impact_factor&gt;   3.015&lt;/_impact_factor&gt;&lt;_collection_scope&gt;SCIE;&lt;/_collection_scope&gt;&lt;/Details&gt;&lt;Extra&gt;&lt;DBUID&gt;{EDEA4BC4-0457-43F1-8F42-A2410C0142AC}&lt;/DBUID&gt;&lt;/Extra&gt;&lt;/Item&gt;&lt;/References&gt;&lt;/Group&gt;&lt;/Citation&gt;_x000A_"/>
    <w:docVar w:name="NE.Ref{3D704ACF-3360-48B3-9B72-605C3CF66761}" w:val=" ADDIN NE.Ref.{3D704ACF-3360-48B3-9B72-605C3CF66761}&lt;Citation&gt;&lt;Group&gt;&lt;References&gt;&lt;Item&gt;&lt;ID&gt;148&lt;/ID&gt;&lt;UID&gt;{2D058AAD-C7AF-460A-BB96-7600FAC15118}&lt;/UID&gt;&lt;Title&gt;Mitochondrial function and energy metabolism in umbilical cord blood- and bone marrow-derived mesenchymal stem cells&lt;/Title&gt;&lt;Template&gt;Journal Article&lt;/Template&gt;&lt;Star&gt;0&lt;/Star&gt;&lt;Tag&gt;0&lt;/Tag&gt;&lt;Author&gt;Pietila, M; Palomaki, S; Lehtonen, S; Ritamo, I; Valmu, L; Nystedt, J; Laitinen, S; Leskela, H V; Sormunen, R; Pesala, J; Nordstrom, K; Vepsalainen, A; Lehenkari, P&lt;/Author&gt;&lt;Year&gt;2012&lt;/Year&gt;&lt;Details&gt;&lt;_accession_num&gt;21615273&lt;/_accession_num&gt;&lt;_author_adr&gt;Department of Anatomy and Cell Biology, Institute of Biomedicine, University of Oulu, Oulu, Finland. mika.pietila@aaito.fi&lt;/_author_adr&gt;&lt;_date_display&gt;2012 Mar 01&lt;/_date_display&gt;&lt;_date&gt;2012-03-01&lt;/_date&gt;&lt;_doi&gt;10.1089/scd.2011.0023&lt;/_doi&gt;&lt;_isbn&gt;1557-8534 (Electronic); 1547-3287 (Linking)&lt;/_isbn&gt;&lt;_issue&gt;4&lt;/_issue&gt;&lt;_journal&gt;Stem Cells Dev&lt;/_journal&gt;&lt;_keywords&gt;Bone Marrow Cells/cytology/*metabolism; Cell Differentiation/physiology; Cells, Cultured; Energy Metabolism/*physiology; Female; Fetal Blood/cytology/*metabolism; Humans; Male; Mesenchymal Stromal Cells/cytology/*metabolism; Mitochondria/*metabolism; Osteogenesis/physiology&lt;/_keywords&gt;&lt;_language&gt;eng&lt;/_language&gt;&lt;_pages&gt;575-88&lt;/_pages&gt;&lt;_tertiary_title&gt;Stem cells and development&lt;/_tertiary_title&gt;&lt;_type_work&gt;Journal Article&lt;/_type_work&gt;&lt;_url&gt;http://www.ncbi.nlm.nih.gov/entrez/query.fcgi?cmd=Retrieve&amp;amp;db=pubmed&amp;amp;dopt=Abstract&amp;amp;list_uids=21615273&amp;amp;query_hl=1&lt;/_url&gt;&lt;_volume&gt;21&lt;/_volume&gt;&lt;_created&gt;61874559&lt;/_created&gt;&lt;_modified&gt;61874559&lt;/_modified&gt;&lt;_db_updated&gt;PubMed&lt;/_db_updated&gt;&lt;_impact_factor&gt;   3.562&lt;/_impact_factor&gt;&lt;_collection_scope&gt;SCI;SCIE;&lt;/_collection_scope&gt;&lt;/Details&gt;&lt;Extra&gt;&lt;DBUID&gt;{EDEA4BC4-0457-43F1-8F42-A2410C0142AC}&lt;/DBUID&gt;&lt;/Extra&gt;&lt;/Item&gt;&lt;/References&gt;&lt;/Group&gt;&lt;Group&gt;&lt;References&gt;&lt;Item&gt;&lt;ID&gt;146&lt;/ID&gt;&lt;UID&gt;{C2CE6081-D748-4F33-8577-B62AE0F6E743}&lt;/UID&gt;&lt;Title&gt;Coordinated changes of mitochondrial biogenesis and antioxidant enzymes during osteogenic differentiation of human mesenchymal stem cells&lt;/Title&gt;&lt;Template&gt;Journal Article&lt;/Template&gt;&lt;Star&gt;0&lt;/Star&gt;&lt;Tag&gt;0&lt;/Tag&gt;&lt;Author&gt;Chen, C T; Shih, Y R; Kuo, T K; Lee, O K; Wei, Y H&lt;/Author&gt;&lt;Year&gt;2008&lt;/Year&gt;&lt;Details&gt;&lt;_accession_num&gt;18218821&lt;/_accession_num&gt;&lt;_author_adr&gt;Institute of Biochemistry and Molecular Biology, National Yang-Ming University, Taipei, Taiwan.&lt;/_author_adr&gt;&lt;_date_display&gt;2008 Apr&lt;/_date_display&gt;&lt;_date&gt;2008-04-01&lt;/_date&gt;&lt;_doi&gt;10.1634/stemcells.2007-0509&lt;/_doi&gt;&lt;_isbn&gt;1549-4918 (Electronic); 1066-5099 (Linking)&lt;/_isbn&gt;&lt;_issue&gt;4&lt;/_issue&gt;&lt;_journal&gt;Stem Cells&lt;/_journal&gt;&lt;_keywords&gt;Adult; Antioxidants/*physiology; Cell Differentiation/*physiology; Cells, Cultured; Humans; Mesenchymal Stromal Cells/*cytology/*enzymology; Middle Aged; Mitochondria/*enzymology/genetics; Osteogenesis/*physiology; Reactive Oxygen Species/metabolism&lt;/_keywords&gt;&lt;_language&gt;eng&lt;/_language&gt;&lt;_pages&gt;960-8&lt;/_pages&gt;&lt;_tertiary_title&gt;Stem cells (Dayton, Ohio)&lt;/_tertiary_title&gt;&lt;_type_work&gt;Comparative Study; Journal Article; Research Support, Non-U.S. Gov&amp;apos;t&lt;/_type_work&gt;&lt;_url&gt;http://www.ncbi.nlm.nih.gov/entrez/query.fcgi?cmd=Retrieve&amp;amp;db=pubmed&amp;amp;dopt=Abstract&amp;amp;list_uids=18218821&amp;amp;query_hl=1&lt;/_url&gt;&lt;_volume&gt;26&lt;/_volume&gt;&lt;_created&gt;61874555&lt;/_created&gt;&lt;_modified&gt;61874556&lt;/_modified&gt;&lt;_db_updated&gt;PubMed&lt;/_db_updated&gt;&lt;_impact_factor&gt;   5.599&lt;/_impact_factor&gt;&lt;_collection_scope&gt;SCI;SCIE;&lt;/_collection_scope&gt;&lt;/Details&gt;&lt;Extra&gt;&lt;DBUID&gt;{EDEA4BC4-0457-43F1-8F42-A2410C0142AC}&lt;/DBUID&gt;&lt;/Extra&gt;&lt;/Item&gt;&lt;/References&gt;&lt;/Group&gt;&lt;Group&gt;&lt;References&gt;&lt;Item&gt;&lt;ID&gt;147&lt;/ID&gt;&lt;UID&gt;{BBC4F0E5-D715-4DD7-8DF4-5B6EBA496EB8}&lt;/UID&gt;&lt;Title&gt;Degradation of IF1 controls energy metabolism during osteogenic differentiation of stem cells&lt;/Title&gt;&lt;Template&gt;Journal Article&lt;/Template&gt;&lt;Star&gt;0&lt;/Star&gt;&lt;Tag&gt;0&lt;/Tag&gt;&lt;Author&gt;Sanchez-Arago, M; Garcia-Bermudez, J; Martinez-Reyes, I; Santacatterina, F; Cuezva, J M&lt;/Author&gt;&lt;Year&gt;2013&lt;/Year&gt;&lt;Details&gt;&lt;_accession_num&gt;23722655&lt;/_accession_num&gt;&lt;_author_adr&gt;Departamento de Biologia Molecular, Centro de Biologia Molecular Servero Ochoa, CSIC-UAM, Centro de Biologia Molecular Severo Ochoa, CSIC-UAM, Centro de Investigacion Biomedica en Red de Enfermedades Raras, Centro de Investigacion Hospital 12 de Octubre, ISCIII, Universidad Autonoma de Madrid 28049 Madrid, Spain.&lt;/_author_adr&gt;&lt;_date_display&gt;2013 Jul&lt;/_date_display&gt;&lt;_date&gt;2013-07-01&lt;/_date&gt;&lt;_doi&gt;10.1038/embor.2013.72&lt;/_doi&gt;&lt;_isbn&gt;1469-3178 (Electronic); 1469-221X (Linking)&lt;/_isbn&gt;&lt;_issue&gt;7&lt;/_issue&gt;&lt;_journal&gt;EMBO Rep&lt;/_journal&gt;&lt;_keywords&gt;Biomarkers/metabolism; Cell Differentiation; Cells, Cultured; Colon/cytology/metabolism; *Energy Metabolism; Gene Expression Regulation; Gene Silencing; Glycolysis; Humans; Male; Mesenchymal Stromal Cells/cytology/*metabolism; Osteocytes/cytology/*metabolism; Osteogenesis/genetics; Oxidative Phosphorylation; Prostate/cytology/metabolism; Proteins/antagonists &amp;amp;amp; inhibitors/*genetics/metabolism; Proteolysis; RNA, Small Interfering/genetics/metabolism; Stem Cells/cytology/*metabolism&lt;/_keywords&gt;&lt;_language&gt;eng&lt;/_language&gt;&lt;_pages&gt;638-44&lt;/_pages&gt;&lt;_tertiary_title&gt;EMBO reports&lt;/_tertiary_title&gt;&lt;_type_work&gt;Journal Article; Research Support, Non-U.S. Gov&amp;apos;t&lt;/_type_work&gt;&lt;_url&gt;http://www.ncbi.nlm.nih.gov/entrez/query.fcgi?cmd=Retrieve&amp;amp;db=pubmed&amp;amp;dopt=Abstract&amp;amp;list_uids=23722655&amp;amp;query_hl=1&lt;/_url&gt;&lt;_volume&gt;14&lt;/_volume&gt;&lt;_created&gt;61874556&lt;/_created&gt;&lt;_modified&gt;61874557&lt;/_modified&gt;&lt;_db_updated&gt;PubMed&lt;/_db_updated&gt;&lt;_impact_factor&gt;   8.568&lt;/_impact_factor&gt;&lt;_collection_scope&gt;SCI;SCIE;&lt;/_collection_scope&gt;&lt;/Details&gt;&lt;Extra&gt;&lt;DBUID&gt;{EDEA4BC4-0457-43F1-8F42-A2410C0142AC}&lt;/DBUID&gt;&lt;/Extra&gt;&lt;/Item&gt;&lt;/References&gt;&lt;/Group&gt;&lt;Group&gt;&lt;References&gt;&lt;Item&gt;&lt;ID&gt;149&lt;/ID&gt;&lt;UID&gt;{4FAD626D-BA4F-4D46-9D71-D642CC4C711D}&lt;/UID&gt;&lt;Title&gt;Hyaluronan Upregulates Mitochondrial Biogenesis and Reduces Adenoside Triphosphate Production for Efficient Mitochondrial Function in Slow-Proliferating Human Mesenchymal Stem Cells&lt;/Title&gt;&lt;Template&gt;Journal Article&lt;/Template&gt;&lt;Star&gt;0&lt;/Star&gt;&lt;Tag&gt;0&lt;/Tag&gt;&lt;Author&gt;Solis, M A; Wei, Y H; Chang, C H; Yu, C H; Kuo, P L; Huang, L L&lt;/Author&gt;&lt;Year&gt;2016&lt;/Year&gt;&lt;Details&gt;&lt;_accession_num&gt;27354288&lt;/_accession_num&gt;&lt;_author_adr&gt;Institute of Biotechnology, College of Bioscience and Biotechnology, National Cheng Kung University, Tainan, Taiwan.; Department of Medicine, Mackay Medical College, New Taipei City, Taiwan.; Department of Biochemistry and Molecular Biology, National Yang-Ming University,  Taipei, Taiwan.; Department of Obstetrics and Gynecology, National Cheng Kung University, Tainan,  Taiwan.; Department of Obstetrics and Gynecology, National Cheng Kung University, Tainan,  Taiwan.; Department of Obstetrics and Gynecology, National Cheng Kung University, Tainan,  Taiwan.; Institute of Biotechnology, College of Bioscience and Biotechnology, National Cheng Kung University, Tainan, Taiwan. lynn@mail.ncku.edu.tw.; Department of Biotechnology and Bioindustry Sciences, National Cheng Kung University, Tainan, Taiwan. lynn@mail.ncku.edu.tw.; Institute of Clinical Medicine, College of Medicine, National Cheng Kung University, Tainan, Taiwan. lynn@mail.ncku.edu.tw.; Research Center of Excellence in Regenerative Medicine, National Cheng Kung University, Tainan, Taiwan. lynn@mail.ncku.edu.tw.; Advanced Optoelectronic Technology Center, National Cheng Kung University, Tainan, Taiwan. lynn@mail.ncku.edu.tw.&lt;/_author_adr&gt;&lt;_date_display&gt;2016 Oct&lt;/_date_display&gt;&lt;_date&gt;2016-10-01&lt;/_date&gt;&lt;_doi&gt;10.1002/stem.2404&lt;/_doi&gt;&lt;_isbn&gt;1549-4918 (Electronic); 1066-5099 (Linking)&lt;/_isbn&gt;&lt;_issue&gt;10&lt;/_issue&gt;&lt;_journal&gt;Stem Cells&lt;/_journal&gt;&lt;_keywords&gt;Cellular proliferation; Hyaluronan; Mesenchymal stem cells; Mitochondria; Mitochondrial biogenesis&lt;/_keywords&gt;&lt;_language&gt;eng&lt;/_language&gt;&lt;_ori_publication&gt;(c) 2016 AlphaMed Press.&lt;/_ori_publication&gt;&lt;_pages&gt;2512-2524&lt;/_pages&gt;&lt;_tertiary_title&gt;Stem cells (Dayton, Ohio)&lt;/_tertiary_title&gt;&lt;_type_work&gt;Journal Article&lt;/_type_work&gt;&lt;_url&gt;http://www.ncbi.nlm.nih.gov/entrez/query.fcgi?cmd=Retrieve&amp;amp;db=pubmed&amp;amp;dopt=Abstract&amp;amp;list_uids=27354288&amp;amp;query_hl=1&lt;/_url&gt;&lt;_volume&gt;34&lt;/_volume&gt;&lt;_created&gt;61874560&lt;/_created&gt;&lt;_modified&gt;61874560&lt;/_modified&gt;&lt;_db_updated&gt;PubMed&lt;/_db_updated&gt;&lt;_impact_factor&gt;   5.599&lt;/_impact_factor&gt;&lt;_collection_scope&gt;SCI;SCIE;&lt;/_collection_scope&gt;&lt;/Details&gt;&lt;Extra&gt;&lt;DBUID&gt;{EDEA4BC4-0457-43F1-8F42-A2410C0142AC}&lt;/DBUID&gt;&lt;/Extra&gt;&lt;/Item&gt;&lt;/References&gt;&lt;/Group&gt;&lt;/Citation&gt;_x000A_"/>
    <w:docVar w:name="NE.Ref{42E8B60B-6B03-4DEA-8D44-53B55F165FEF}" w:val=" ADDIN NE.Ref.{42E8B60B-6B03-4DEA-8D44-53B55F165FEF}&lt;Citation&gt;&lt;Group&gt;&lt;References&gt;&lt;Item&gt;&lt;ID&gt;146&lt;/ID&gt;&lt;UID&gt;{C2CE6081-D748-4F33-8577-B62AE0F6E743}&lt;/UID&gt;&lt;Title&gt;Coordinated changes of mitochondrial biogenesis and antioxidant enzymes during osteogenic differentiation of human mesenchymal stem cells&lt;/Title&gt;&lt;Template&gt;Journal Article&lt;/Template&gt;&lt;Star&gt;0&lt;/Star&gt;&lt;Tag&gt;0&lt;/Tag&gt;&lt;Author&gt;Chen, C T; Shih, Y R; Kuo, T K; Lee, O K; Wei, Y H&lt;/Author&gt;&lt;Year&gt;2008&lt;/Year&gt;&lt;Details&gt;&lt;_accession_num&gt;18218821&lt;/_accession_num&gt;&lt;_author_adr&gt;Institute of Biochemistry and Molecular Biology, National Yang-Ming University, Taipei, Taiwan.&lt;/_author_adr&gt;&lt;_date_display&gt;2008 Apr&lt;/_date_display&gt;&lt;_date&gt;2008-04-01&lt;/_date&gt;&lt;_doi&gt;10.1634/stemcells.2007-0509&lt;/_doi&gt;&lt;_isbn&gt;1549-4918 (Electronic); 1066-5099 (Linking)&lt;/_isbn&gt;&lt;_issue&gt;4&lt;/_issue&gt;&lt;_journal&gt;Stem Cells&lt;/_journal&gt;&lt;_keywords&gt;Adult; Antioxidants/*physiology; Cell Differentiation/*physiology; Cells, Cultured; Humans; Mesenchymal Stromal Cells/*cytology/*enzymology; Middle Aged; Mitochondria/*enzymology/genetics; Osteogenesis/*physiology; Reactive Oxygen Species/metabolism&lt;/_keywords&gt;&lt;_language&gt;eng&lt;/_language&gt;&lt;_pages&gt;960-8&lt;/_pages&gt;&lt;_tertiary_title&gt;Stem cells (Dayton, Ohio)&lt;/_tertiary_title&gt;&lt;_type_work&gt;Comparative Study; Journal Article; Research Support, Non-U.S. Gov&amp;apos;t&lt;/_type_work&gt;&lt;_url&gt;http://www.ncbi.nlm.nih.gov/entrez/query.fcgi?cmd=Retrieve&amp;amp;db=pubmed&amp;amp;dopt=Abstract&amp;amp;list_uids=18218821&amp;amp;query_hl=1&lt;/_url&gt;&lt;_volume&gt;26&lt;/_volume&gt;&lt;_created&gt;61874555&lt;/_created&gt;&lt;_modified&gt;61874556&lt;/_modified&gt;&lt;_db_updated&gt;PubMed&lt;/_db_updated&gt;&lt;_impact_factor&gt;   5.599&lt;/_impact_factor&gt;&lt;_collection_scope&gt;SCI;SCIE;&lt;/_collection_scope&gt;&lt;/Details&gt;&lt;Extra&gt;&lt;DBUID&gt;{EDEA4BC4-0457-43F1-8F42-A2410C0142AC}&lt;/DBUID&gt;&lt;/Extra&gt;&lt;/Item&gt;&lt;/References&gt;&lt;/Group&gt;&lt;/Citation&gt;_x000A_"/>
    <w:docVar w:name="NE.Ref{43D6197B-351D-4492-9D78-1BFD9BD75863}" w:val=" ADDIN NE.Ref.{43D6197B-351D-4492-9D78-1BFD9BD75863}&lt;Citation&gt;&lt;Group&gt;&lt;References&gt;&lt;Item&gt;&lt;ID&gt;162&lt;/ID&gt;&lt;UID&gt;{3B9BDD15-2EA0-41E3-96BE-C6E18FEF149D}&lt;/UID&gt;&lt;Title&gt;Immunomodulatory properties of mesenchymal stem cells derived from dental pulp and dental follicle are susceptible to activation by toll-like receptor agonists&lt;/Title&gt;&lt;Template&gt;Journal Article&lt;/Template&gt;&lt;Star&gt;0&lt;/Star&gt;&lt;Tag&gt;0&lt;/Tag&gt;&lt;Author&gt;Tomic, S; Djokic, J; Vasilijic, S; Vucevic, D; Todorovic, V; Supic, G; Colic, M&lt;/Author&gt;&lt;Year&gt;2011&lt;/Year&gt;&lt;Details&gt;&lt;_accession_num&gt;20731536&lt;/_accession_num&gt;&lt;_author_adr&gt;Institute for Medical Research, Military Medical Academy, Belgrade, Serbia.&lt;/_author_adr&gt;&lt;_date_display&gt;2011 Apr&lt;/_date_display&gt;&lt;_date&gt;2011-04-01&lt;/_date&gt;&lt;_doi&gt;10.1089/scd.2010.0145&lt;/_doi&gt;&lt;_isbn&gt;1557-8534 (Electronic); 1547-3287 (Linking)&lt;/_isbn&gt;&lt;_issue&gt;4&lt;/_issue&gt;&lt;_journal&gt;Stem Cells Dev&lt;/_journal&gt;&lt;_keywords&gt;Adipocytes/cytology; Animals; Antigens, Differentiation/metabolism; Cell Differentiation/drug effects; Cell Proliferation/drug effects; Cell Shape/drug effects; Cells, Cultured; Chondrocytes/cytology; Coculture Techniques; Dental Pulp/*cytology; Dental Sac/*cytology; Humans; *Immunomodulation; Immunosuppression; Indoleamine-Pyrrole 2,3,-Dioxygenase/metabolism; Leukocytes, Mononuclear/cytology/immunology; Lipopolysaccharides/pharmacology; Mesenchymal Stem Cell Transplantation; Mesenchymal Stromal Cells/cytology/drug effects/*immunology; Mice; Mice, Inbred BALB C; Osteocytes/cytology; Phenotype; Poly I-C/pharmacology; Toll-Like Receptors/*agonists; Transforming Growth Factor beta/antagonists &amp;amp;amp; inhibitors; Transplantation, Heterologous; Young Adult&lt;/_keywords&gt;&lt;_language&gt;eng&lt;/_language&gt;&lt;_pages&gt;695-708&lt;/_pages&gt;&lt;_tertiary_title&gt;Stem cells and development&lt;/_tertiary_title&gt;&lt;_type_work&gt;Comparative Study; Journal Article; Research Support, Non-U.S. Gov&amp;apos;t&lt;/_type_work&gt;&lt;_url&gt;http://www.ncbi.nlm.nih.gov/entrez/query.fcgi?cmd=Retrieve&amp;amp;db=pubmed&amp;amp;dopt=Abstract&amp;amp;list_uids=20731536&amp;amp;query_hl=1&lt;/_url&gt;&lt;_volume&gt;20&lt;/_volume&gt;&lt;_created&gt;61874595&lt;/_created&gt;&lt;_modified&gt;61874595&lt;/_modified&gt;&lt;_db_updated&gt;PubMed&lt;/_db_updated&gt;&lt;_impact_factor&gt;   3.562&lt;/_impact_factor&gt;&lt;_collection_scope&gt;SCI;SCIE;&lt;/_collection_scope&gt;&lt;/Details&gt;&lt;Extra&gt;&lt;DBUID&gt;{EDEA4BC4-0457-43F1-8F42-A2410C0142AC}&lt;/DBUID&gt;&lt;/Extra&gt;&lt;/Item&gt;&lt;/References&gt;&lt;/Group&gt;&lt;Group&gt;&lt;References&gt;&lt;Item&gt;&lt;ID&gt;139&lt;/ID&gt;&lt;UID&gt;{B86EA3FD-05B7-4FFE-A614-0EE00C4ADA94}&lt;/UID&gt;&lt;Title&gt;Effects of melatonin on the proliferation and differentiation of human dental pulp cells&lt;/Title&gt;&lt;Template&gt;Journal Article&lt;/Template&gt;&lt;Star&gt;0&lt;/Star&gt;&lt;Tag&gt;0&lt;/Tag&gt;&lt;Author&gt;Liu, Q; Fan, W; He, Y; Zhang, F; Guan, X; Deng, Q; Lu, X; He, H; Huang, F&lt;/Author&gt;&lt;Year&gt;2017&lt;/Year&gt;&lt;Details&gt;&lt;_accession_num&gt;28692829&lt;/_accession_num&gt;&lt;_author_adr&gt;Department of Pediatric Dentistry, Guanghua School of Stomatology, Hospital of Stomatology, Sun Yat-sen University, Guangzhou, China; Guangdong Provincial Key Laboratory of Stomatology, Guangzhou, China.; Department of Oral Anatomy and Physiology, Guanghua School of Stomatology, Sun Yat-sen University, Guangzhou, China; Guangdong Provincial Key Laboratory of Stomatology, Guangzhou, China.; Guangdong Provincial Key Laboratory of Stomatology, Guangzhou, China; Guanghua School of Stomatology, Sun Yat-sen University, Guangzhou, China.; Department of Oral Anatomy and Physiology, Guanghua School of Stomatology, Sun Yat-sen University, Guangzhou, China; Guangdong Provincial Key Laboratory of Stomatology, Guangzhou, China.; Department of Pediatric Dentistry, Guanghua School of Stomatology, Hospital of Stomatology, Sun Yat-sen University, Guangzhou, China; Guangdong Provincial Key Laboratory of Stomatology, Guangzhou, China.; Department of Pediatric Dentistry, Guanghua School of Stomatology, Hospital of Stomatology, Sun Yat-sen University, Guangzhou, China; Guangdong Provincial Key Laboratory of Stomatology, Guangzhou, China.; Guanghua School of Stomatology, Sun Yat-sen University, Guangzhou, China.; Department of Oral Anatomy and Physiology, Guanghua School of Stomatology, Sun Yat-sen University, Guangzhou, China; Guangdong Provincial Key Laboratory of Stomatology, Guangzhou, China. Electronic address: hehw@mail.sysu.edu.cn.; Department of Pediatric Dentistry, Guanghua School of Stomatology, Hospital of Stomatology, Sun Yat-sen University, Guangzhou, China; Guangdong Provincial Key Laboratory of Stomatology, Guangzhou, China. Electronic address: hfang@mail.sysu.edu.cn.&lt;/_author_adr&gt;&lt;_date_display&gt;2017 Jun 30&lt;/_date_display&gt;&lt;_date&gt;2017-06-30&lt;/_date&gt;&lt;_doi&gt;10.1016/j.archoralbio.2017.06.034&lt;/_doi&gt;&lt;_isbn&gt;1879-1506 (Electronic); 0003-9969 (Linking)&lt;/_isbn&gt;&lt;_journal&gt;Arch Oral Biol&lt;/_journal&gt;&lt;_keywords&gt;Human dental pulp cells; Melatonin; Osteogenic differentiation; Proliferation&lt;/_keywords&gt;&lt;_language&gt;eng&lt;/_language&gt;&lt;_ori_publication&gt;Copyright (c) 2017 Elsevier Ltd. All rights reserved.&lt;/_ori_publication&gt;&lt;_pages&gt;33-39&lt;/_pages&gt;&lt;_tertiary_title&gt;Archives of oral biology&lt;/_tertiary_title&gt;&lt;_type_work&gt;Journal Article&lt;/_type_work&gt;&lt;_url&gt;http://www.ncbi.nlm.nih.gov/entrez/query.fcgi?cmd=Retrieve&amp;amp;db=pubmed&amp;amp;dopt=Abstract&amp;amp;list_uids=28692829&amp;amp;query_hl=1&lt;/_url&gt;&lt;_volume&gt;83&lt;/_volume&gt;&lt;_created&gt;61874548&lt;/_created&gt;&lt;_modified&gt;61874586&lt;/_modified&gt;&lt;_db_updated&gt;PubMed&lt;/_db_updated&gt;&lt;_impact_factor&gt;   1.748&lt;/_impact_factor&gt;&lt;_collection_scope&gt;SCI;SCIE;&lt;/_collection_scope&gt;&lt;_accessed&gt;61874587&lt;/_accessed&gt;&lt;/Details&gt;&lt;Extra&gt;&lt;DBUID&gt;{EDEA4BC4-0457-43F1-8F42-A2410C0142AC}&lt;/DBUID&gt;&lt;/Extra&gt;&lt;/Item&gt;&lt;/References&gt;&lt;/Group&gt;&lt;/Citation&gt;_x000A_"/>
    <w:docVar w:name="NE.Ref{4F4BC7F9-2FFC-41C3-947F-10BE8D36BDA6}" w:val=" ADDIN NE.Ref.{4F4BC7F9-2FFC-41C3-947F-10BE8D36BDA6}&lt;Citation&gt;&lt;Group&gt;&lt;References&gt;&lt;Item&gt;&lt;ID&gt;153&lt;/ID&gt;&lt;UID&gt;{67626E80-0E4C-495D-8321-5296C3069DE4}&lt;/UID&gt;&lt;Title&gt;Wnt5a promotes differentiation of human dental papilla cells&lt;/Title&gt;&lt;Template&gt;Journal Article&lt;/Template&gt;&lt;Star&gt;0&lt;/Star&gt;&lt;Tag&gt;0&lt;/Tag&gt;&lt;Author&gt;Peng, L; Ren, L B; Dong, G; Wang, C L; Xu, P; Ye, L; Zhou, X D&lt;/Author&gt;&lt;Year&gt;2010&lt;/Year&gt;&lt;Details&gt;&lt;_accession_num&gt;20518933&lt;/_accession_num&gt;&lt;_author_adr&gt;West China Hospital of Stomatology, Sichuan University, Chengdu, China.&lt;/_author_adr&gt;&lt;_date_display&gt;2010 May&lt;/_date_display&gt;&lt;_date&gt;2010-05-01&lt;/_date&gt;&lt;_doi&gt;10.1111/j.1365-2591.2010.01693.x&lt;/_doi&gt;&lt;_isbn&gt;1365-2591 (Electronic); 0143-2885 (Linking)&lt;/_isbn&gt;&lt;_issue&gt;5&lt;/_issue&gt;&lt;_journal&gt;Int Endod J&lt;/_journal&gt;&lt;_keywords&gt;Adenoviridae/genetics; Alkaline Phosphatase/analysis/genetics; Cell Culture Techniques; Cell Differentiation/physiology; Collagen Type I/analysis/genetics; DNA, Complementary/genetics; Dental Papilla/*cytology; Extracellular Matrix Proteins/analysis/genetics; Gene Expression Regulation/genetics; Humans; Integrin-Binding Sialoprotein; Odontoblasts/cytology; Osteonectin/analysis/genetics; Osteopontin/analysis/genetics; Phosphoproteins/analysis/genetics; Proto-Oncogene Proteins/genetics/*physiology; Recombinant Proteins; Sialoglycoproteins/analysis/genetics; Tooth Calcification/genetics; Transfection; Wnt Proteins/genetics/*physiology; Wnt-5a Protein&lt;/_keywords&gt;&lt;_language&gt;eng&lt;/_language&gt;&lt;_pages&gt;404-12&lt;/_pages&gt;&lt;_tertiary_title&gt;International endodontic journal&lt;/_tertiary_title&gt;&lt;_type_work&gt;Journal Article; Research Support, Non-U.S. Gov&amp;apos;t&lt;/_type_work&gt;&lt;_url&gt;http://www.ncbi.nlm.nih.gov/entrez/query.fcgi?cmd=Retrieve&amp;amp;db=pubmed&amp;amp;dopt=Abstract&amp;amp;list_uids=20518933&amp;amp;query_hl=1&lt;/_url&gt;&lt;_volume&gt;43&lt;/_volume&gt;&lt;_created&gt;61874569&lt;/_created&gt;&lt;_modified&gt;61874605&lt;/_modified&gt;&lt;_db_updated&gt;PubMed&lt;/_db_updated&gt;&lt;_impact_factor&gt;   3.015&lt;/_impact_factor&gt;&lt;_collection_scope&gt;SCIE;&lt;/_collection_scope&gt;&lt;/Details&gt;&lt;Extra&gt;&lt;DBUID&gt;{EDEA4BC4-0457-43F1-8F42-A2410C0142AC}&lt;/DBUID&gt;&lt;/Extra&gt;&lt;/Item&gt;&lt;/References&gt;&lt;/Group&gt;&lt;Group&gt;&lt;References&gt;&lt;Item&gt;&lt;ID&gt;152&lt;/ID&gt;&lt;UID&gt;{C00F84BA-D69B-4F77-9F30-C4C0982D6BCD}&lt;/UID&gt;&lt;Title&gt;Mineralized nodule formation by human dental papilla cells in culture&lt;/Title&gt;&lt;Template&gt;Journal Article&lt;/Template&gt;&lt;Star&gt;0&lt;/Star&gt;&lt;Tag&gt;0&lt;/Tag&gt;&lt;Author&gt;Hao, J; Shi, S; Niu, Z; Xun, Z; Yue, L; Xiao, M&lt;/Author&gt;&lt;Year&gt;1997&lt;/Year&gt;&lt;Details&gt;&lt;_accession_num&gt;9298363&lt;/_accession_num&gt;&lt;_author_adr&gt;Laboratory of Dental Pulp Biology, Qin Du Stomatological Hospital, XI&amp;apos;an, Shaanxi, PR China.&lt;/_author_adr&gt;&lt;_date_display&gt;1997 Aug&lt;/_date_display&gt;&lt;_date&gt;1997-08-01&lt;/_date&gt;&lt;_isbn&gt;0909-8836 (Print); 0909-8836 (Linking)&lt;/_isbn&gt;&lt;_issue&gt;4&lt;/_issue&gt;&lt;_journal&gt;Eur J Oral Sci&lt;/_journal&gt;&lt;_keywords&gt;Alkaline Phosphatase/analysis/drug effects; Ascorbic Acid/pharmacology; Calcium/analysis; Cell Differentiation; Cells, Cultured; Collagen/ultrastructure; Crystallography; Culture Media; Dental Papilla/drug effects/embryology/*physiology/ultrastructure; Dentin/chemistry/ultrastructure; Dentinogenesis; Dexamethasone/pharmacology; Durapatite/analysis; Ectoderm/physiology; Electron Probe Microanalysis; Glucocorticoids/pharmacology; Glycerophosphates/pharmacology; Humans; Male; Mesoderm/physiology; Microscopy, Electron; Morphogenesis; Phosphorus/analysis; Tooth Calcification/drug effects/*physiology; Tooth Germ/embryology; Tooth, Deciduous/embryology; X-Ray Diffraction&lt;/_keywords&gt;&lt;_language&gt;eng&lt;/_language&gt;&lt;_pages&gt;318-24&lt;/_pages&gt;&lt;_tertiary_title&gt;European journal of oral sciences&lt;/_tertiary_title&gt;&lt;_type_work&gt;Journal Article; Research Support, Non-U.S. Gov&amp;apos;t&lt;/_type_work&gt;&lt;_url&gt;http://www.ncbi.nlm.nih.gov/entrez/query.fcgi?cmd=Retrieve&amp;amp;db=pubmed&amp;amp;dopt=Abstract&amp;amp;list_uids=9298363&amp;amp;query_hl=1&lt;/_url&gt;&lt;_volume&gt;105&lt;/_volume&gt;&lt;_created&gt;61874566&lt;/_created&gt;&lt;_modified&gt;61874567&lt;/_modified&gt;&lt;_db_updated&gt;PubMed&lt;/_db_updated&gt;&lt;_impact_factor&gt;   1.540&lt;/_impact_factor&gt;&lt;_collection_scope&gt;SCI;SCIE;&lt;/_collection_scope&gt;&lt;/Details&gt;&lt;Extra&gt;&lt;DBUID&gt;{EDEA4BC4-0457-43F1-8F42-A2410C0142AC}&lt;/DBUID&gt;&lt;/Extra&gt;&lt;/Item&gt;&lt;/References&gt;&lt;/Group&gt;&lt;Group&gt;&lt;References&gt;&lt;Item&gt;&lt;ID&gt;150&lt;/ID&gt;&lt;UID&gt;{6FEDC259-D41C-4E9B-B806-D75532EC100A}&lt;/UID&gt;&lt;Title&gt;Melatonin influences proliferation and differentiation of rat dental papilla cells in vitro and dentine formation in vivo by altering mitochondrial activity&lt;/Title&gt;&lt;Template&gt;Journal Article&lt;/Template&gt;&lt;Star&gt;0&lt;/Star&gt;&lt;Tag&gt;0&lt;/Tag&gt;&lt;Author&gt;Liu, J; Zhou, H; Fan, W; Dong, W; Fu, S; He, H; Huang, F&lt;/Author&gt;&lt;Year&gt;2013&lt;/Year&gt;&lt;Details&gt;&lt;_accession_num&gt;22946647&lt;/_accession_num&gt;&lt;_author_adr&gt;Department of pediatric dentistry, Guanghua School of Stomatology, Hospital of Stomatology, Sun Yat-sen University, Guangzhou, China.&lt;/_author_adr&gt;&lt;_date_display&gt;2013 Mar&lt;/_date_display&gt;&lt;_date&gt;2013-03-01&lt;/_date&gt;&lt;_doi&gt;10.1111/jpi.12002&lt;/_doi&gt;&lt;_isbn&gt;1600-079X (Electronic); 0742-3098 (Linking)&lt;/_isbn&gt;&lt;_issue&gt;2&lt;/_issue&gt;&lt;_journal&gt;J Pineal Res&lt;/_journal&gt;&lt;_keywords&gt;Animals; Cell Differentiation/physiology; Cell Proliferation; Dental Papilla/*cytology; Dentin/*metabolism; Mitochondria/*metabolism; Rats; Rats, Sprague-Dawley&lt;/_keywords&gt;&lt;_language&gt;eng&lt;/_language&gt;&lt;_ori_publication&gt;(c) 2012 John Wiley &amp;amp;amp; Sons A/S.&lt;/_ori_publication&gt;&lt;_pages&gt;170-8&lt;/_pages&gt;&lt;_tertiary_title&gt;Journal of pineal research&lt;/_tertiary_title&gt;&lt;_type_work&gt;Journal Article; Research Support, Non-U.S. Gov&amp;apos;t&lt;/_type_work&gt;&lt;_url&gt;http://www.ncbi.nlm.nih.gov/entrez/query.fcgi?cmd=Retrieve&amp;amp;db=pubmed&amp;amp;dopt=Abstract&amp;amp;list_uids=22946647&amp;amp;query_hl=1&lt;/_url&gt;&lt;_volume&gt;54&lt;/_volume&gt;&lt;_created&gt;61874562&lt;/_created&gt;&lt;_modified&gt;61874591&lt;/_modified&gt;&lt;_db_updated&gt;PubMed&lt;/_db_updated&gt;&lt;_impact_factor&gt;  10.391&lt;/_impact_factor&gt;&lt;_collection_scope&gt;SCI;SCIE;&lt;/_collection_scope&gt;&lt;/Details&gt;&lt;Extra&gt;&lt;DBUID&gt;{EDEA4BC4-0457-43F1-8F42-A2410C0142AC}&lt;/DBUID&gt;&lt;/Extra&gt;&lt;/Item&gt;&lt;/References&gt;&lt;/Group&gt;&lt;/Citation&gt;_x000A_"/>
    <w:docVar w:name="NE.Ref{4FBC1F60-3431-41CF-B09C-7AC80E3680A9}" w:val=" ADDIN NE.Ref.{4FBC1F60-3431-41CF-B09C-7AC80E3680A9}&lt;Citation&gt;&lt;Group&gt;&lt;References&gt;&lt;Item&gt;&lt;ID&gt;158&lt;/ID&gt;&lt;UID&gt;{62DDC5A6-F9A9-4C4C-9979-9B508F123335}&lt;/UID&gt;&lt;Title&gt;Cytoskeleton of the mesenchymal cells of the rat dental papilla and dental pulp&lt;/Title&gt;&lt;Template&gt;Journal Article&lt;/Template&gt;&lt;Star&gt;0&lt;/Star&gt;&lt;Tag&gt;0&lt;/Tag&gt;&lt;Author&gt;Webb, P P; Moxham, B J; Ralphs, J R; Benjamin, M&lt;/Author&gt;&lt;Year&gt;1995&lt;/Year&gt;&lt;Details&gt;&lt;_accession_num&gt;7554938&lt;/_accession_num&gt;&lt;_author_adr&gt;School of Molecular and Medical Biosciences (Anatomy Unit), Cardiff.&lt;/_author_adr&gt;&lt;_date_display&gt;1995&lt;/_date_display&gt;&lt;_date&gt;1995-01-19&lt;/_date&gt;&lt;_isbn&gt;0300-8207 (Print); 0300-8207 (Linking)&lt;/_isbn&gt;&lt;_issue&gt;1-4&lt;/_issue&gt;&lt;_journal&gt;Connect Tissue Res&lt;/_journal&gt;&lt;_keywords&gt;Actins/analysis/genetics; Aging; Animals; Antibodies, Monoclonal; Cell Differentiation; Cytoskeletal Proteins/*analysis/genetics; Cytoskeleton/metabolism/*ultrastructure; Dental Papilla/metabolism/*ultrastructure; Dental Pulp/metabolism/*ultrastructure; Dental Sac/metabolism/ultrastructure; Embryo, Mammalian; Fluorescent Antibody Technique; Gene Expression; Keratins/analysis/genetics; Mesoderm/metabolism/*ultrastructure; Odontoblasts/metabolism/ultrastructure; Rats; Rats, Wistar; Vimentin/analysis/genetics&lt;/_keywords&gt;&lt;_language&gt;eng&lt;/_language&gt;&lt;_pages&gt;71-6&lt;/_pages&gt;&lt;_tertiary_title&gt;Connective tissue research&lt;/_tertiary_title&gt;&lt;_type_work&gt;Journal Article; Research Support, Non-U.S. Gov&amp;apos;t&lt;/_type_work&gt;&lt;_url&gt;http://www.ncbi.nlm.nih.gov/entrez/query.fcgi?cmd=Retrieve&amp;amp;db=pubmed&amp;amp;dopt=Abstract&amp;amp;list_uids=7554938&amp;amp;query_hl=1&lt;/_url&gt;&lt;_volume&gt;32&lt;/_volume&gt;&lt;_created&gt;61874578&lt;/_created&gt;&lt;_modified&gt;61874578&lt;/_modified&gt;&lt;_db_updated&gt;PubMed&lt;/_db_updated&gt;&lt;_impact_factor&gt;   1.832&lt;/_impact_factor&gt;&lt;_collection_scope&gt;SCI;SCIE;&lt;/_collection_scope&gt;&lt;/Details&gt;&lt;Extra&gt;&lt;DBUID&gt;{EDEA4BC4-0457-43F1-8F42-A2410C0142AC}&lt;/DBUID&gt;&lt;/Extra&gt;&lt;/Item&gt;&lt;/References&gt;&lt;/Group&gt;&lt;/Citation&gt;_x000A_"/>
    <w:docVar w:name="NE.Ref{542DD56C-608C-489F-89ED-12E149EB6781}" w:val=" ADDIN NE.Ref.{542DD56C-608C-489F-89ED-12E149EB6781}&lt;Citation&gt;&lt;Group&gt;&lt;References&gt;&lt;Item&gt;&lt;ID&gt;158&lt;/ID&gt;&lt;UID&gt;{62DDC5A6-F9A9-4C4C-9979-9B508F123335}&lt;/UID&gt;&lt;Title&gt;Cytoskeleton of the mesenchymal cells of the rat dental papilla and dental pulp&lt;/Title&gt;&lt;Template&gt;Journal Article&lt;/Template&gt;&lt;Star&gt;0&lt;/Star&gt;&lt;Tag&gt;0&lt;/Tag&gt;&lt;Author&gt;Webb, P P; Moxham, B J; Ralphs, J R; Benjamin, M&lt;/Author&gt;&lt;Year&gt;1995&lt;/Year&gt;&lt;Details&gt;&lt;_accession_num&gt;7554938&lt;/_accession_num&gt;&lt;_author_adr&gt;School of Molecular and Medical Biosciences (Anatomy Unit), Cardiff.&lt;/_author_adr&gt;&lt;_date_display&gt;1995&lt;/_date_display&gt;&lt;_date&gt;1995-01-19&lt;/_date&gt;&lt;_isbn&gt;0300-8207 (Print); 0300-8207 (Linking)&lt;/_isbn&gt;&lt;_issue&gt;1-4&lt;/_issue&gt;&lt;_journal&gt;Connect Tissue Res&lt;/_journal&gt;&lt;_keywords&gt;Actins/analysis/genetics; Aging; Animals; Antibodies, Monoclonal; Cell Differentiation; Cytoskeletal Proteins/*analysis/genetics; Cytoskeleton/metabolism/*ultrastructure; Dental Papilla/metabolism/*ultrastructure; Dental Pulp/metabolism/*ultrastructure; Dental Sac/metabolism/ultrastructure; Embryo, Mammalian; Fluorescent Antibody Technique; Gene Expression; Keratins/analysis/genetics; Mesoderm/metabolism/*ultrastructure; Odontoblasts/metabolism/ultrastructure; Rats; Rats, Wistar; Vimentin/analysis/genetics&lt;/_keywords&gt;&lt;_language&gt;eng&lt;/_language&gt;&lt;_pages&gt;71-6&lt;/_pages&gt;&lt;_tertiary_title&gt;Connective tissue research&lt;/_tertiary_title&gt;&lt;_type_work&gt;Journal Article; Research Support, Non-U.S. Gov&amp;apos;t&lt;/_type_work&gt;&lt;_url&gt;http://www.ncbi.nlm.nih.gov/entrez/query.fcgi?cmd=Retrieve&amp;amp;db=pubmed&amp;amp;dopt=Abstract&amp;amp;list_uids=7554938&amp;amp;query_hl=1&lt;/_url&gt;&lt;_volume&gt;32&lt;/_volume&gt;&lt;_created&gt;61874578&lt;/_created&gt;&lt;_modified&gt;61874578&lt;/_modified&gt;&lt;_db_updated&gt;PubMed&lt;/_db_updated&gt;&lt;_impact_factor&gt;   1.832&lt;/_impact_factor&gt;&lt;_collection_scope&gt;SCI;SCIE;&lt;/_collection_scope&gt;&lt;/Details&gt;&lt;Extra&gt;&lt;DBUID&gt;{EDEA4BC4-0457-43F1-8F42-A2410C0142AC}&lt;/DBUID&gt;&lt;/Extra&gt;&lt;/Item&gt;&lt;/References&gt;&lt;/Group&gt;&lt;/Citation&gt;_x000A_"/>
    <w:docVar w:name="NE.Ref{55DCAF7C-0BF2-4668-929E-94EFF466B698}" w:val=" ADDIN NE.Ref.{55DCAF7C-0BF2-4668-929E-94EFF466B698}&lt;Citation&gt;&lt;Group&gt;&lt;References&gt;&lt;Item&gt;&lt;ID&gt;150&lt;/ID&gt;&lt;UID&gt;{6FEDC259-D41C-4E9B-B806-D75532EC100A}&lt;/UID&gt;&lt;Title&gt;Melatonin influences proliferation and differentiation of rat dental papilla cells in vitro and dentine formation in vivo by altering mitochondrial activity&lt;/Title&gt;&lt;Template&gt;Journal Article&lt;/Template&gt;&lt;Star&gt;0&lt;/Star&gt;&lt;Tag&gt;0&lt;/Tag&gt;&lt;Author&gt;Liu, J; Zhou, H; Fan, W; Dong, W; Fu, S; He, H; Huang, F&lt;/Author&gt;&lt;Year&gt;2013&lt;/Year&gt;&lt;Details&gt;&lt;_accession_num&gt;22946647&lt;/_accession_num&gt;&lt;_author_adr&gt;Department of pediatric dentistry, Guanghua School of Stomatology, Hospital of Stomatology, Sun Yat-sen University, Guangzhou, China.&lt;/_author_adr&gt;&lt;_date_display&gt;2013 Mar&lt;/_date_display&gt;&lt;_date&gt;2013-03-01&lt;/_date&gt;&lt;_doi&gt;10.1111/jpi.12002&lt;/_doi&gt;&lt;_isbn&gt;1600-079X (Electronic); 0742-3098 (Linking)&lt;/_isbn&gt;&lt;_issue&gt;2&lt;/_issue&gt;&lt;_journal&gt;J Pineal Res&lt;/_journal&gt;&lt;_keywords&gt;Animals; Cell Differentiation/physiology; Cell Proliferation; Dental Papilla/*cytology; Dentin/*metabolism; Mitochondria/*metabolism; Rats; Rats, Sprague-Dawley&lt;/_keywords&gt;&lt;_language&gt;eng&lt;/_language&gt;&lt;_ori_publication&gt;(c) 2012 John Wiley &amp;amp;amp; Sons A/S.&lt;/_ori_publication&gt;&lt;_pages&gt;170-8&lt;/_pages&gt;&lt;_tertiary_title&gt;Journal of pineal research&lt;/_tertiary_title&gt;&lt;_type_work&gt;Journal Article; Research Support, Non-U.S. Gov&amp;apos;t&lt;/_type_work&gt;&lt;_url&gt;http://www.ncbi.nlm.nih.gov/entrez/query.fcgi?cmd=Retrieve&amp;amp;db=pubmed&amp;amp;dopt=Abstract&amp;amp;list_uids=22946647&amp;amp;query_hl=1&lt;/_url&gt;&lt;_volume&gt;54&lt;/_volume&gt;&lt;_created&gt;61874562&lt;/_created&gt;&lt;_modified&gt;61874591&lt;/_modified&gt;&lt;_db_updated&gt;PubMed&lt;/_db_updated&gt;&lt;_impact_factor&gt;  10.391&lt;/_impact_factor&gt;&lt;_collection_scope&gt;SCI;SCIE;&lt;/_collection_scope&gt;&lt;/Details&gt;&lt;Extra&gt;&lt;DBUID&gt;{EDEA4BC4-0457-43F1-8F42-A2410C0142AC}&lt;/DBUID&gt;&lt;/Extra&gt;&lt;/Item&gt;&lt;/References&gt;&lt;/Group&gt;&lt;/Citation&gt;_x000A_"/>
    <w:docVar w:name="NE.Ref{5C675E25-9591-4F12-9202-9DECEFA57B2F}" w:val=" ADDIN NE.Ref.{5C675E25-9591-4F12-9202-9DECEFA57B2F}&lt;Citation&gt;&lt;Group&gt;&lt;References&gt;&lt;Item&gt;&lt;ID&gt;172&lt;/ID&gt;&lt;UID&gt;{2FD9B20B-F1E8-461F-AD07-FC5D6164D17F}&lt;/UID&gt;&lt;Title&gt;Redox regulation of vascular smooth muscle cell differentiation&lt;/Title&gt;&lt;Template&gt;Journal Article&lt;/Template&gt;&lt;Star&gt;0&lt;/Star&gt;&lt;Tag&gt;0&lt;/Tag&gt;&lt;Author&gt;Su, B; Mitra, S; Gregg, H; Flavahan, S; Chotani, M A; Clark, K R; Goldschmidt-Clermont, P J; Flavahan, N A&lt;/Author&gt;&lt;Year&gt;2001&lt;/Year&gt;&lt;Details&gt;&lt;_accession_num&gt;11440976&lt;/_accession_num&gt;&lt;_author_adr&gt;Heart and Lung Institute, Columbus, Ohio 43210, USA.&lt;/_author_adr&gt;&lt;_date_display&gt;2001 Jul 06&lt;/_date_display&gt;&lt;_date&gt;2001-07-06&lt;/_date&gt;&lt;_isbn&gt;1524-4571 (Electronic); 0009-7330 (Linking)&lt;/_isbn&gt;&lt;_issue&gt;1&lt;/_issue&gt;&lt;_journal&gt;Circ Res&lt;/_journal&gt;&lt;_keywords&gt;Acetylcysteine/pharmacology; Calcium-Binding Proteins/metabolism; Catalase/pharmacology; Cell Differentiation; Cell Division; Cells, Cultured; Humans; MAP Kinase Signaling System; Metalloporphyrins/pharmacology; Microfilament Proteins; Mitogen-Activated Protein Kinases/physiology; Muscle, Smooth, Vascular/cytology/drug effects/*physiology; Myosins/metabolism; Oxidation-Reduction; Phenotype; Reactive Oxygen Species/*physiology; p38 Mitogen-Activated Protein Kinases&lt;/_keywords&gt;&lt;_language&gt;eng&lt;/_language&gt;&lt;_pages&gt;39-46&lt;/_pages&gt;&lt;_tertiary_title&gt;Circulation research&lt;/_tertiary_title&gt;&lt;_type_work&gt;Journal Article; Research Support, Non-U.S. Gov&amp;apos;t; Research Support, U.S. Gov&amp;apos;t, P.H.S.&lt;/_type_work&gt;&lt;_url&gt;http://www.ncbi.nlm.nih.gov/entrez/query.fcgi?cmd=Retrieve&amp;amp;db=pubmed&amp;amp;dopt=Abstract&amp;amp;list_uids=11440976&amp;amp;query_hl=1&lt;/_url&gt;&lt;_volume&gt;89&lt;/_volume&gt;&lt;_created&gt;61874616&lt;/_created&gt;&lt;_modified&gt;61874617&lt;/_modified&gt;&lt;_db_updated&gt;PubMed&lt;/_db_updated&gt;&lt;_impact_factor&gt;  13.965&lt;/_impact_factor&gt;&lt;_collection_scope&gt;SCI;SCIE;&lt;/_collection_scope&gt;&lt;/Details&gt;&lt;Extra&gt;&lt;DBUID&gt;{EDEA4BC4-0457-43F1-8F42-A2410C0142AC}&lt;/DBUID&gt;&lt;/Extra&gt;&lt;/Item&gt;&lt;/References&gt;&lt;/Group&gt;&lt;Group&gt;&lt;References&gt;&lt;Item&gt;&lt;ID&gt;171&lt;/ID&gt;&lt;UID&gt;{0528D18A-608B-4F59-814B-D46213E3B05F}&lt;/UID&gt;&lt;Title&gt;Synthetic condensed 1,4-naphthoquinone derivative shifts neural stem cell differentiation by regulating redox state&lt;/Title&gt;&lt;Template&gt;Journal Article&lt;/Template&gt;&lt;Star&gt;0&lt;/Star&gt;&lt;Tag&gt;0&lt;/Tag&gt;&lt;Author&gt;Santos, D M; Santos, M M; Moreira, R; Sola, S; Rodrigues, C M&lt;/Author&gt;&lt;Year&gt;2013&lt;/Year&gt;&lt;Details&gt;&lt;_accession_num&gt;23054678&lt;/_accession_num&gt;&lt;_author_adr&gt;Research Institute for Medicines and Pharmaceutical Sciences (iMed.UL), Faculty of Pharmacy, University of Lisbon, Lisbon, Portugal.&lt;/_author_adr&gt;&lt;_date_display&gt;2013 Feb&lt;/_date_display&gt;&lt;_date&gt;2013-02-01&lt;/_date&gt;&lt;_doi&gt;10.1007/s12035-012-8353-y&lt;/_doi&gt;&lt;_isbn&gt;1559-1182 (Electronic); 0893-7648 (Linking)&lt;/_isbn&gt;&lt;_issue&gt;1&lt;/_issue&gt;&lt;_journal&gt;Mol Neurobiol&lt;/_journal&gt;&lt;_keywords&gt;Animals; Antioxidants/metabolism; Caspases/metabolism; Cell Differentiation/*drug effects; Cell Line; Cell Lineage/drug effects; Cysteine Proteinase Inhibitors/pharmacology; Intracellular Space/drug effects/metabolism; Mice; Naphthoquinones/*pharmacology; Neural Stem Cells/*cytology/drug effects/*metabolism; Neuroglia/cytology/drug effects/metabolism; Neurons/cytology/drug effects/metabolism; Oxidation-Reduction/drug effects; Reactive Oxygen Species/metabolism; Sirtuin 1/metabolism&lt;/_keywords&gt;&lt;_language&gt;eng&lt;/_language&gt;&lt;_pages&gt;313-24&lt;/_pages&gt;&lt;_tertiary_title&gt;Molecular neurobiology&lt;/_tertiary_title&gt;&lt;_type_work&gt;Journal Article; Research Support, Non-U.S. Gov&amp;apos;t&lt;/_type_work&gt;&lt;_url&gt;http://www.ncbi.nlm.nih.gov/entrez/query.fcgi?cmd=Retrieve&amp;amp;db=pubmed&amp;amp;dopt=Abstract&amp;amp;list_uids=23054678&amp;amp;query_hl=1&lt;/_url&gt;&lt;_volume&gt;47&lt;/_volume&gt;&lt;_created&gt;61874615&lt;/_created&gt;&lt;_modified&gt;61874616&lt;/_modified&gt;&lt;_db_updated&gt;PubMed&lt;/_db_updated&gt;&lt;_impact_factor&gt;   6.190&lt;/_impact_factor&gt;&lt;_collection_scope&gt;SCI;SCIE;&lt;/_collection_scope&gt;&lt;/Details&gt;&lt;Extra&gt;&lt;DBUID&gt;{EDEA4BC4-0457-43F1-8F42-A2410C0142AC}&lt;/DBUID&gt;&lt;/Extra&gt;&lt;/Item&gt;&lt;/References&gt;&lt;/Group&gt;&lt;Group&gt;&lt;References&gt;&lt;Item&gt;&lt;ID&gt;173&lt;/ID&gt;&lt;UID&gt;{8BBF7272-1ECD-4832-BD37-A1201B50E6DB}&lt;/UID&gt;&lt;Title&gt;Hydroxyl free radicals induce cell differentiation in SK-N-MC neuroblastoma cells&lt;/Title&gt;&lt;Template&gt;Journal Article&lt;/Template&gt;&lt;Star&gt;0&lt;/Star&gt;&lt;Tag&gt;0&lt;/Tag&gt;&lt;Author&gt;Oravecz, K; Kalka, D; Jeney, F; Cantz, M; Zs-Nagy, I&lt;/Author&gt;&lt;Year&gt;2002&lt;/Year&gt;&lt;Details&gt;&lt;_accession_num&gt;11989968&lt;/_accession_num&gt;&lt;_author_adr&gt;Department of Gerontology, University of Debrecen, Medical and Health Science Center, Faculty of Medicine, Hungary.&lt;/_author_adr&gt;&lt;_date_display&gt;2002 Feb&lt;/_date_display&gt;&lt;_date&gt;2002-02-01&lt;/_date&gt;&lt;_isbn&gt;0040-8166 (Print); 0040-8166 (Linking)&lt;/_isbn&gt;&lt;_issue&gt;1&lt;/_issue&gt;&lt;_journal&gt;Tissue Cell&lt;/_journal&gt;&lt;_keywords&gt;Acetylcholinesterase/metabolism; Adolescent; Brain Neoplasms/*metabolism/pathology; Bromodeoxyuridine; Cell Differentiation/*physiology; Cell Division; Cell Survival; DNA, Neoplasm/metabolism; Humans; Hydrogen Peroxide; Hydroxyl Radical/*metabolism; Iron; Neoplasm Proteins/metabolism; Neuraminidase/metabolism; Neuroblastoma/*metabolism/pathology; Tumor Cells, Cultured&lt;/_keywords&gt;&lt;_language&gt;eng&lt;/_language&gt;&lt;_pages&gt;33-8&lt;/_pages&gt;&lt;_tertiary_title&gt;Tissue &amp;amp;amp; cell&lt;/_tertiary_title&gt;&lt;_type_work&gt;Journal Article&lt;/_type_work&gt;&lt;_url&gt;http://www.ncbi.nlm.nih.gov/entrez/query.fcgi?cmd=Retrieve&amp;amp;db=pubmed&amp;amp;dopt=Abstract&amp;amp;list_uids=11989968&amp;amp;query_hl=1&lt;/_url&gt;&lt;_volume&gt;34&lt;/_volume&gt;&lt;_created&gt;61874618&lt;/_created&gt;&lt;_modified&gt;61874618&lt;/_modified&gt;&lt;_db_updated&gt;PubMed&lt;/_db_updated&gt;&lt;_impact_factor&gt;   1.232&lt;/_impact_factor&gt;&lt;_collection_scope&gt;SCI;SCIE;&lt;/_collection_scope&gt;&lt;/Details&gt;&lt;Extra&gt;&lt;DBUID&gt;{EDEA4BC4-0457-43F1-8F42-A2410C0142AC}&lt;/DBUID&gt;&lt;/Extra&gt;&lt;/Item&gt;&lt;/References&gt;&lt;/Group&gt;&lt;/Citation&gt;_x000A_"/>
    <w:docVar w:name="NE.Ref{5E32D6CB-3E50-404E-B466-FDE589CD95F2}" w:val=" ADDIN NE.Ref.{5E32D6CB-3E50-404E-B466-FDE589CD95F2}&lt;Citation&gt;&lt;Group&gt;&lt;References&gt;&lt;Item&gt;&lt;ID&gt;141&lt;/ID&gt;&lt;UID&gt;{4D2851AE-729C-4FCC-9526-EA88D83DF13D}&lt;/UID&gt;&lt;Title&gt;In vitro differentiation of human tooth germ stem cells into endothelial- and epithelial-like cells&lt;/Title&gt;&lt;Template&gt;Journal Article&lt;/Template&gt;&lt;Star&gt;0&lt;/Star&gt;&lt;Tag&gt;0&lt;/Tag&gt;&lt;Author&gt;Dogan, A; Demirci, S; Sahin, F&lt;/Author&gt;&lt;Year&gt;2015&lt;/Year&gt;&lt;Details&gt;&lt;_accession_num&gt;25077982&lt;/_accession_num&gt;&lt;_author_adr&gt;Department of Genetics and BioEngineering, Faculty of Engineering and Architecture, Yeditepe University, 26 Agustos Campus, Kayisdagi cad., Kayisdagi,  TR-34755, Istanbul, Turkey.&lt;/_author_adr&gt;&lt;_date_display&gt;2015 Jan&lt;/_date_display&gt;&lt;_date&gt;2015-01-01&lt;/_date&gt;&lt;_doi&gt;10.1002/cbin.10357&lt;/_doi&gt;&lt;_isbn&gt;1095-8355 (Electronic); 1065-6995 (Linking)&lt;/_isbn&gt;&lt;_issue&gt;1&lt;/_issue&gt;&lt;_journal&gt;Cell Biol Int&lt;/_journal&gt;&lt;_keywords&gt;Antigens, Neoplasm/metabolism; Cell Adhesion Molecules/metabolism; Cell Differentiation; Cells, Cultured; Endothelial Cells/*cytology/metabolism; Epithelial Cell Adhesion Molecule; Epithelial Cells/*cytology/metabolism; Human Umbilical Vein Endothelial Cells; Humans; Immunohistochemistry; Keratins/genetics/metabolism; Receptors, Vascular Endothelial Growth Factor/genetics/metabolism; Stem Cells/*cytology; Tooth Germ/*cytology; Vascular Endothelial Growth Factor A/genetics/metabolism; Vimentin/metabolismdental stem cells; differentiation; endothelial; epithelial; mesenchymal stem cells; tooth germ stem cells&lt;/_keywords&gt;&lt;_language&gt;eng&lt;/_language&gt;&lt;_ori_publication&gt;(c) 2014 International Federation for Cell Biology.&lt;/_ori_publication&gt;&lt;_pages&gt;94-103&lt;/_pages&gt;&lt;_tertiary_title&gt;Cell biology international&lt;/_tertiary_title&gt;&lt;_type_work&gt;Journal Article; Research Support, Non-U.S. Gov&amp;apos;t&lt;/_type_work&gt;&lt;_url&gt;http://www.ncbi.nlm.nih.gov/entrez/query.fcgi?cmd=Retrieve&amp;amp;db=pubmed&amp;amp;dopt=Abstract&amp;amp;list_uids=25077982&amp;amp;query_hl=1&lt;/_url&gt;&lt;_volume&gt;39&lt;/_volume&gt;&lt;_created&gt;61874551&lt;/_created&gt;&lt;_modified&gt;61874551&lt;/_modified&gt;&lt;_db_updated&gt;PubMed&lt;/_db_updated&gt;&lt;_impact_factor&gt;   1.831&lt;/_impact_factor&gt;&lt;_collection_scope&gt;SCIE;&lt;/_collection_scope&gt;&lt;/Details&gt;&lt;Extra&gt;&lt;DBUID&gt;{EDEA4BC4-0457-43F1-8F42-A2410C0142AC}&lt;/DBUID&gt;&lt;/Extra&gt;&lt;/Item&gt;&lt;/References&gt;&lt;/Group&gt;&lt;/Citation&gt;_x000A_"/>
    <w:docVar w:name="NE.Ref{63C65644-C2C4-479F-8D3A-78B52D70F32F}" w:val=" ADDIN NE.Ref.{63C65644-C2C4-479F-8D3A-78B52D70F32F}&lt;Citation&gt;&lt;Group&gt;&lt;References&gt;&lt;Item&gt;&lt;ID&gt;158&lt;/ID&gt;&lt;UID&gt;{62DDC5A6-F9A9-4C4C-9979-9B508F123335}&lt;/UID&gt;&lt;Title&gt;Cytoskeleton of the mesenchymal cells of the rat dental papilla and dental pulp&lt;/Title&gt;&lt;Template&gt;Journal Article&lt;/Template&gt;&lt;Star&gt;0&lt;/Star&gt;&lt;Tag&gt;0&lt;/Tag&gt;&lt;Author&gt;Webb, P P; Moxham, B J; Ralphs, J R; Benjamin, M&lt;/Author&gt;&lt;Year&gt;1995&lt;/Year&gt;&lt;Details&gt;&lt;_accession_num&gt;7554938&lt;/_accession_num&gt;&lt;_author_adr&gt;School of Molecular and Medical Biosciences (Anatomy Unit), Cardiff.&lt;/_author_adr&gt;&lt;_date_display&gt;1995&lt;/_date_display&gt;&lt;_date&gt;1995-01-19&lt;/_date&gt;&lt;_isbn&gt;0300-8207 (Print); 0300-8207 (Linking)&lt;/_isbn&gt;&lt;_issue&gt;1-4&lt;/_issue&gt;&lt;_journal&gt;Connect Tissue Res&lt;/_journal&gt;&lt;_keywords&gt;Actins/analysis/genetics; Aging; Animals; Antibodies, Monoclonal; Cell Differentiation; Cytoskeletal Proteins/*analysis/genetics; Cytoskeleton/metabolism/*ultrastructure; Dental Papilla/metabolism/*ultrastructure; Dental Pulp/metabolism/*ultrastructure; Dental Sac/metabolism/ultrastructure; Embryo, Mammalian; Fluorescent Antibody Technique; Gene Expression; Keratins/analysis/genetics; Mesoderm/metabolism/*ultrastructure; Odontoblasts/metabolism/ultrastructure; Rats; Rats, Wistar; Vimentin/analysis/genetics&lt;/_keywords&gt;&lt;_language&gt;eng&lt;/_language&gt;&lt;_pages&gt;71-6&lt;/_pages&gt;&lt;_tertiary_title&gt;Connective tissue research&lt;/_tertiary_title&gt;&lt;_type_work&gt;Journal Article; Research Support, Non-U.S. Gov&amp;apos;t&lt;/_type_work&gt;&lt;_url&gt;http://www.ncbi.nlm.nih.gov/entrez/query.fcgi?cmd=Retrieve&amp;amp;db=pubmed&amp;amp;dopt=Abstract&amp;amp;list_uids=7554938&amp;amp;query_hl=1&lt;/_url&gt;&lt;_volume&gt;32&lt;/_volume&gt;&lt;_created&gt;61874578&lt;/_created&gt;&lt;_modified&gt;61874589&lt;/_modified&gt;&lt;_db_updated&gt;PubMed&lt;/_db_updated&gt;&lt;_impact_factor&gt;   1.832&lt;/_impact_factor&gt;&lt;_collection_scope&gt;SCI;SCIE;&lt;/_collection_scope&gt;&lt;/Details&gt;&lt;Extra&gt;&lt;DBUID&gt;{EDEA4BC4-0457-43F1-8F42-A2410C0142AC}&lt;/DBUID&gt;&lt;/Extra&gt;&lt;/Item&gt;&lt;/References&gt;&lt;/Group&gt;&lt;/Citation&gt;_x000A_"/>
    <w:docVar w:name="NE.Ref{63F5388D-95B6-4549-A17F-60D9FA58D5D1}" w:val=" ADDIN NE.Ref.{63F5388D-95B6-4549-A17F-60D9FA58D5D1}&lt;Citation&gt;&lt;Group&gt;&lt;References&gt;&lt;Item&gt;&lt;ID&gt;158&lt;/ID&gt;&lt;UID&gt;{62DDC5A6-F9A9-4C4C-9979-9B508F123335}&lt;/UID&gt;&lt;Title&gt;Cytoskeleton of the mesenchymal cells of the rat dental papilla and dental pulp&lt;/Title&gt;&lt;Template&gt;Journal Article&lt;/Template&gt;&lt;Star&gt;0&lt;/Star&gt;&lt;Tag&gt;0&lt;/Tag&gt;&lt;Author&gt;Webb, P P; Moxham, B J; Ralphs, J R; Benjamin, M&lt;/Author&gt;&lt;Year&gt;1995&lt;/Year&gt;&lt;Details&gt;&lt;_accession_num&gt;7554938&lt;/_accession_num&gt;&lt;_author_adr&gt;School of Molecular and Medical Biosciences (Anatomy Unit), Cardiff.&lt;/_author_adr&gt;&lt;_date_display&gt;1995&lt;/_date_display&gt;&lt;_date&gt;1995-01-19&lt;/_date&gt;&lt;_isbn&gt;0300-8207 (Print); 0300-8207 (Linking)&lt;/_isbn&gt;&lt;_issue&gt;1-4&lt;/_issue&gt;&lt;_journal&gt;Connect Tissue Res&lt;/_journal&gt;&lt;_keywords&gt;Actins/analysis/genetics; Aging; Animals; Antibodies, Monoclonal; Cell Differentiation; Cytoskeletal Proteins/*analysis/genetics; Cytoskeleton/metabolism/*ultrastructure; Dental Papilla/metabolism/*ultrastructure; Dental Pulp/metabolism/*ultrastructure; Dental Sac/metabolism/ultrastructure; Embryo, Mammalian; Fluorescent Antibody Technique; Gene Expression; Keratins/analysis/genetics; Mesoderm/metabolism/*ultrastructure; Odontoblasts/metabolism/ultrastructure; Rats; Rats, Wistar; Vimentin/analysis/genetics&lt;/_keywords&gt;&lt;_language&gt;eng&lt;/_language&gt;&lt;_pages&gt;71-6&lt;/_pages&gt;&lt;_tertiary_title&gt;Connective tissue research&lt;/_tertiary_title&gt;&lt;_type_work&gt;Journal Article; Research Support, Non-U.S. Gov&amp;apos;t&lt;/_type_work&gt;&lt;_url&gt;http://www.ncbi.nlm.nih.gov/entrez/query.fcgi?cmd=Retrieve&amp;amp;db=pubmed&amp;amp;dopt=Abstract&amp;amp;list_uids=7554938&amp;amp;query_hl=1&lt;/_url&gt;&lt;_volume&gt;32&lt;/_volume&gt;&lt;_created&gt;61874578&lt;/_created&gt;&lt;_modified&gt;61874578&lt;/_modified&gt;&lt;_db_updated&gt;PubMed&lt;/_db_updated&gt;&lt;_impact_factor&gt;   1.832&lt;/_impact_factor&gt;&lt;_collection_scope&gt;SCI;SCIE;&lt;/_collection_scope&gt;&lt;/Details&gt;&lt;Extra&gt;&lt;DBUID&gt;{EDEA4BC4-0457-43F1-8F42-A2410C0142AC}&lt;/DBUID&gt;&lt;/Extra&gt;&lt;/Item&gt;&lt;/References&gt;&lt;/Group&gt;&lt;/Citation&gt;_x000A_"/>
    <w:docVar w:name="NE.Ref{6962C881-AA43-46BF-B7F9-68723586FB93}" w:val=" ADDIN NE.Ref.{6962C881-AA43-46BF-B7F9-68723586FB93}&lt;Citation&gt;&lt;Group&gt;&lt;References&gt;&lt;Item&gt;&lt;ID&gt;149&lt;/ID&gt;&lt;UID&gt;{4FAD626D-BA4F-4D46-9D71-D642CC4C711D}&lt;/UID&gt;&lt;Title&gt;Hyaluronan Upregulates Mitochondrial Biogenesis and Reduces Adenoside Triphosphate Production for Efficient Mitochondrial Function in Slow-Proliferating Human Mesenchymal Stem Cells&lt;/Title&gt;&lt;Template&gt;Journal Article&lt;/Template&gt;&lt;Star&gt;0&lt;/Star&gt;&lt;Tag&gt;0&lt;/Tag&gt;&lt;Author&gt;Solis, M A; Wei, Y H; Chang, C H; Yu, C H; Kuo, P L; Huang, L L&lt;/Author&gt;&lt;Year&gt;2016&lt;/Year&gt;&lt;Details&gt;&lt;_accession_num&gt;27354288&lt;/_accession_num&gt;&lt;_author_adr&gt;Institute of Biotechnology, College of Bioscience and Biotechnology, National Cheng Kung University, Tainan, Taiwan.; Department of Medicine, Mackay Medical College, New Taipei City, Taiwan.; Department of Biochemistry and Molecular Biology, National Yang-Ming University,  Taipei, Taiwan.; Department of Obstetrics and Gynecology, National Cheng Kung University, Tainan,  Taiwan.; Department of Obstetrics and Gynecology, National Cheng Kung University, Tainan,  Taiwan.; Department of Obstetrics and Gynecology, National Cheng Kung University, Tainan,  Taiwan.; Institute of Biotechnology, College of Bioscience and Biotechnology, National Cheng Kung University, Tainan, Taiwan. lynn@mail.ncku.edu.tw.; Department of Biotechnology and Bioindustry Sciences, National Cheng Kung University, Tainan, Taiwan. lynn@mail.ncku.edu.tw.; Institute of Clinical Medicine, College of Medicine, National Cheng Kung University, Tainan, Taiwan. lynn@mail.ncku.edu.tw.; Research Center of Excellence in Regenerative Medicine, National Cheng Kung University, Tainan, Taiwan. lynn@mail.ncku.edu.tw.; Advanced Optoelectronic Technology Center, National Cheng Kung University, Tainan, Taiwan. lynn@mail.ncku.edu.tw.&lt;/_author_adr&gt;&lt;_date_display&gt;2016 Oct&lt;/_date_display&gt;&lt;_date&gt;2016-10-01&lt;/_date&gt;&lt;_doi&gt;10.1002/stem.2404&lt;/_doi&gt;&lt;_isbn&gt;1549-4918 (Electronic); 1066-5099 (Linking)&lt;/_isbn&gt;&lt;_issue&gt;10&lt;/_issue&gt;&lt;_journal&gt;Stem Cells&lt;/_journal&gt;&lt;_keywords&gt;Cellular proliferation; Hyaluronan; Mesenchymal stem cells; Mitochondria; Mitochondrial biogenesis&lt;/_keywords&gt;&lt;_language&gt;eng&lt;/_language&gt;&lt;_ori_publication&gt;(c) 2016 AlphaMed Press.&lt;/_ori_publication&gt;&lt;_pages&gt;2512-2524&lt;/_pages&gt;&lt;_tertiary_title&gt;Stem cells (Dayton, Ohio)&lt;/_tertiary_title&gt;&lt;_type_work&gt;Journal Article&lt;/_type_work&gt;&lt;_url&gt;http://www.ncbi.nlm.nih.gov/entrez/query.fcgi?cmd=Retrieve&amp;amp;db=pubmed&amp;amp;dopt=Abstract&amp;amp;list_uids=27354288&amp;amp;query_hl=1&lt;/_url&gt;&lt;_volume&gt;34&lt;/_volume&gt;&lt;_created&gt;61874560&lt;/_created&gt;&lt;_modified&gt;61874560&lt;/_modified&gt;&lt;_db_updated&gt;PubMed&lt;/_db_updated&gt;&lt;_impact_factor&gt;   5.599&lt;/_impact_factor&gt;&lt;_collection_scope&gt;SCI;SCIE;&lt;/_collection_scope&gt;&lt;/Details&gt;&lt;Extra&gt;&lt;DBUID&gt;{EDEA4BC4-0457-43F1-8F42-A2410C0142AC}&lt;/DBUID&gt;&lt;/Extra&gt;&lt;/Item&gt;&lt;/References&gt;&lt;/Group&gt;&lt;/Citation&gt;_x000A_"/>
    <w:docVar w:name="NE.Ref{6A88229D-0B12-40C2-AF69-B9DBBA94FD29}" w:val=" ADDIN NE.Ref.{6A88229D-0B12-40C2-AF69-B9DBBA94FD29}&lt;Citation&gt;&lt;Group&gt;&lt;References&gt;&lt;Item&gt;&lt;ID&gt;174&lt;/ID&gt;&lt;UID&gt;{D3C861C8-612E-4015-8599-33018E8BF9A0}&lt;/UID&gt;&lt;Title&gt;Mitochondrial reactive oxygen species regulate adipocyte differentiation of mesenchymal stem cells in hematopoietic stress induced by arabinosylcytosine&lt;/Title&gt;&lt;Template&gt;Journal Article&lt;/Template&gt;&lt;Star&gt;0&lt;/Star&gt;&lt;Tag&gt;0&lt;/Tag&gt;&lt;Author&gt;Wang, W; Zhang, Y; Lu, W; Liu, K&lt;/Author&gt;&lt;Year&gt;2015&lt;/Year&gt;&lt;Details&gt;&lt;_accession_num&gt;25768922&lt;/_accession_num&gt;&lt;_author_adr&gt;Department of Hematology, Peking University People&amp;apos;s Hospital, Beijing, China; Institute of Hematology, Peking University, Beijing, China.; Department of Hematology, Peking University People&amp;apos;s Hospital, Beijing, China; Institute of Hematology, Peking University, Beijing, China.; Department of Hematology, Peking University People&amp;apos;s Hospital, Beijing, China; Institute of Hematology, Peking University, Beijing, China.; Department of Hematology, Peking University People&amp;apos;s Hospital, Beijing, China; Institute of Hematology, Peking University, Beijing, China.&lt;/_author_adr&gt;&lt;_date_display&gt;2015&lt;/_date_display&gt;&lt;_date&gt;2015-01-20&lt;/_date&gt;&lt;_doi&gt;10.1371/journal.pone.0120629&lt;/_doi&gt;&lt;_isbn&gt;1932-6203 (Electronic); 1932-6203 (Linking)&lt;/_isbn&gt;&lt;_issue&gt;3&lt;/_issue&gt;&lt;_journal&gt;PLoS One&lt;/_journal&gt;&lt;_keywords&gt;Acetylcysteine/pharmacology; Adipocytes/*cytology/drug effects; *Adipogenesis/drug effects; Animals; Antioxidants/pharmacology; Cytarabine/*pharmacology; Hematopoiesis/*drug effects; Humans; Male; Mesenchymal Stromal Cells/*cytology/drug effects; Mice; Mice, Inbred C57BL; Mitochondria/drug effects/*metabolism; Organophosphorus Compounds/pharmacology; Oxidative Stress/*drug effects; Piperidines/pharmacology; Reactive Oxygen Species/*metabolism&lt;/_keywords&gt;&lt;_language&gt;eng&lt;/_language&gt;&lt;_pages&gt;e0120629&lt;/_pages&gt;&lt;_tertiary_title&gt;PloS one&lt;/_tertiary_title&gt;&lt;_type_work&gt;Journal Article; Research Support, Non-U.S. Gov&amp;apos;t&lt;/_type_work&gt;&lt;_url&gt;http://www.ncbi.nlm.nih.gov/entrez/query.fcgi?cmd=Retrieve&amp;amp;db=pubmed&amp;amp;dopt=Abstract&amp;amp;list_uids=25768922&amp;amp;query_hl=1&lt;/_url&gt;&lt;_volume&gt;10&lt;/_volume&gt;&lt;_created&gt;61874620&lt;/_created&gt;&lt;_modified&gt;61874624&lt;/_modified&gt;&lt;_db_updated&gt;PubMed&lt;/_db_updated&gt;&lt;_impact_factor&gt;   2.806&lt;/_impact_factor&gt;&lt;_collection_scope&gt;SCIE;&lt;/_collection_scope&gt;&lt;/Details&gt;&lt;Extra&gt;&lt;DBUID&gt;{EDEA4BC4-0457-43F1-8F42-A2410C0142AC}&lt;/DBUID&gt;&lt;/Extra&gt;&lt;/Item&gt;&lt;/References&gt;&lt;/Group&gt;&lt;Group&gt;&lt;References&gt;&lt;Item&gt;&lt;ID&gt;175&lt;/ID&gt;&lt;UID&gt;{6D6874E3-F001-4167-8DD2-3351D3B5B6EA}&lt;/UID&gt;&lt;Title&gt;Mitochondrial respiration regulates adipogenic differentiation of human mesenchymal stem cells&lt;/Title&gt;&lt;Template&gt;Journal Article&lt;/Template&gt;&lt;Star&gt;0&lt;/Star&gt;&lt;Tag&gt;0&lt;/Tag&gt;&lt;Author&gt;Zhang, Y; Marsboom, G; Toth, P T; Rehman, J&lt;/Author&gt;&lt;Year&gt;2013&lt;/Year&gt;&lt;Details&gt;&lt;_accession_num&gt;24204740&lt;/_accession_num&gt;&lt;_author_adr&gt;Section of Cardiology, Department of Medicine, University of Illinois at Chicago, Chicago, Illinois, United States of America.&lt;/_author_adr&gt;&lt;_date_display&gt;2013&lt;/_date_display&gt;&lt;_date&gt;2013-01-20&lt;/_date&gt;&lt;_doi&gt;10.1371/journal.pone.0077077&lt;/_doi&gt;&lt;_isbn&gt;1932-6203 (Electronic); 1932-6203 (Linking)&lt;/_isbn&gt;&lt;_issue&gt;10&lt;/_issue&gt;&lt;_journal&gt;PLoS One&lt;/_journal&gt;&lt;_keywords&gt;Adipocytes/cytology/*metabolism; Adipogenesis; Adult; *Cell Differentiation; Cell Hypoxia; Cell Respiration; Cells, Cultured; DNA-Binding Proteins/genetics/metabolism; Gene Expression; Humans; Immunoblotting; Membrane Potential, Mitochondrial; Mesenchymal Stromal Cells/cytology/*metabolism; Microscopy, Confocal; Mitochondria/genetics/*metabolism; Mitochondrial Proteins/genetics/metabolism; Oxidation-Reduction; *Oxygen Consumption; RNA Interference; Reverse Transcriptase Polymerase Chain Reaction; Transcription Factors/genetics/metabolism&lt;/_keywords&gt;&lt;_language&gt;eng&lt;/_language&gt;&lt;_pages&gt;e77077&lt;/_pages&gt;&lt;_tertiary_title&gt;PloS one&lt;/_tertiary_title&gt;&lt;_type_work&gt;Journal Article; Research Support, N.I.H., Extramural&lt;/_type_work&gt;&lt;_url&gt;http://www.ncbi.nlm.nih.gov/entrez/query.fcgi?cmd=Retrieve&amp;amp;db=pubmed&amp;amp;dopt=Abstract&amp;amp;list_uids=24204740&amp;amp;query_hl=1&lt;/_url&gt;&lt;_volume&gt;8&lt;/_volume&gt;&lt;_created&gt;61874624&lt;/_created&gt;&lt;_modified&gt;61874624&lt;/_modified&gt;&lt;_db_updated&gt;PubMed&lt;/_db_updated&gt;&lt;_impact_factor&gt;   2.806&lt;/_impact_factor&gt;&lt;_collection_scope&gt;SCIE;&lt;/_collection_scope&gt;&lt;/Details&gt;&lt;Extra&gt;&lt;DBUID&gt;{EDEA4BC4-0457-43F1-8F42-A2410C0142AC}&lt;/DBUID&gt;&lt;/Extra&gt;&lt;/Item&gt;&lt;/References&gt;&lt;/Group&gt;&lt;/Citation&gt;_x000A_"/>
    <w:docVar w:name="NE.Ref{6E08813A-0914-4DC2-AA30-1D9CBF6F5DEE}" w:val=" ADDIN NE.Ref.{6E08813A-0914-4DC2-AA30-1D9CBF6F5DEE}&lt;Citation&gt;&lt;Group&gt;&lt;References&gt;&lt;Item&gt;&lt;ID&gt;194&lt;/ID&gt;&lt;UID&gt;{9D78D5E0-EDB8-4A6F-A473-DC09D125EA35}&lt;/UID&gt;&lt;Title&gt;Spatiotemporal expression of caveolin-1 and EMMPRIN during mouse tooth development&lt;/Title&gt;&lt;Template&gt;Journal Article&lt;/Template&gt;&lt;Star&gt;0&lt;/Star&gt;&lt;Tag&gt;0&lt;/Tag&gt;&lt;Author&gt;Shi, L; Li, L; Wang, D; Li, S; Chen, Z; An, Z&lt;/Author&gt;&lt;Year&gt;2016&lt;/Year&gt;&lt;Details&gt;&lt;_accession_num&gt;27075451&lt;/_accession_num&gt;&lt;_author_adr&gt;Henan Provincial Key Laboratory of Oral Biomedicine, School of Stomatology, Zhengzhou University, 79 Zhongyuandong Road, Zhengzhou, 450000, Henan, People&amp;apos;s Republic of China. sfy046@zhengdasifuyuan.com.; Henan Provincial Key Laboratory of Oral Biomedicine, School of Stomatology, Zhengzhou University, 79 Zhongyuandong Road, Zhengzhou, 450000, Henan, People&amp;apos;s Republic of China.; Henan Provincial Key Laboratory of Oral Biomedicine, School of Stomatology, Zhengzhou University, 79 Zhongyuandong Road, Zhengzhou, 450000, Henan, People&amp;apos;s Republic of China.; Shandong Provincial Key Laboratory of Oral Biomedicine, School and Hospital of Stomatology, Shandong University, 44-1 Wenhuaxi Road, Jinan, 250012, Shandong, People&amp;apos;s Republic of China.; Key Lab for Oral Biomedical Engineering, Ministry of Education, School of Stomatology, Wuhan University, Wuhan, People&amp;apos;s Republic of China.; Craniofacial Development and Stem Cell Biology, Floor 27 Guy&amp;apos;s Hospital Dental Institute, King&amp;apos;s College London, London, SE1 9RT, UK.&lt;/_author_adr&gt;&lt;_date_display&gt;2016 Jun&lt;/_date_display&gt;&lt;_date&gt;2016-06-01&lt;/_date&gt;&lt;_doi&gt;10.1007/s10735-016-9675-2&lt;/_doi&gt;&lt;_isbn&gt;1567-2387 (Electronic); 1567-2379 (Linking)&lt;/_isbn&gt;&lt;_issue&gt;3&lt;/_issue&gt;&lt;_journal&gt;J Mol Histol&lt;/_journal&gt;&lt;_keywords&gt;Animals; Antigens, CD147/*genetics/metabolism; Caveolin 1/*genetics/metabolism; *Gene Expression Regulation, Developmental; Mice; Odontogenesis/*genetics; RNA, Messenger/genetics/metabolism; Tooth/*embryology/*metabolism; Tooth Germ/embryology/metabolismCaveolin-1; EMMPRIN; Immunohistochemistry; Real-time polymerase chain reaction; Tooth development&lt;/_keywords&gt;&lt;_language&gt;eng&lt;/_language&gt;&lt;_pages&gt;337-44&lt;/_pages&gt;&lt;_tertiary_title&gt;Journal of molecular histology&lt;/_tertiary_title&gt;&lt;_type_work&gt;Journal Article&lt;/_type_work&gt;&lt;_url&gt;http://www.ncbi.nlm.nih.gov/entrez/query.fcgi?cmd=Retrieve&amp;amp;db=pubmed&amp;amp;dopt=Abstract&amp;amp;list_uids=27075451&amp;amp;query_hl=1&lt;/_url&gt;&lt;_volume&gt;47&lt;/_volume&gt;&lt;_created&gt;61999859&lt;/_created&gt;&lt;_modified&gt;61999859&lt;/_modified&gt;&lt;_db_updated&gt;PubMed&lt;/_db_updated&gt;&lt;_impact_factor&gt;   2.362&lt;/_impact_factor&gt;&lt;_collection_scope&gt;SCI;SCIE;&lt;/_collection_scope&gt;&lt;/Details&gt;&lt;Extra&gt;&lt;DBUID&gt;{EDEA4BC4-0457-43F1-8F42-A2410C0142AC}&lt;/DBUID&gt;&lt;/Extra&gt;&lt;/Item&gt;&lt;/References&gt;&lt;/Group&gt;&lt;/Citation&gt;_x000A_"/>
    <w:docVar w:name="NE.Ref{74E35F08-CA7B-46CA-AC33-899F17A5C45F}" w:val=" ADDIN NE.Ref.{74E35F08-CA7B-46CA-AC33-899F17A5C45F}&lt;Citation&gt;&lt;Group&gt;&lt;References&gt;&lt;Item&gt;&lt;ID&gt;139&lt;/ID&gt;&lt;UID&gt;{B86EA3FD-05B7-4FFE-A614-0EE00C4ADA94}&lt;/UID&gt;&lt;Title&gt;Effects of melatonin on the proliferation and differentiation of human dental pulp cells&lt;/Title&gt;&lt;Template&gt;Journal Article&lt;/Template&gt;&lt;Star&gt;0&lt;/Star&gt;&lt;Tag&gt;0&lt;/Tag&gt;&lt;Author&gt;Liu, Q; Fan, W; He, Y; Zhang, F; Guan, X; Deng, Q; Lu, X; He, H; Huang, F&lt;/Author&gt;&lt;Year&gt;2017&lt;/Year&gt;&lt;Details&gt;&lt;_accession_num&gt;28692829&lt;/_accession_num&gt;&lt;_author_adr&gt;Department of Pediatric Dentistry, Guanghua School of Stomatology, Hospital of Stomatology, Sun Yat-sen University, Guangzhou, China; Guangdong Provincial Key Laboratory of Stomatology, Guangzhou, China.; Department of Oral Anatomy and Physiology, Guanghua School of Stomatology, Sun Yat-sen University, Guangzhou, China; Guangdong Provincial Key Laboratory of Stomatology, Guangzhou, China.; Guangdong Provincial Key Laboratory of Stomatology, Guangzhou, China; Guanghua School of Stomatology, Sun Yat-sen University, Guangzhou, China.; Department of Oral Anatomy and Physiology, Guanghua School of Stomatology, Sun Yat-sen University, Guangzhou, China; Guangdong Provincial Key Laboratory of Stomatology, Guangzhou, China.; Department of Pediatric Dentistry, Guanghua School of Stomatology, Hospital of Stomatology, Sun Yat-sen University, Guangzhou, China; Guangdong Provincial Key Laboratory of Stomatology, Guangzhou, China.; Department of Pediatric Dentistry, Guanghua School of Stomatology, Hospital of Stomatology, Sun Yat-sen University, Guangzhou, China; Guangdong Provincial Key Laboratory of Stomatology, Guangzhou, China.; Guanghua School of Stomatology, Sun Yat-sen University, Guangzhou, China.; Department of Oral Anatomy and Physiology, Guanghua School of Stomatology, Sun Yat-sen University, Guangzhou, China; Guangdong Provincial Key Laboratory of Stomatology, Guangzhou, China. Electronic address: hehw@mail.sysu.edu.cn.; Department of Pediatric Dentistry, Guanghua School of Stomatology, Hospital of Stomatology, Sun Yat-sen University, Guangzhou, China; Guangdong Provincial Key Laboratory of Stomatology, Guangzhou, China. Electronic address: hfang@mail.sysu.edu.cn.&lt;/_author_adr&gt;&lt;_date_display&gt;2017 Jun 30&lt;/_date_display&gt;&lt;_date&gt;2017-06-30&lt;/_date&gt;&lt;_doi&gt;10.1016/j.archoralbio.2017.06.034&lt;/_doi&gt;&lt;_isbn&gt;1879-1506 (Electronic); 0003-9969 (Linking)&lt;/_isbn&gt;&lt;_journal&gt;Arch Oral Biol&lt;/_journal&gt;&lt;_keywords&gt;Human dental pulp cells; Melatonin; Osteogenic differentiation; Proliferation&lt;/_keywords&gt;&lt;_language&gt;eng&lt;/_language&gt;&lt;_ori_publication&gt;Copyright (c) 2017 Elsevier Ltd. All rights reserved.&lt;/_ori_publication&gt;&lt;_pages&gt;33-39&lt;/_pages&gt;&lt;_tertiary_title&gt;Archives of oral biology&lt;/_tertiary_title&gt;&lt;_type_work&gt;Journal Article&lt;/_type_work&gt;&lt;_url&gt;http://www.ncbi.nlm.nih.gov/entrez/query.fcgi?cmd=Retrieve&amp;amp;db=pubmed&amp;amp;dopt=Abstract&amp;amp;list_uids=28692829&amp;amp;query_hl=1&lt;/_url&gt;&lt;_volume&gt;83&lt;/_volume&gt;&lt;_created&gt;61874548&lt;/_created&gt;&lt;_modified&gt;61874586&lt;/_modified&gt;&lt;_db_updated&gt;PubMed&lt;/_db_updated&gt;&lt;_impact_factor&gt;   1.748&lt;/_impact_factor&gt;&lt;_collection_scope&gt;SCI;SCIE;&lt;/_collection_scope&gt;&lt;_accessed&gt;61874587&lt;/_accessed&gt;&lt;/Details&gt;&lt;Extra&gt;&lt;DBUID&gt;{EDEA4BC4-0457-43F1-8F42-A2410C0142AC}&lt;/DBUID&gt;&lt;/Extra&gt;&lt;/Item&gt;&lt;/References&gt;&lt;/Group&gt;&lt;Group&gt;&lt;References&gt;&lt;Item&gt;&lt;ID&gt;135&lt;/ID&gt;&lt;UID&gt;{24B5C9A5-DF04-4DD5-B7D1-45C774DE4967}&lt;/UID&gt;&lt;Title&gt;Inhibition of Ape1 Redox Activity Promotes Odonto/osteogenic Differentiation of Dental Papilla Cells&lt;/Title&gt;&lt;Template&gt;Journal Article&lt;/Template&gt;&lt;Star&gt;0&lt;/Star&gt;&lt;Tag&gt;0&lt;/Tag&gt;&lt;Author&gt;Chen, T; Liu, Z; Sun, W; Li, J; Liang, Y; Yang, X; Xu, Y; Yu, M; Tian, W; Chen, G; Bai, D&lt;/Author&gt;&lt;Year&gt;2015&lt;/Year&gt;&lt;Details&gt;&lt;_accession_num&gt;26639148&lt;/_accession_num&gt;&lt;_author_adr&gt;National Engineering Laboratory for Oral Regenerative Medicine, West China Hospital of Stomatology, Sichuan University, Chengdu 610041, P.R. China.; State Key Laboratory of Oral Diseases, West China Hospital of Stomatology, Sichuan University, Chengdu 610041, P.R. China.; Department of Orthodontics, West China School of Stomatology, Sichuan University, Chengdu 610041, P.R. China.; National Engineering Laboratory for Oral Regenerative Medicine, West China Hospital of Stomatology, Sichuan University, Chengdu 610041, P.R. China.; State Key Laboratory of Oral Diseases, West China Hospital of Stomatology, Sichuan University, Chengdu 610041, P.R. China.; National Engineering Laboratory for Oral Regenerative Medicine, West China Hospital of Stomatology, Sichuan University, Chengdu 610041, P.R. China.; State Key Laboratory of Oral Diseases, West China Hospital of Stomatology, Sichuan University, Chengdu 610041, P.R. China.; National Engineering Laboratory for Oral Regenerative Medicine, West China Hospital of Stomatology, Sichuan University, Chengdu 610041, P.R. China.; State Key Laboratory of Oral Diseases, West China Hospital of Stomatology, Sichuan University, Chengdu 610041, P.R. China.; Department of Orthodontics, West China School of Stomatology, Sichuan University, Chengdu 610041, P.R. China.; National Engineering Laboratory for Oral Regenerative Medicine, West China Hospital of Stomatology, Sichuan University, Chengdu 610041, P.R. China.; State Key Laboratory of Oral Diseases, West China Hospital of Stomatology, Sichuan University, Chengdu 610041, P.R. China.; National Engineering Laboratory for Oral Regenerative Medicine, West China Hospital of Stomatology, Sichuan University, Chengdu 610041, P.R. China.; State Key Laboratory of Oral Diseases, West China Hospital of Stomatology, Sichuan University, Chengdu 610041, P.R. China.; Department of Orthodontics, West China School of Stomatology, Sichuan University, Chengdu 610041, P.R. China.; National Engineering Laboratory for Oral Regenerative Medicine, West China Hospital of Stomatology, Sichuan University, Chengdu 610041, P.R. China.; State Key Laboratory of Oral Diseases, West China Hospital of Stomatology, Sichuan University, Chengdu 610041, P.R. China.; Department of Orthodontics, West China School of Stomatology, Sichuan University, Chengdu 610041, P.R. China.; National Engineering Laboratory for Oral Regenerative Medicine, West China Hospital of Stomatology, Sichuan University, Chengdu 610041, P.R. China.; State Key Laboratory of Oral Diseases, West China Hospital of Stomatology, Sichuan University, Chengdu 610041, P.R. China.; National Engineering Laboratory for Oral Regenerative Medicine, West China Hospital of Stomatology, Sichuan University, Chengdu 610041, P.R. China.; State Key Laboratory of Oral Diseases, West China Hospital of Stomatology, Sichuan University, Chengdu 610041, P.R. China.; Department of Oral and Maxillofacial Surgery, West China School of Stomatology, Sichuan University, Chengdu 610041, P.R. China.; National Engineering Laboratory for Oral Regenerative Medicine, West China Hospital of Stomatology, Sichuan University, Chengdu 610041, P.R. China.; State Key Laboratory of Oral Diseases, West China Hospital of Stomatology, Sichuan University, Chengdu 610041, P.R. China.; National Engineering Laboratory for Oral Regenerative Medicine, West China Hospital of Stomatology, Sichuan University, Chengdu 610041, P.R. China.; State Key Laboratory of Oral Diseases, West China Hospital of Stomatology, Sichuan University, Chengdu 610041, P.R. China.; Department of Orthodontics, West China School of Stomatology, Sichuan University, Chengdu 610041, P.R. China.&lt;/_author_adr&gt;&lt;_date_display&gt;2015 Dec 07&lt;/_date_display&gt;&lt;_date&gt;2015-12-07&lt;/_date&gt;&lt;_doi&gt;10.1038/srep17483&lt;/_doi&gt;&lt;_isbn&gt;2045-2322 (Electronic); 2045-2322 (Linking)&lt;/_isbn&gt;&lt;_journal&gt;Sci Rep&lt;/_journal&gt;&lt;_keywords&gt;Animals; Benzoquinones/pharmacology; Cell Cycle/drug effects; *Cell Differentiation/drug effects; Cell Proliferation/drug effects; DNA-(Apurinic or Apyrimidinic Site) Lyase/*metabolism; Dental Papilla/*cytology; Models, Biological; *Odontogenesis/drug effects; *Osteogenesis/drug effects; Oxidation-Reduction/drug effects; Propionates/pharmacology; RNA, Small Interfering/metabolism; Rats; Time Factors; Tooth/enzymology; Up-Regulation/drug effects; Wnt Signaling Pathway/drug effects&lt;/_keywords&gt;&lt;_language&gt;eng&lt;/_language&gt;&lt;_pages&gt;17483&lt;/_pages&gt;&lt;_tertiary_title&gt;Scientific reports&lt;/_tertiary_title&gt;&lt;_type_work&gt;Journal Article; Research Support, Non-U.S. Gov&amp;apos;t&lt;/_type_work&gt;&lt;_url&gt;http://www.ncbi.nlm.nih.gov/entrez/query.fcgi?cmd=Retrieve&amp;amp;db=pubmed&amp;amp;dopt=Abstract&amp;amp;list_uids=26639148&amp;amp;query_hl=1&lt;/_url&gt;&lt;_volume&gt;5&lt;/_volume&gt;&lt;_created&gt;61874544&lt;/_created&gt;&lt;_modified&gt;61874549&lt;/_modified&gt;&lt;_db_updated&gt;PubMed&lt;/_db_updated&gt;&lt;_impact_factor&gt;   4.259&lt;/_impact_factor&gt;&lt;/Details&gt;&lt;Extra&gt;&lt;DBUID&gt;{EDEA4BC4-0457-43F1-8F42-A2410C0142AC}&lt;/DBUID&gt;&lt;/Extra&gt;&lt;/Item&gt;&lt;/References&gt;&lt;/Group&gt;&lt;Group&gt;&lt;References&gt;&lt;Item&gt;&lt;ID&gt;138&lt;/ID&gt;&lt;UID&gt;{AEB5C3C7-EBE4-41BF-B363-48254E73F099}&lt;/UID&gt;&lt;Title&gt;The effects of osterix on the proliferation and odontoblastic differentiation of  human dental papilla cells&lt;/Title&gt;&lt;Template&gt;Journal Article&lt;/Template&gt;&lt;Star&gt;0&lt;/Star&gt;&lt;Tag&gt;0&lt;/Tag&gt;&lt;Author&gt;Yang, G; Li, X; Yuan, G; Liu, P; Fan, M&lt;/Author&gt;&lt;Year&gt;2014&lt;/Year&gt;&lt;Details&gt;&lt;_accession_num&gt;25258338&lt;/_accession_num&gt;&lt;_author_adr&gt;The State Key Laboratory Breeding Base of Basic Science of Stomatology and Key Laboratory of Oral Biomedicine Ministry of Education, School and Hospital of Stomatology, Wuhan University, Wuhan.; The State Key Laboratory Breeding Base of Basic Science of Stomatology and Key Laboratory of Oral Biomedicine Ministry of Education, School and Hospital of Stomatology, Wuhan University, Wuhan; Department of Endodontics, School and Hospital of Stomatology, Shandong University, Shandong Provincial Key Laboratory  of Oral Biomedicine, Shandong, China.; The State Key Laboratory Breeding Base of Basic Science of Stomatology and Key Laboratory of Oral Biomedicine Ministry of Education, School and Hospital of Stomatology, Wuhan University, Wuhan.; The State Key Laboratory Breeding Base of Basic Science of Stomatology and Key Laboratory of Oral Biomedicine Ministry of Education, School and Hospital of Stomatology, Wuhan University, Wuhan.; The State Key Laboratory Breeding Base of Basic Science of Stomatology and Key Laboratory of Oral Biomedicine Ministry of Education, School and Hospital of Stomatology, Wuhan University, Wuhan. Electronic address: fmw@whuss.com.&lt;/_author_adr&gt;&lt;_date_display&gt;2014 Nov&lt;/_date_display&gt;&lt;_date&gt;2014-11-01&lt;/_date&gt;&lt;_doi&gt;10.1016/j.joen.2014.04.012&lt;/_doi&gt;&lt;_isbn&gt;1878-3554 (Electronic); 0099-2399 (Linking)&lt;/_isbn&gt;&lt;_issue&gt;11&lt;/_issue&gt;&lt;_journal&gt;J Endod&lt;/_journal&gt;&lt;_keywords&gt;Alkaline Phosphatase/analysis; Antimetabolites/analysis; Calcification, Physiologic/physiology; Cell Count; Cell Culture Techniques; Cell Differentiation/physiology; Cell Proliferation; Dental Papilla/*cytology; Deoxyuridine/analogs &amp;amp;amp; derivatives/analysis; Extracellular Matrix Proteins/analysis; Gene Expression Regulation/genetics; Gene Knockdown Techniques; Genetic Vectors/genetics; HEK293 Cells; Humans; Lentivirus/genetics; Nestin/analysis; Odontoblasts/*physiology; Phosphoproteins/analysis; Sialoglycoproteins/analysis; Transcription Factors/genetics/*physiology5-ethynyl-2&amp;apos;-deoxyuridine; Dental papilla cells; dentin sialophosphoprotein; lentivirus; osterix; short hairpin RNA&lt;/_keywords&gt;&lt;_language&gt;eng&lt;/_language&gt;&lt;_ori_publication&gt;Copyright (c) 2014 American Association of Endodontists. Published by Elsevier_x000A_      Inc. All rights reserved.&lt;/_ori_publication&gt;&lt;_pages&gt;1771-7&lt;/_pages&gt;&lt;_tertiary_title&gt;Journal of endodontics&lt;/_tertiary_title&gt;&lt;_type_work&gt;Journal Article; Research Support, Non-U.S. Gov&amp;apos;t&lt;/_type_work&gt;&lt;_url&gt;http://www.ncbi.nlm.nih.gov/entrez/query.fcgi?cmd=Retrieve&amp;amp;db=pubmed&amp;amp;dopt=Abstract&amp;amp;list_uids=25258338&amp;amp;query_hl=1&lt;/_url&gt;&lt;_volume&gt;40&lt;/_volume&gt;&lt;_created&gt;61874547&lt;/_created&gt;&lt;_modified&gt;61874572&lt;/_modified&gt;&lt;_db_updated&gt;PubMed&lt;/_db_updated&gt;&lt;_impact_factor&gt;   2.807&lt;/_impact_factor&gt;&lt;/Details&gt;&lt;Extra&gt;&lt;DBUID&gt;{EDEA4BC4-0457-43F1-8F42-A2410C0142AC}&lt;/DBUID&gt;&lt;/Extra&gt;&lt;/Item&gt;&lt;/References&gt;&lt;/Group&gt;&lt;/Citation&gt;_x000A_"/>
    <w:docVar w:name="NE.Ref{787CE9C5-9DD6-49EC-8E78-013DCDE657D0}" w:val=" ADDIN NE.Ref.{787CE9C5-9DD6-49EC-8E78-013DCDE657D0}&lt;Citation&gt;&lt;Group&gt;&lt;References&gt;&lt;Item&gt;&lt;ID&gt;195&lt;/ID&gt;&lt;UID&gt;{3AF2CDAF-BEDF-4797-A951-B493DD36F9E2}&lt;/UID&gt;&lt;Title&gt;Odontoblastic inductive potential of epithelial cells derived from human deciduous dental pulp&lt;/Title&gt;&lt;Template&gt;Journal Article&lt;/Template&gt;&lt;Star&gt;0&lt;/Star&gt;&lt;Tag&gt;0&lt;/Tag&gt;&lt;Author&gt;Lee, H K; Park, J W; Seo, Y M; Kim, H H; Lee, G; Bae, H S; Park, J C&lt;/Author&gt;&lt;Year&gt;2016&lt;/Year&gt;&lt;Details&gt;&lt;_accession_num&gt;27098651&lt;/_accession_num&gt;&lt;_author_adr&gt;Department of Oral Histology-Developmental Biology and Dental Research Institute, School of Dentistry, Seoul National University, 101 Daehagro, Chongro-gu, Seoul,  110-749, Republic of Korea.; Department of Orthodontics, School of Dentistry, Seoul National University, 101 Daehagro, Chongro-gu, Seoul, 110-749, Republic of Korea.; Department of Oral Histology-Developmental Biology and Dental Research Institute, School of Dentistry, Seoul National University, 101 Daehagro, Chongro-gu, Seoul,  110-749, Republic of Korea.; Department of Oral Histology-Developmental Biology and Dental Research Institute, School of Dentistry, Seoul National University, 101 Daehagro, Chongro-gu, Seoul,  110-749, Republic of Korea.; Laboratory of Molecular Genetics and Stem Cell Differentiation, Dental Research Institute, School of Dentistry, Seoul National University, Seoul, 110-749, Republic of Korea.; Department of Dental Hygiene, Namseoul University, Cheonan, 331-707, Republic of  Korea.; Department of Oral Histology-Developmental Biology and Dental Research Institute, School of Dentistry, Seoul National University, 101 Daehagro, Chongro-gu, Seoul,  110-749, Republic of Korea. jcapark@snu.ac.kr.&lt;/_author_adr&gt;&lt;_date_display&gt;2016 Jun&lt;/_date_display&gt;&lt;_date&gt;2016-06-01&lt;/_date&gt;&lt;_doi&gt;10.1007/s10735-016-9676-1&lt;/_doi&gt;&lt;_isbn&gt;1567-2387 (Electronic); 1567-2379 (Linking)&lt;/_isbn&gt;&lt;_issue&gt;3&lt;/_issue&gt;&lt;_journal&gt;J Mol Histol&lt;/_journal&gt;&lt;_keywords&gt;Biomarkers; *Cell Differentiation/genetics; Cells, Cultured; Dental Pulp/*cytology; Epithelial Cells/*cytology/*metabolism; Gene Expression; Humans; Odontoblasts/*cytology/*metabolism; Promoter Regions, Genetic; Transcriptional ActivationDeciduous pulp; Dental epithelial cell; Epithelial-mesenchymal interaction; Induction; Odontoblast&lt;/_keywords&gt;&lt;_language&gt;eng&lt;/_language&gt;&lt;_pages&gt;345-51&lt;/_pages&gt;&lt;_tertiary_title&gt;Journal of molecular histology&lt;/_tertiary_title&gt;&lt;_type_work&gt;Journal Article&lt;/_type_work&gt;&lt;_url&gt;http://www.ncbi.nlm.nih.gov/entrez/query.fcgi?cmd=Retrieve&amp;amp;db=pubmed&amp;amp;dopt=Abstract&amp;amp;list_uids=27098651&amp;amp;query_hl=1&lt;/_url&gt;&lt;_volume&gt;47&lt;/_volume&gt;&lt;_created&gt;61999861&lt;/_created&gt;&lt;_modified&gt;61999863&lt;/_modified&gt;&lt;_db_updated&gt;PubMed&lt;/_db_updated&gt;&lt;_impact_factor&gt;   2.362&lt;/_impact_factor&gt;&lt;_collection_scope&gt;SCI;SCIE;&lt;/_collection_scope&gt;&lt;/Details&gt;&lt;Extra&gt;&lt;DBUID&gt;{EDEA4BC4-0457-43F1-8F42-A2410C0142AC}&lt;/DBUID&gt;&lt;/Extra&gt;&lt;/Item&gt;&lt;/References&gt;&lt;/Group&gt;&lt;Group&gt;&lt;References&gt;&lt;Item&gt;&lt;ID&gt;196&lt;/ID&gt;&lt;UID&gt;{B917C9D4-422E-4586-8EDF-578D61D6E8FA}&lt;/UID&gt;&lt;Title&gt;JAB1 accelerates odontogenic differentiation of dental pulp stem cells&lt;/Title&gt;&lt;Template&gt;Journal Article&lt;/Template&gt;&lt;Star&gt;0&lt;/Star&gt;&lt;Tag&gt;0&lt;/Tag&gt;&lt;Author&gt;Lian, M; Zhang, Y; Shen, Q; Xing, J; Lu, X; Huang, D; Cao, P; Shen, S; Zheng, K; Zhang, J; Chen, J; Wang, Y; Feng, G; Feng, X&lt;/Author&gt;&lt;Year&gt;2016&lt;/Year&gt;&lt;Details&gt;&lt;_accession_num&gt;26989054&lt;/_accession_num&gt;&lt;_author_adr&gt;Department of Stomatology, Affiliated Hospital of Nantong University, Jiangsu Province Key Laboratory for Inflammation and Molecular Drug Target, Nantong University, Nantong, China.; Department of Stomatology, Affiliated Hospital of Nantong University, Jiangsu Province Key Laboratory for Inflammation and Molecular Drug Target, Nantong University, Nantong, China.; Department of Stomatology, Affiliated Hospital of Nantong University, Jiangsu Province Key Laboratory for Inflammation and Molecular Drug Target, Nantong University, Nantong, China.; Department of Stomatology, Affiliated Hospital of Nantong University, Jiangsu Province Key Laboratory for Inflammation and Molecular Drug Target, Nantong University, Nantong, China.; Department of Stomatology, Affiliated Hospital of Nantong University, Jiangsu Province Key Laboratory for Inflammation and Molecular Drug Target, Nantong University, Nantong, China.; Department of Stomatology, Affiliated Hospital of Nantong University, Jiangsu Province Key Laboratory for Inflammation and Molecular Drug Target, Nantong University, Nantong, China.; Department of Stomatology, Affiliated Hospital of Nantong University, Jiangsu Province Key Laboratory for Inflammation and Molecular Drug Target, Nantong University, Nantong, China.; Department of Stomatology, Affiliated Hospital of Nantong University, Jiangsu Province Key Laboratory for Inflammation and Molecular Drug Target, Nantong University, Nantong, China.; Department of Stomatology, Affiliated Hospital of Nantong University, Jiangsu Province Key Laboratory for Inflammation and Molecular Drug Target, Nantong University, Nantong, China.; Department of Spine Surgery, The Second Affiliated Hospital of Nantong University, Nantong, China.; Department of Oncology, Affiliated Hospital of Nantong University, Nantong, China.; Wang Yi Dental Clinics, Suzhou, China.; Department of Stomatology, Affiliated Hospital of Nantong University, Jiangsu Province Key Laboratory for Inflammation and Molecular Drug Target, Nantong University, Nantong, China. fengguijuan2013@126.com.; Department of Stomatology, Affiliated Hospital of Nantong University, Jiangsu Province Key Laboratory for Inflammation and Molecular Drug Target, Nantong University, Nantong, China. fengxingmeint@126.com.&lt;/_author_adr&gt;&lt;_date_display&gt;2016 Jun&lt;/_date_display&gt;&lt;_date&gt;2016-06-01&lt;/_date&gt;&lt;_doi&gt;10.1007/s10735-016-9672-5&lt;/_doi&gt;&lt;_isbn&gt;1567-2387 (Electronic); 1567-2379 (Linking)&lt;/_isbn&gt;&lt;_issue&gt;3&lt;/_issue&gt;&lt;_journal&gt;J Mol Histol&lt;/_journal&gt;&lt;_keywords&gt;Adolescent; Adult; Calcification, Physiologic; Cell Differentiation/*genetics; Dental Pulp/*cytology; Gene Expression; Gene Knockdown Techniques; Humans; Intercellular Signaling Peptides and Proteins/metabolism; Intracellular Signaling Peptides and Proteins/*genetics/metabolism; Odontogenesis/*genetics; Peptide Hydrolases/*genetics/metabolism; Stem Cells/*cytology/*metabolism; Wnt Signaling Pathway; Young Adult; beta Catenin/antagonists &amp;amp;amp; inhibitors/metabolismDental pulp stem cells (DPSCs); Jun activation domain-binding protein 1 (JAB1); Odontogenic differentiation; Wnt/beta-catenin signaling&lt;/_keywords&gt;&lt;_language&gt;eng&lt;/_language&gt;&lt;_pages&gt;317-24&lt;/_pages&gt;&lt;_tertiary_title&gt;Journal of molecular histology&lt;/_tertiary_title&gt;&lt;_type_work&gt;Journal Article&lt;/_type_work&gt;&lt;_url&gt;http://www.ncbi.nlm.nih.gov/entrez/query.fcgi?cmd=Retrieve&amp;amp;db=pubmed&amp;amp;dopt=Abstract&amp;amp;list_uids=26989054&amp;amp;query_hl=1&lt;/_url&gt;&lt;_volume&gt;47&lt;/_volume&gt;&lt;_created&gt;61999862&lt;/_created&gt;&lt;_modified&gt;61999862&lt;/_modified&gt;&lt;_db_updated&gt;PubMed&lt;/_db_updated&gt;&lt;_impact_factor&gt;   2.362&lt;/_impact_factor&gt;&lt;_collection_scope&gt;SCI;SCIE;&lt;/_collection_scope&gt;&lt;/Details&gt;&lt;Extra&gt;&lt;DBUID&gt;{EDEA4BC4-0457-43F1-8F42-A2410C0142AC}&lt;/DBUID&gt;&lt;/Extra&gt;&lt;/Item&gt;&lt;/References&gt;&lt;/Group&gt;&lt;/Citation&gt;_x000A_"/>
    <w:docVar w:name="NE.Ref{7AAB8B73-8686-4E16-90DB-29B87106834F}" w:val=" ADDIN NE.Ref.{7AAB8B73-8686-4E16-90DB-29B87106834F}&lt;Citation&gt;&lt;Group&gt;&lt;References&gt;&lt;Item&gt;&lt;ID&gt;163&lt;/ID&gt;&lt;UID&gt;{DE3C8952-0718-4FFC-B235-76B21AB7F80F}&lt;/UID&gt;&lt;Title&gt;Characterization of the apical papilla and its residing stem cells from human immature permanent teeth: a pilot study&lt;/Title&gt;&lt;Template&gt;Journal Article&lt;/Template&gt;&lt;Star&gt;0&lt;/Star&gt;&lt;Tag&gt;0&lt;/Tag&gt;&lt;Author&gt;Sonoyama, W; Liu, Y; Yamaza, T; Tuan, R S; Wang, S; Shi, S; Huang, G T&lt;/Author&gt;&lt;Year&gt;2008&lt;/Year&gt;&lt;Details&gt;&lt;_accession_num&gt;18215674&lt;/_accession_num&gt;&lt;_author_adr&gt;Center for Craniofacial Molecular Biology, University of Southern California School of Dentistry, Los Angeles, California, USA.&lt;/_author_adr&gt;&lt;_date_display&gt;2008 Feb&lt;/_date_display&gt;&lt;_date&gt;2008-02-01&lt;/_date&gt;&lt;_doi&gt;10.1016/j.joen.2007.11.021&lt;/_doi&gt;&lt;_isbn&gt;0099-2399 (Print); 0099-2399 (Linking)&lt;/_isbn&gt;&lt;_issue&gt;2&lt;/_issue&gt;&lt;_journal&gt;J Endod&lt;/_journal&gt;&lt;_keywords&gt;Adipogenesis/physiology; Adolescent; Adult; Antigens, Surface/analysis; Cell Differentiation; Cell Proliferation; Dental Pulp/cytology; Dentinogenesis/physiology; Humans; Integrin-Binding Sialoprotein; Intermediate Filament Proteins/analysis; Mesenchymal Stromal Cells/*cytology/physiology; Nerve Tissue Proteins/analysis; Nestin; Neurofilament Proteins/analysis; Odontogenesis/physiology; Osteocalcin/analysis; Osteogenesis/physiology; Periapical Tissue/*cytology; Pilot Projects; Protein-Serine-Threonine Kinases/analysis; Receptor, Fibroblast Growth Factor, Type 1/analysis; Receptors, Growth Factor/analysis; Receptors, Transforming Growth Factor beta/analysis; Sialoglycoproteins/analysis; Stem Cells/cytology/physiology&lt;/_keywords&gt;&lt;_language&gt;eng&lt;/_language&gt;&lt;_pages&gt;166-71&lt;/_pages&gt;&lt;_tertiary_title&gt;Journal of endodontics&lt;/_tertiary_title&gt;&lt;_type_work&gt;Journal Article; Research Support, N.I.H., Extramural; Research Support, N.I.H., Intramural; Research Support, Non-U.S. Gov&amp;apos;t&lt;/_type_work&gt;&lt;_url&gt;http://www.ncbi.nlm.nih.gov/entrez/query.fcgi?cmd=Retrieve&amp;amp;db=pubmed&amp;amp;dopt=Abstract&amp;amp;list_uids=18215674&amp;amp;query_hl=1&lt;/_url&gt;&lt;_volume&gt;34&lt;/_volume&gt;&lt;_created&gt;61874596&lt;/_created&gt;&lt;_modified&gt;61874596&lt;/_modified&gt;&lt;_db_updated&gt;PubMed&lt;/_db_updated&gt;&lt;_impact_factor&gt;   2.807&lt;/_impact_factor&gt;&lt;/Details&gt;&lt;Extra&gt;&lt;DBUID&gt;{EDEA4BC4-0457-43F1-8F42-A2410C0142AC}&lt;/DBUID&gt;&lt;/Extra&gt;&lt;/Item&gt;&lt;/References&gt;&lt;/Group&gt;&lt;/Citation&gt;_x000A_"/>
    <w:docVar w:name="NE.Ref{888693B5-86B7-4016-A3EE-40891450134C}" w:val=" ADDIN NE.Ref.{888693B5-86B7-4016-A3EE-40891450134C}&lt;Citation&gt;&lt;Group&gt;&lt;References&gt;&lt;Item&gt;&lt;ID&gt;142&lt;/ID&gt;&lt;UID&gt;{7818A922-E92E-436A-9145-F3BEFA1A593E}&lt;/UID&gt;&lt;Title&gt;Multipotent cells from the human third molar: feasibility of cell-based therapy for liver disease&lt;/Title&gt;&lt;Template&gt;Journal Article&lt;/Template&gt;&lt;Star&gt;0&lt;/Star&gt;&lt;Tag&gt;0&lt;/Tag&gt;&lt;Author&gt;Ikeda, E; Yagi, K; Kojima, M; Yagyuu, T; Ohshima, A; Sobajima, S; Tadokoro, M; Katsube, Y; Isoda, K; Kondoh, M; Kawase, M; Go, M J; Adachi, H; Yokota, Y; Kirita, T; Ohgushi, H&lt;/Author&gt;&lt;Year&gt;2008&lt;/Year&gt;&lt;Details&gt;&lt;_accession_num&gt;18093227&lt;/_accession_num&gt;&lt;_author_adr&gt;Research Institute for Cell Engineering (RICE), National Institute of Advanced Industrial Science and Technology (AIST), 3-11-46 Nakoji, Amagasaki, Hyogo 661-0974, Japan. etu-ikeda@aist.go.jp&lt;/_author_adr&gt;&lt;_date_display&gt;2008 May&lt;/_date_display&gt;&lt;_date&gt;2008-05-01&lt;/_date&gt;&lt;_doi&gt;10.1111/j.1432-0436.2007.00245.x&lt;/_doi&gt;&lt;_isbn&gt;1432-0436 (Electronic); 0301-4681 (Linking)&lt;/_isbn&gt;&lt;_issue&gt;5&lt;/_issue&gt;&lt;_journal&gt;Differentiation&lt;/_journal&gt;&lt;_keywords&gt;Animals; Carbon Tetrachloride/toxicity; Cell Differentiation; Cell Division; Cell Lineage; Cell Separation/methods; Cells, Cultured/cytology/transplantation; Graft Survival; Humans; Liver Cirrhosis, Experimental/blood/prevention &amp;amp;amp; control/*surgery; Liver Function Tests; Liver Regeneration; *Mesenchymal Stem Cell Transplantation; Molar, Third/*cytology; Multipotent Stem Cells/*cytology/transplantation; Neurons/cytology; Osteocytes/cytology; Osteogenesis; Rats; Rats, Inbred F344; Tooth Germ/*cytology; Transplantation, Heterologous&lt;/_keywords&gt;&lt;_language&gt;eng&lt;/_language&gt;&lt;_pages&gt;495-505&lt;/_pages&gt;&lt;_tertiary_title&gt;Differentiation; research in biological diversity&lt;/_tertiary_title&gt;&lt;_type_work&gt;Journal Article&lt;/_type_work&gt;&lt;_url&gt;http://www.ncbi.nlm.nih.gov/entrez/query.fcgi?cmd=Retrieve&amp;amp;db=pubmed&amp;amp;dopt=Abstract&amp;amp;list_uids=18093227&amp;amp;query_hl=1&lt;/_url&gt;&lt;_volume&gt;76&lt;/_volume&gt;&lt;_created&gt;61874552&lt;/_created&gt;&lt;_modified&gt;61874552&lt;/_modified&gt;&lt;_db_updated&gt;PubMed&lt;/_db_updated&gt;&lt;_impact_factor&gt;   2.567&lt;/_impact_factor&gt;&lt;_collection_scope&gt;SCI;SCIE;&lt;/_collection_scope&gt;&lt;/Details&gt;&lt;Extra&gt;&lt;DBUID&gt;{EDEA4BC4-0457-43F1-8F42-A2410C0142AC}&lt;/DBUID&gt;&lt;/Extra&gt;&lt;/Item&gt;&lt;/References&gt;&lt;/Group&gt;&lt;/Citation&gt;_x000A_"/>
    <w:docVar w:name="NE.Ref{94D7054D-855F-4C60-8109-507D94C0302D}" w:val=" ADDIN NE.Ref.{94D7054D-855F-4C60-8109-507D94C0302D}&lt;Citation&gt;&lt;Group&gt;&lt;References&gt;&lt;Item&gt;&lt;ID&gt;160&lt;/ID&gt;&lt;UID&gt;{69A9071D-8080-40D5-B97C-25B051571ACF}&lt;/UID&gt;&lt;Title&gt;Comparison of the properties of human CD146+ and CD146- periodontal ligament cells in response to stimulation with tumour necrosis factor alpha&lt;/Title&gt;&lt;Template&gt;Journal Article&lt;/Template&gt;&lt;Star&gt;0&lt;/Star&gt;&lt;Tag&gt;0&lt;/Tag&gt;&lt;Author&gt;Zhu, W; Tan, Y; Qiu, Q; Li, X; Huang, Z; Fu, Y; Liang, M&lt;/Author&gt;&lt;Year&gt;2013&lt;/Year&gt;&lt;Details&gt;&lt;_accession_num&gt;24200306&lt;/_accession_num&gt;&lt;_author_adr&gt;Department of Periodontology, Guanghua School of Stomatology, Hospital of Stomatology, Sun Yat-sen University, Guangzhou, China; Guangdong Provincial Key Laboratory of Stomatology, China.&lt;/_author_adr&gt;&lt;_date_display&gt;2013 Dec&lt;/_date_display&gt;&lt;_date&gt;2013-12-01&lt;/_date&gt;&lt;_doi&gt;10.1016/j.archoralbio.2013.09.012&lt;/_doi&gt;&lt;_isbn&gt;1879-1506 (Electronic); 0003-9969 (Linking)&lt;/_isbn&gt;&lt;_issue&gt;12&lt;/_issue&gt;&lt;_journal&gt;Arch Oral Biol&lt;/_journal&gt;&lt;_keywords&gt;Analysis of Variance; Antigens, CD146/*drug effects/isolation &amp;amp;amp; purification; Apoptosis/*drug effects; Cell Culture Techniques; Cell Migration Assays; Cell Proliferation/drug effects; Colony-Forming Units Assay; Flow Cytometry; Humans; Mesenchymal Stromal Cells/*drug effects; Osteogenesis/*drug effects; Periodontal Ligament/cytology/*drug effects; Tumor Necrosis Factor-alpha/*pharmacology3,3&amp;apos;-diaminobenzidine; 4&amp;apos;,6-diamidino-2-phenylindole; AP-1; Cell movement; Cell survival; DAB; DAPI; FADD; FAK; Fas-associated protein with death domain; GCF; MSC; NF-kappaB; Osteogenesis; PDLCs; PDLSCs; Periodontal ligament cells; TNF receptor type 1-associated death domain protein; TNF receptor-associated factor 2; TNF-alpha; TNF-alpha receptor; TNFR; TRADD; TRAF2; Tumour necrosis factor-alpha; VCAM-1; activator protein-1; cFLIP; cIAPs; cellular FADD-like interleukin-1 beta-converting enzyme inhibitory protein; cellular inhibitor of apoptosis; focal adhesion kinase; gingival crevicular fluid; mTNF; membranous TNF-alpha; mesenchymal stem cells; nuclear factor kappa B; periodontal ligament cells; periodontal ligament stem cells; sTNF; soluble TNF-alpha; tumour necrosis factor-alpha; vascular cell adhesion protein 1&lt;/_keywords&gt;&lt;_language&gt;eng&lt;/_language&gt;&lt;_ori_publication&gt;Copyright (c) 2013 Elsevier Ltd. All rights reserved.&lt;/_ori_publication&gt;&lt;_pages&gt;1791-803&lt;/_pages&gt;&lt;_tertiary_title&gt;Archives of oral biology&lt;/_tertiary_title&gt;&lt;_type_work&gt;Comparative Study; Journal Article; Research Support, Non-U.S. Gov&amp;apos;t&lt;/_type_work&gt;&lt;_url&gt;http://www.ncbi.nlm.nih.gov/entrez/query.fcgi?cmd=Retrieve&amp;amp;db=pubmed&amp;amp;dopt=Abstract&amp;amp;list_uids=24200306&amp;amp;query_hl=1&lt;/_url&gt;&lt;_volume&gt;58&lt;/_volume&gt;&lt;_created&gt;61874592&lt;/_created&gt;&lt;_modified&gt;61874592&lt;/_modified&gt;&lt;_db_updated&gt;PubMed&lt;/_db_updated&gt;&lt;_impact_factor&gt;   1.748&lt;/_impact_factor&gt;&lt;_collection_scope&gt;SCI;SCIE;&lt;/_collection_scope&gt;&lt;/Details&gt;&lt;Extra&gt;&lt;DBUID&gt;{EDEA4BC4-0457-43F1-8F42-A2410C0142AC}&lt;/DBUID&gt;&lt;/Extra&gt;&lt;/Item&gt;&lt;/References&gt;&lt;/Group&gt;&lt;/Citation&gt;_x000A_"/>
    <w:docVar w:name="NE.Ref{9A5525C1-72FA-4483-818F-AF5809082F5D}" w:val=" ADDIN NE.Ref.{9A5525C1-72FA-4483-818F-AF5809082F5D}&lt;Citation&gt;&lt;Group&gt;&lt;References&gt;&lt;Item&gt;&lt;ID&gt;134&lt;/ID&gt;&lt;UID&gt;{2D738747-F05C-412E-B672-B953E660DB64}&lt;/UID&gt;&lt;Title&gt;Odontoblasts induced from mesenchymal cells of murine dental papillae in three-dimensional cell culture&lt;/Title&gt;&lt;Template&gt;Journal Article&lt;/Template&gt;&lt;Star&gt;0&lt;/Star&gt;&lt;Tag&gt;0&lt;/Tag&gt;&lt;Author&gt;Kikuchi, H; Suzuki, K; Sakai, N; Yamada, S&lt;/Author&gt;&lt;Year&gt;2004&lt;/Year&gt;&lt;Details&gt;&lt;_accession_num&gt;15221440&lt;/_accession_num&gt;&lt;_author_adr&gt;Department of Pharmacology, School of Dentistry, Showa University, 1-5-8 Hatanodai, Shinagawa-ku, Tokyo, Japan. kikuhiro@dent.showa-u.ac.jp&lt;/_author_adr&gt;&lt;_date_display&gt;2004 Aug&lt;/_date_display&gt;&lt;_date&gt;2004-08-01&lt;/_date&gt;&lt;_doi&gt;10.1007/s00441-004-0882-x&lt;/_doi&gt;&lt;_isbn&gt;0302-766X (Print); 0302-766X (Linking)&lt;/_isbn&gt;&lt;_issue&gt;2&lt;/_issue&gt;&lt;_journal&gt;Cell Tissue Res&lt;/_journal&gt;&lt;_keywords&gt;Animals; Cell Differentiation/*physiology; Dental Papilla/cytology/*physiology; Dentin/secretion; Extracellular Matrix Proteins/biosynthesis/genetics; Gene Expression Regulation/physiology; Male; Matrix Metalloproteinase 1/metabolism; Matrix Metalloproteinase 2/metabolism; Mesoderm/cytology/*physiology; Mice; Odontoblasts/cytology/*physiology; Organ Culture Techniques; Phosphoproteins; Protein Precursors/biosynthesis/genetics; Rats; Rats, Wistar; Sialoglycoproteins&lt;/_keywords&gt;&lt;_language&gt;eng&lt;/_language&gt;&lt;_ori_publication&gt;Copyright 2004 Springer-Verlag&lt;/_ori_publication&gt;&lt;_pages&gt;173-85&lt;/_pages&gt;&lt;_tertiary_title&gt;Cell and tissue research&lt;/_tertiary_title&gt;&lt;_type_work&gt;Journal Article&lt;/_type_work&gt;&lt;_url&gt;http://www.ncbi.nlm.nih.gov/entrez/query.fcgi?cmd=Retrieve&amp;amp;db=pubmed&amp;amp;dopt=Abstract&amp;amp;list_uids=15221440&amp;amp;query_hl=1&lt;/_url&gt;&lt;_volume&gt;317&lt;/_volume&gt;&lt;_created&gt;61874542&lt;/_created&gt;&lt;_modified&gt;61874542&lt;/_modified&gt;&lt;_db_updated&gt;PubMed&lt;/_db_updated&gt;&lt;_impact_factor&gt;   2.787&lt;/_impact_factor&gt;&lt;_collection_scope&gt;SCI;SCIE;&lt;/_collection_scope&gt;&lt;/Details&gt;&lt;Extra&gt;&lt;DBUID&gt;{EDEA4BC4-0457-43F1-8F42-A2410C0142AC}&lt;/DBUID&gt;&lt;/Extra&gt;&lt;/Item&gt;&lt;/References&gt;&lt;/Group&gt;&lt;Group&gt;&lt;References&gt;&lt;Item&gt;&lt;ID&gt;133&lt;/ID&gt;&lt;UID&gt;{DAC05122-FBA3-4C89-B187-75D2ADBBDABA}&lt;/UID&gt;&lt;Title&gt;Comparative analysis of mouse DSP and DPP expression in odontoblasts, preameloblasts, and experimentally induced odontoblast-like cells&lt;/Title&gt;&lt;Template&gt;Journal Article&lt;/Template&gt;&lt;Star&gt;0&lt;/Star&gt;&lt;Tag&gt;0&lt;/Tag&gt;&lt;Author&gt;Begue-Kirn, C; Ruch, J V; Ridall, A L; Butler, W T&lt;/Author&gt;&lt;Year&gt;1998&lt;/Year&gt;&lt;Details&gt;&lt;_accession_num&gt;9541234&lt;/_accession_num&gt;&lt;_author_adr&gt;Department of Basic Sciences, University of Texas Health Science Center, Dental Branch, Houston 77030, USA. cbegue@mail.db.uth.tmc.edu&lt;/_author_adr&gt;&lt;_date_display&gt;1998 Jan&lt;/_date_display&gt;&lt;_date&gt;1998-01-01&lt;/_date&gt;&lt;_isbn&gt;0909-8836 (Print); 0909-8836 (Linking)&lt;/_isbn&gt;&lt;_journal&gt;Eur J Oral Sci&lt;/_journal&gt;&lt;_keywords&gt;Ameloblasts/*metabolism; Animals; Culture Techniques; DNA, Complementary; Dental Papilla/cytology/embryology/metabolism; Extracellular Matrix Proteins; Gene Expression Regulation, Developmental; In Situ Hybridization; Mice; Odontoblasts/*metabolism; Phosphoproteins/*genetics; Protein Precursors; RNA, Messenger/genetics/metabolism; Sialoglycoproteins/*genetics&lt;/_keywords&gt;&lt;_language&gt;eng&lt;/_language&gt;&lt;_pages&gt;254-9&lt;/_pages&gt;&lt;_tertiary_title&gt;European journal of oral sciences&lt;/_tertiary_title&gt;&lt;_type_work&gt;Comparative Study; Journal Article; Research Support, U.S. Gov&amp;apos;t, P.H.S.&lt;/_type_work&gt;&lt;_url&gt;http://www.ncbi.nlm.nih.gov/entrez/query.fcgi?cmd=Retrieve&amp;amp;db=pubmed&amp;amp;dopt=Abstract&amp;amp;list_uids=9541234&amp;amp;query_hl=1&lt;/_url&gt;&lt;_volume&gt;106 Suppl 1&lt;/_volume&gt;&lt;_created&gt;61874540&lt;/_created&gt;&lt;_modified&gt;61874540&lt;/_modified&gt;&lt;_db_updated&gt;PubMed&lt;/_db_updated&gt;&lt;_impact_factor&gt;   1.540&lt;/_impact_factor&gt;&lt;_collection_scope&gt;SCI;SCIE;&lt;/_collection_scope&gt;&lt;/Details&gt;&lt;Extra&gt;&lt;DBUID&gt;{EDEA4BC4-0457-43F1-8F42-A2410C0142AC}&lt;/DBUID&gt;&lt;/Extra&gt;&lt;/Item&gt;&lt;/References&gt;&lt;/Group&gt;&lt;Group&gt;&lt;References&gt;&lt;Item&gt;&lt;ID&gt;151&lt;/ID&gt;&lt;UID&gt;{770DB463-F1F1-4E61-99EF-44F8445D6D98}&lt;/UID&gt;&lt;Title&gt;Tissue interactions in embryonic mouse tooth germs. II. The inductive role of the dental papilla&lt;/Title&gt;&lt;Template&gt;Journal Article&lt;/Template&gt;&lt;Star&gt;0&lt;/Star&gt;&lt;Tag&gt;0&lt;/Tag&gt;&lt;Author&gt;Kollar, E J; Baird, G R&lt;/Author&gt;&lt;Year&gt;1970&lt;/Year&gt;&lt;Details&gt;&lt;_accession_num&gt;5487155&lt;/_accession_num&gt;&lt;_date_display&gt;1970 Aug&lt;/_date_display&gt;&lt;_date&gt;1970-08-01&lt;/_date&gt;&lt;_isbn&gt;0022-0752 (Print); 0022-0752 (Linking)&lt;/_isbn&gt;&lt;_issue&gt;1&lt;/_issue&gt;&lt;_journal&gt;J Embryol Exp Morphol&lt;/_journal&gt;&lt;_keywords&gt;Animals; Cell Differentiation; Culture Techniques; Epithelium/physiology; Foot; Incisor/embryology; Mesoderm/physiology; Mice; Molar/embryology; Nose; *Tooth Germ&lt;/_keywords&gt;&lt;_language&gt;eng&lt;/_language&gt;&lt;_pages&gt;173-86&lt;/_pages&gt;&lt;_tertiary_title&gt;Journal of embryology and experimental morphology&lt;/_tertiary_title&gt;&lt;_type_work&gt;Journal Article&lt;/_type_work&gt;&lt;_url&gt;http://www.ncbi.nlm.nih.gov/entrez/query.fcgi?cmd=Retrieve&amp;amp;db=pubmed&amp;amp;dopt=Abstract&amp;amp;list_uids=5487155&amp;amp;query_hl=1&lt;/_url&gt;&lt;_volume&gt;24&lt;/_volume&gt;&lt;_created&gt;61874564&lt;/_created&gt;&lt;_modified&gt;61874564&lt;/_modified&gt;&lt;_db_updated&gt;PubMed&lt;/_db_updated&gt;&lt;/Details&gt;&lt;Extra&gt;&lt;DBUID&gt;{EDEA4BC4-0457-43F1-8F42-A2410C0142AC}&lt;/DBUID&gt;&lt;/Extra&gt;&lt;/Item&gt;&lt;/References&gt;&lt;/Group&gt;&lt;/Citation&gt;_x000A_"/>
    <w:docVar w:name="NE.Ref{9AA8A55B-CABE-4D1C-A520-A8065E8B91C3}" w:val=" ADDIN NE.Ref.{9AA8A55B-CABE-4D1C-A520-A8065E8B91C3}&lt;Citation&gt;&lt;Group&gt;&lt;References&gt;&lt;Item&gt;&lt;ID&gt;150&lt;/ID&gt;&lt;UID&gt;{6FEDC259-D41C-4E9B-B806-D75532EC100A}&lt;/UID&gt;&lt;Title&gt;Melatonin influences proliferation and differentiation of rat dental papilla cells in vitro and dentine formation in vivo by altering mitochondrial activity&lt;/Title&gt;&lt;Template&gt;Journal Article&lt;/Template&gt;&lt;Star&gt;0&lt;/Star&gt;&lt;Tag&gt;0&lt;/Tag&gt;&lt;Author&gt;Liu, J; Zhou, H; Fan, W; Dong, W; Fu, S; He, H; Huang, F&lt;/Author&gt;&lt;Year&gt;2013&lt;/Year&gt;&lt;Details&gt;&lt;_accession_num&gt;22946647&lt;/_accession_num&gt;&lt;_author_adr&gt;Department of pediatric dentistry, Guanghua School of Stomatology, Hospital of Stomatology, Sun Yat-sen University, Guangzhou, China.&lt;/_author_adr&gt;&lt;_date_display&gt;2013 Mar&lt;/_date_display&gt;&lt;_date&gt;2013-03-01&lt;/_date&gt;&lt;_doi&gt;10.1111/jpi.12002&lt;/_doi&gt;&lt;_isbn&gt;1600-079X (Electronic); 0742-3098 (Linking)&lt;/_isbn&gt;&lt;_issue&gt;2&lt;/_issue&gt;&lt;_journal&gt;J Pineal Res&lt;/_journal&gt;&lt;_keywords&gt;Animals; Cell Differentiation/physiology; Cell Proliferation; Dental Papilla/*cytology; Dentin/*metabolism; Mitochondria/*metabolism; Rats; Rats, Sprague-Dawley&lt;/_keywords&gt;&lt;_language&gt;eng&lt;/_language&gt;&lt;_ori_publication&gt;(c) 2012 John Wiley &amp;amp;amp; Sons A/S.&lt;/_ori_publication&gt;&lt;_pages&gt;170-8&lt;/_pages&gt;&lt;_tertiary_title&gt;Journal of pineal research&lt;/_tertiary_title&gt;&lt;_type_work&gt;Journal Article; Research Support, Non-U.S. Gov&amp;apos;t&lt;/_type_work&gt;&lt;_url&gt;http://www.ncbi.nlm.nih.gov/entrez/query.fcgi?cmd=Retrieve&amp;amp;db=pubmed&amp;amp;dopt=Abstract&amp;amp;list_uids=22946647&amp;amp;query_hl=1&lt;/_url&gt;&lt;_volume&gt;54&lt;/_volume&gt;&lt;_created&gt;61874562&lt;/_created&gt;&lt;_modified&gt;61874591&lt;/_modified&gt;&lt;_db_updated&gt;PubMed&lt;/_db_updated&gt;&lt;_impact_factor&gt;  10.391&lt;/_impact_factor&gt;&lt;_collection_scope&gt;SCI;SCIE;&lt;/_collection_scope&gt;&lt;/Details&gt;&lt;Extra&gt;&lt;DBUID&gt;{EDEA4BC4-0457-43F1-8F42-A2410C0142AC}&lt;/DBUID&gt;&lt;/Extra&gt;&lt;/Item&gt;&lt;/References&gt;&lt;/Group&gt;&lt;/Citation&gt;_x000A_"/>
    <w:docVar w:name="NE.Ref{B4D71594-6232-4540-9CC7-43C4C6896000}" w:val=" ADDIN NE.Ref.{B4D71594-6232-4540-9CC7-43C4C6896000}&lt;Citation&gt;&lt;Group&gt;&lt;References&gt;&lt;Item&gt;&lt;ID&gt;196&lt;/ID&gt;&lt;UID&gt;{B917C9D4-422E-4586-8EDF-578D61D6E8FA}&lt;/UID&gt;&lt;Title&gt;JAB1 accelerates odontogenic differentiation of dental pulp stem cells&lt;/Title&gt;&lt;Template&gt;Journal Article&lt;/Template&gt;&lt;Star&gt;0&lt;/Star&gt;&lt;Tag&gt;0&lt;/Tag&gt;&lt;Author&gt;Lian, M; Zhang, Y; Shen, Q; Xing, J; Lu, X; Huang, D; Cao, P; Shen, S; Zheng, K; Zhang, J; Chen, J; Wang, Y; Feng, G; Feng, X&lt;/Author&gt;&lt;Year&gt;2016&lt;/Year&gt;&lt;Details&gt;&lt;_accession_num&gt;26989054&lt;/_accession_num&gt;&lt;_author_adr&gt;Department of Stomatology, Affiliated Hospital of Nantong University, Jiangsu Province Key Laboratory for Inflammation and Molecular Drug Target, Nantong University, Nantong, China.; Department of Stomatology, Affiliated Hospital of Nantong University, Jiangsu Province Key Laboratory for Inflammation and Molecular Drug Target, Nantong University, Nantong, China.; Department of Stomatology, Affiliated Hospital of Nantong University, Jiangsu Province Key Laboratory for Inflammation and Molecular Drug Target, Nantong University, Nantong, China.; Department of Stomatology, Affiliated Hospital of Nantong University, Jiangsu Province Key Laboratory for Inflammation and Molecular Drug Target, Nantong University, Nantong, China.; Department of Stomatology, Affiliated Hospital of Nantong University, Jiangsu Province Key Laboratory for Inflammation and Molecular Drug Target, Nantong University, Nantong, China.; Department of Stomatology, Affiliated Hospital of Nantong University, Jiangsu Province Key Laboratory for Inflammation and Molecular Drug Target, Nantong University, Nantong, China.; Department of Stomatology, Affiliated Hospital of Nantong University, Jiangsu Province Key Laboratory for Inflammation and Molecular Drug Target, Nantong University, Nantong, China.; Department of Stomatology, Affiliated Hospital of Nantong University, Jiangsu Province Key Laboratory for Inflammation and Molecular Drug Target, Nantong University, Nantong, China.; Department of Stomatology, Affiliated Hospital of Nantong University, Jiangsu Province Key Laboratory for Inflammation and Molecular Drug Target, Nantong University, Nantong, China.; Department of Spine Surgery, The Second Affiliated Hospital of Nantong University, Nantong, China.; Department of Oncology, Affiliated Hospital of Nantong University, Nantong, China.; Wang Yi Dental Clinics, Suzhou, China.; Department of Stomatology, Affiliated Hospital of Nantong University, Jiangsu Province Key Laboratory for Inflammation and Molecular Drug Target, Nantong University, Nantong, China. fengguijuan2013@126.com.; Department of Stomatology, Affiliated Hospital of Nantong University, Jiangsu Province Key Laboratory for Inflammation and Molecular Drug Target, Nantong University, Nantong, China. fengxingmeint@126.com.&lt;/_author_adr&gt;&lt;_date_display&gt;2016 Jun&lt;/_date_display&gt;&lt;_date&gt;2016-06-01&lt;/_date&gt;&lt;_doi&gt;10.1007/s10735-016-9672-5&lt;/_doi&gt;&lt;_isbn&gt;1567-2387 (Electronic); 1567-2379 (Linking)&lt;/_isbn&gt;&lt;_issue&gt;3&lt;/_issue&gt;&lt;_journal&gt;J Mol Histol&lt;/_journal&gt;&lt;_keywords&gt;Adolescent; Adult; Calcification, Physiologic; Cell Differentiation/*genetics; Dental Pulp/*cytology; Gene Expression; Gene Knockdown Techniques; Humans; Intercellular Signaling Peptides and Proteins/metabolism; Intracellular Signaling Peptides and Proteins/*genetics/metabolism; Odontogenesis/*genetics; Peptide Hydrolases/*genetics/metabolism; Stem Cells/*cytology/*metabolism; Wnt Signaling Pathway; Young Adult; beta Catenin/antagonists &amp;amp;amp; inhibitors/metabolismDental pulp stem cells (DPSCs); Jun activation domain-binding protein 1 (JAB1); Odontogenic differentiation; Wnt/beta-catenin signaling&lt;/_keywords&gt;&lt;_language&gt;eng&lt;/_language&gt;&lt;_pages&gt;317-24&lt;/_pages&gt;&lt;_tertiary_title&gt;Journal of molecular histology&lt;/_tertiary_title&gt;&lt;_type_work&gt;Journal Article&lt;/_type_work&gt;&lt;_url&gt;http://www.ncbi.nlm.nih.gov/entrez/query.fcgi?cmd=Retrieve&amp;amp;db=pubmed&amp;amp;dopt=Abstract&amp;amp;list_uids=26989054&amp;amp;query_hl=1&lt;/_url&gt;&lt;_volume&gt;47&lt;/_volume&gt;&lt;_created&gt;61999862&lt;/_created&gt;&lt;_modified&gt;61999862&lt;/_modified&gt;&lt;_db_updated&gt;PubMed&lt;/_db_updated&gt;&lt;_impact_factor&gt;   2.362&lt;/_impact_factor&gt;&lt;_collection_scope&gt;SCI;SCIE;&lt;/_collection_scope&gt;&lt;/Details&gt;&lt;Extra&gt;&lt;DBUID&gt;{EDEA4BC4-0457-43F1-8F42-A2410C0142AC}&lt;/DBUID&gt;&lt;/Extra&gt;&lt;/Item&gt;&lt;/References&gt;&lt;/Group&gt;&lt;Group&gt;&lt;References&gt;&lt;Item&gt;&lt;ID&gt;195&lt;/ID&gt;&lt;UID&gt;{3AF2CDAF-BEDF-4797-A951-B493DD36F9E2}&lt;/UID&gt;&lt;Title&gt;Odontoblastic inductive potential of epithelial cells derived from human deciduous dental pulp&lt;/Title&gt;&lt;Template&gt;Journal Article&lt;/Template&gt;&lt;Star&gt;0&lt;/Star&gt;&lt;Tag&gt;0&lt;/Tag&gt;&lt;Author&gt;Lee, H K; Park, J W; Seo, Y M; Kim, H H; Lee, G; Bae, H S; Park, J C&lt;/Author&gt;&lt;Year&gt;2016&lt;/Year&gt;&lt;Details&gt;&lt;_accession_num&gt;27098651&lt;/_accession_num&gt;&lt;_author_adr&gt;Department of Oral Histology-Developmental Biology and Dental Research Institute, School of Dentistry, Seoul National University, 101 Daehagro, Chongro-gu, Seoul,  110-749, Republic of Korea.; Department of Orthodontics, School of Dentistry, Seoul National University, 101 Daehagro, Chongro-gu, Seoul, 110-749, Republic of Korea.; Department of Oral Histology-Developmental Biology and Dental Research Institute, School of Dentistry, Seoul National University, 101 Daehagro, Chongro-gu, Seoul,  110-749, Republic of Korea.; Department of Oral Histology-Developmental Biology and Dental Research Institute, School of Dentistry, Seoul National University, 101 Daehagro, Chongro-gu, Seoul,  110-749, Republic of Korea.; Laboratory of Molecular Genetics and Stem Cell Differentiation, Dental Research Institute, School of Dentistry, Seoul National University, Seoul, 110-749, Republic of Korea.; Department of Dental Hygiene, Namseoul University, Cheonan, 331-707, Republic of  Korea.; Department of Oral Histology-Developmental Biology and Dental Research Institute, School of Dentistry, Seoul National University, 101 Daehagro, Chongro-gu, Seoul,  110-749, Republic of Korea. jcapark@snu.ac.kr.&lt;/_author_adr&gt;&lt;_date_display&gt;2016 Jun&lt;/_date_display&gt;&lt;_date&gt;2016-06-01&lt;/_date&gt;&lt;_doi&gt;10.1007/s10735-016-9676-1&lt;/_doi&gt;&lt;_isbn&gt;1567-2387 (Electronic); 1567-2379 (Linking)&lt;/_isbn&gt;&lt;_issue&gt;3&lt;/_issue&gt;&lt;_journal&gt;J Mol Histol&lt;/_journal&gt;&lt;_keywords&gt;Biomarkers; *Cell Differentiation/genetics; Cells, Cultured; Dental Pulp/*cytology; Epithelial Cells/*cytology/*metabolism; Gene Expression; Humans; Odontoblasts/*cytology/*metabolism; Promoter Regions, Genetic; Transcriptional ActivationDeciduous pulp; Dental epithelial cell; Epithelial-mesenchymal interaction; Induction; Odontoblast&lt;/_keywords&gt;&lt;_language&gt;eng&lt;/_language&gt;&lt;_pages&gt;345-51&lt;/_pages&gt;&lt;_tertiary_title&gt;Journal of molecular histology&lt;/_tertiary_title&gt;&lt;_type_work&gt;Journal Article&lt;/_type_work&gt;&lt;_url&gt;http://www.ncbi.nlm.nih.gov/entrez/query.fcgi?cmd=Retrieve&amp;amp;db=pubmed&amp;amp;dopt=Abstract&amp;amp;list_uids=27098651&amp;amp;query_hl=1&lt;/_url&gt;&lt;_volume&gt;47&lt;/_volume&gt;&lt;_created&gt;61999861&lt;/_created&gt;&lt;_modified&gt;61999863&lt;/_modified&gt;&lt;_db_updated&gt;PubMed&lt;/_db_updated&gt;&lt;_impact_factor&gt;   2.362&lt;/_impact_factor&gt;&lt;_collection_scope&gt;SCI;SCIE;&lt;/_collection_scope&gt;&lt;/Details&gt;&lt;Extra&gt;&lt;DBUID&gt;{EDEA4BC4-0457-43F1-8F42-A2410C0142AC}&lt;/DBUID&gt;&lt;/Extra&gt;&lt;/Item&gt;&lt;/References&gt;&lt;/Group&gt;&lt;/Citation&gt;_x000A_"/>
    <w:docVar w:name="NE.Ref{B909A0A2-7507-4920-A647-E64BB7C7980D}" w:val=" ADDIN NE.Ref.{B909A0A2-7507-4920-A647-E64BB7C7980D}&lt;Citation&gt;&lt;Group&gt;&lt;References&gt;&lt;Item&gt;&lt;ID&gt;164&lt;/ID&gt;&lt;UID&gt;{E1E14B73-EB39-42CC-80D7-53716B8CEF16}&lt;/UID&gt;&lt;Title&gt;Stem cells from human-exfoliated deciduous teeth can differentiate into dopaminergic neuron-like cells&lt;/Title&gt;&lt;Template&gt;Journal Article&lt;/Template&gt;&lt;Star&gt;0&lt;/Star&gt;&lt;Tag&gt;0&lt;/Tag&gt;&lt;Author&gt;Wang, J; Wang, X; Sun, Z; Wang, X; Yang, H; Shi, S; Wang, S&lt;/Author&gt;&lt;Year&gt;2010&lt;/Year&gt;&lt;Details&gt;&lt;_accession_num&gt;20131979&lt;/_accession_num&gt;&lt;_author_adr&gt;Salivary Gland Disease Center and the Molecular Laboratory for Gene Therapy and Tooth Regeneration, Capital Medical University School of Stomatology, Beijing, People&amp;apos;s Republic of China.&lt;/_author_adr&gt;&lt;_date_display&gt;2010 Sep&lt;/_date_display&gt;&lt;_date&gt;2010-09-01&lt;/_date&gt;&lt;_doi&gt;10.1089/scd.2009.0258&lt;/_doi&gt;&lt;_isbn&gt;1557-8534 (Electronic); 1547-3287 (Linking)&lt;/_isbn&gt;&lt;_issue&gt;9&lt;/_issue&gt;&lt;_journal&gt;Stem Cells Dev&lt;/_journal&gt;&lt;_keywords&gt;Animals; Cell Differentiation/*physiology; Cells, Cultured; Child; Disease Models, Animal; Dopamine/*metabolism; Female; Humans; Neurons/metabolism/*physiology; Parkinsonian Disorders/pathology/therapy; Rats; Rats, Sprague-Dawley; Spheroids, Cellular/cytology/physiology; Stem Cell Transplantation; Stem Cells/pathology/*physiology; Tooth Exfoliation/*pathology; Transplantation, Heterologous&lt;/_keywords&gt;&lt;_language&gt;eng&lt;/_language&gt;&lt;_pages&gt;1375-83&lt;/_pages&gt;&lt;_tertiary_title&gt;Stem cells and development&lt;/_tertiary_title&gt;&lt;_type_work&gt;Evaluation Studies; Journal Article; Research Support, N.I.H., Extramural; Research Support, Non-U.S. Gov&amp;apos;t&lt;/_type_work&gt;&lt;_url&gt;http://www.ncbi.nlm.nih.gov/entrez/query.fcgi?cmd=Retrieve&amp;amp;db=pubmed&amp;amp;dopt=Abstract&amp;amp;list_uids=20131979&amp;amp;query_hl=1&lt;/_url&gt;&lt;_volume&gt;19&lt;/_volume&gt;&lt;_created&gt;61874596&lt;/_created&gt;&lt;_modified&gt;61874597&lt;/_modified&gt;&lt;_db_updated&gt;PubMed&lt;/_db_updated&gt;&lt;_impact_factor&gt;   3.562&lt;/_impact_factor&gt;&lt;_collection_scope&gt;SCI;SCIE;&lt;/_collection_scope&gt;&lt;/Details&gt;&lt;Extra&gt;&lt;DBUID&gt;{EDEA4BC4-0457-43F1-8F42-A2410C0142AC}&lt;/DBUID&gt;&lt;/Extra&gt;&lt;/Item&gt;&lt;/References&gt;&lt;/Group&gt;&lt;Group&gt;&lt;References&gt;&lt;Item&gt;&lt;ID&gt;165&lt;/ID&gt;&lt;UID&gt;{CBB14AB0-7CCA-4DBC-96E4-98623CF9FE17}&lt;/UID&gt;&lt;Title&gt;Stem cells from human-exfoliated deciduous teeth reduce tissue-infiltrating inflammatory cells improving clinical signs in experimental autoimmune encephalomyelitis&lt;/Title&gt;&lt;Template&gt;Journal Article&lt;/Template&gt;&lt;Star&gt;0&lt;/Star&gt;&lt;Tag&gt;0&lt;/Tag&gt;&lt;Author&gt;Rossato, C; Brandao, W N; Castro, SBR; de Almeida, D C; Maranduba, CMC; Camara, NOS; Peron, JPS; Silva, F S&lt;/Author&gt;&lt;Year&gt;2017&lt;/Year&gt;&lt;Details&gt;&lt;_accession_num&gt;28666719&lt;/_accession_num&gt;&lt;_author_adr&gt;Universidade de Sao Paulo, Sao Paulo, Brazil.; Universidade de Sao Paulo, Sao Paulo, Brazil.; Universidade Federal de Juiz de Fora, Juiz de Fora, Brazil.; Universidade de Sao Paulo, Sao Paulo, Brazil.; Universidade Federal de Juiz de Fora, Juiz de Fora, Brazil.; Universidade de Sao Paulo, Sao Paulo, Brazil.; Universidade de Sao Paulo, Sao Paulo, Brazil.; Universidade Federal de Juiz de Fora, Juiz de Fora, Brazil. Electronic address: silvafs@gmail.com.&lt;/_author_adr&gt;&lt;_date_display&gt;2017 Jun 27&lt;/_date_display&gt;&lt;_date&gt;2017-06-27&lt;/_date&gt;&lt;_doi&gt;10.1016/j.biologicals.2017.06.007&lt;/_doi&gt;&lt;_isbn&gt;1095-8320 (Electronic); 1045-1056 (Linking)&lt;/_isbn&gt;&lt;_journal&gt;Biologicals&lt;/_journal&gt;&lt;_keywords&gt;Dental pulp stem cells; EAE; Experimental autoimmune encephalomyelitis; Immunomodulation; Multiple sclerosis; SHED&lt;/_keywords&gt;&lt;_language&gt;eng&lt;/_language&gt;&lt;_ori_publication&gt;Copyright (c) 2017 International Alliance for Biological Standardization._x000A_      Published by Elsevier Ltd. All rights reserved.&lt;/_ori_publication&gt;&lt;_tertiary_title&gt;Biologicals : journal of the International Association of Biological_x000A_      Standardization&lt;/_tertiary_title&gt;&lt;_type_work&gt;Journal Article&lt;/_type_work&gt;&lt;_url&gt;http://www.ncbi.nlm.nih.gov/entrez/query.fcgi?cmd=Retrieve&amp;amp;db=pubmed&amp;amp;dopt=Abstract&amp;amp;list_uids=28666719&amp;amp;query_hl=1&lt;/_url&gt;&lt;_created&gt;61874596&lt;/_created&gt;&lt;_modified&gt;61874597&lt;/_modified&gt;&lt;_db_updated&gt;PubMed&lt;/_db_updated&gt;&lt;_impact_factor&gt;   1.603&lt;/_impact_factor&gt;&lt;_collection_scope&gt;SCI;SCIE;&lt;/_collection_scope&gt;&lt;/Details&gt;&lt;Extra&gt;&lt;DBUID&gt;{EDEA4BC4-0457-43F1-8F42-A2410C0142AC}&lt;/DBUID&gt;&lt;/Extra&gt;&lt;/Item&gt;&lt;/References&gt;&lt;/Group&gt;&lt;Group&gt;&lt;References&gt;&lt;Item&gt;&lt;ID&gt;166&lt;/ID&gt;&lt;UID&gt;{9BF2BE43-9221-40F5-B6E9-E7A80D81F34C}&lt;/UID&gt;&lt;Title&gt;Role of endogenous basic fibroblast growth factor in stem cells isolated from human exfoliated deciduous teeth&lt;/Title&gt;&lt;Template&gt;Journal Article&lt;/Template&gt;&lt;Star&gt;0&lt;/Star&gt;&lt;Tag&gt;0&lt;/Tag&gt;&lt;Author&gt;Nowwarote, N; Pavasant, P; Osathanon, T&lt;/Author&gt;&lt;Year&gt;2015&lt;/Year&gt;&lt;Details&gt;&lt;_accession_num&gt;25526625&lt;/_accession_num&gt;&lt;_author_adr&gt;Research Unit of Mineralized Tissue, Faculty of Dentistry, Chulalongkorn University, Bangkok 10330, Thailand. Electronic address: p_now@hotmail.com.; Research Unit of Mineralized Tissue, Faculty of Dentistry, Chulalongkorn University, Bangkok 10330, Thailand; Department of Anatomy, Faculty of Dentistry, Chulalongkorn University, Bangkok 10330, Thailand. Electronic address: prasit215@gmail.com.; Research Unit of Mineralized Tissue, Faculty of Dentistry, Chulalongkorn University, Bangkok 10330, Thailand; Department of Anatomy, Faculty of Dentistry, Chulalongkorn University, Bangkok 10330, Thailand. Electronic address: thanaphum.o@chula.ac.th.&lt;/_author_adr&gt;&lt;_date_display&gt;2015 Mar&lt;/_date_display&gt;&lt;_date&gt;2015-03-01&lt;/_date&gt;&lt;_doi&gt;10.1016/j.archoralbio.2014.11.017&lt;/_doi&gt;&lt;_isbn&gt;1879-1506 (Electronic); 0003-9969 (Linking)&lt;/_isbn&gt;&lt;_issue&gt;3&lt;/_issue&gt;&lt;_journal&gt;Arch Oral Biol&lt;/_journal&gt;&lt;_keywords&gt;Alkaline Phosphatase/metabolism; Cell Differentiation/physiology; Cell Movement/physiology; Cell Proliferation/physiology; Child; Fibroblast Growth Factor 2/*physiology; Flow Cytometry; Humans; Osteogenesis/physiology; Polymerase Chain Reaction; RNA, Messenger/metabolism; Signal Transduction; Staining and Labeling; Stem Cells/*cytology; Tooth, Deciduous/*cytologyBasic fibroblast growth factor; Osteogenic differentiation; Proliferation; Stem cells isolated from human exfoliated deciduous teeth&lt;/_keywords&gt;&lt;_language&gt;eng&lt;/_language&gt;&lt;_ori_publication&gt;Copyright (c) 2014 Elsevier Ltd. All rights reserved.&lt;/_ori_publication&gt;&lt;_pages&gt;408-15&lt;/_pages&gt;&lt;_tertiary_title&gt;Archives of oral biology&lt;/_tertiary_title&gt;&lt;_type_work&gt;Journal Article; Research Support, Non-U.S. Gov&amp;apos;t&lt;/_type_work&gt;&lt;_url&gt;http://www.ncbi.nlm.nih.gov/entrez/query.fcgi?cmd=Retrieve&amp;amp;db=pubmed&amp;amp;dopt=Abstract&amp;amp;list_uids=25526625&amp;amp;query_hl=1&lt;/_url&gt;&lt;_volume&gt;60&lt;/_volume&gt;&lt;_created&gt;61874598&lt;/_created&gt;&lt;_modified&gt;61874598&lt;/_modified&gt;&lt;_db_updated&gt;PubMed&lt;/_db_updated&gt;&lt;_impact_factor&gt;   1.748&lt;/_impact_factor&gt;&lt;_collection_scope&gt;SCI;SCIE;&lt;/_collection_scope&gt;&lt;/Details&gt;&lt;Extra&gt;&lt;DBUID&gt;{EDEA4BC4-0457-43F1-8F42-A2410C0142AC}&lt;/DBUID&gt;&lt;/Extra&gt;&lt;/Item&gt;&lt;/References&gt;&lt;/Group&gt;&lt;/Citation&gt;_x000A_"/>
    <w:docVar w:name="NE.Ref{C03B59F4-2A03-47F0-9559-130CA0FFA75B}" w:val=" ADDIN NE.Ref.{C03B59F4-2A03-47F0-9559-130CA0FFA75B}&lt;Citation&gt;&lt;Group&gt;&lt;References&gt;&lt;Item&gt;&lt;ID&gt;176&lt;/ID&gt;&lt;UID&gt;{A88458D5-0E24-4FBD-AB4C-B03365C0DA42}&lt;/UID&gt;&lt;Title&gt;Free radicals and antioxidants in normal physiological functions and human disease&lt;/Title&gt;&lt;Template&gt;Journal Article&lt;/Template&gt;&lt;Star&gt;0&lt;/Star&gt;&lt;Tag&gt;0&lt;/Tag&gt;&lt;Author&gt;Valko, M; Leibfritz, D; Moncol, J; Cronin, M T; Mazur, M; Telser, J&lt;/Author&gt;&lt;Year&gt;2007&lt;/Year&gt;&lt;Details&gt;&lt;_accession_num&gt;16978905&lt;/_accession_num&gt;&lt;_author_adr&gt;Faculty of Chemical and Food Technology, Slovak Technical University, SK-812 37 Bratislava, Slovakia. marian.valko@stuba.sk&lt;/_author_adr&gt;&lt;_date_display&gt;2007&lt;/_date_display&gt;&lt;_date&gt;2007-01-20&lt;/_date&gt;&lt;_doi&gt;10.1016/j.biocel.2006.07.001&lt;/_doi&gt;&lt;_isbn&gt;1357-2725 (Print); 1357-2725 (Linking)&lt;/_isbn&gt;&lt;_issue&gt;1&lt;/_issue&gt;&lt;_journal&gt;Int J Biochem Cell Biol&lt;/_journal&gt;&lt;_keywords&gt;Animals; Antioxidants/*metabolism; Apoptosis; Arthritis, Rheumatoid/metabolism/pathology/physiopathology; Brain Diseases/metabolism/pathology/physiopathology; Cardiovascular Diseases/metabolism/pathology/physiopathology; Cell Aging; Diabetes Mellitus/metabolism/pathology/physiopathology; Humans; Neoplasms/metabolism/pathology/physiopathology; Nitric Oxide/*metabolism; *Oxidative Stress; Reactive Oxygen Species/*metabolism; *Signal Transduction&lt;/_keywords&gt;&lt;_language&gt;eng&lt;/_language&gt;&lt;_pages&gt;44-84&lt;/_pages&gt;&lt;_tertiary_title&gt;The international journal of biochemistry &amp;amp;amp; cell biology&lt;/_tertiary_title&gt;&lt;_type_work&gt;Journal Article; Research Support, Non-U.S. Gov&amp;apos;t; Review&lt;/_type_work&gt;&lt;_url&gt;http://www.ncbi.nlm.nih.gov/entrez/query.fcgi?cmd=Retrieve&amp;amp;db=pubmed&amp;amp;dopt=Abstract&amp;amp;list_uids=16978905&amp;amp;query_hl=1&lt;/_url&gt;&lt;_volume&gt;39&lt;/_volume&gt;&lt;_created&gt;61874626&lt;/_created&gt;&lt;_modified&gt;61874626&lt;/_modified&gt;&lt;_db_updated&gt;PubMed&lt;/_db_updated&gt;&lt;_impact_factor&gt;   3.505&lt;/_impact_factor&gt;&lt;/Details&gt;&lt;Extra&gt;&lt;DBUID&gt;{EDEA4BC4-0457-43F1-8F42-A2410C0142AC}&lt;/DBUID&gt;&lt;/Extra&gt;&lt;/Item&gt;&lt;/References&gt;&lt;/Group&gt;&lt;Group&gt;&lt;References&gt;&lt;Item&gt;&lt;ID&gt;146&lt;/ID&gt;&lt;UID&gt;{C2CE6081-D748-4F33-8577-B62AE0F6E743}&lt;/UID&gt;&lt;Title&gt;Coordinated changes of mitochondrial biogenesis and antioxidant enzymes during osteogenic differentiation of human mesenchymal stem cells&lt;/Title&gt;&lt;Template&gt;Journal Article&lt;/Template&gt;&lt;Star&gt;0&lt;/Star&gt;&lt;Tag&gt;0&lt;/Tag&gt;&lt;Author&gt;Chen, C T; Shih, Y R; Kuo, T K; Lee, O K; Wei, Y H&lt;/Author&gt;&lt;Year&gt;2008&lt;/Year&gt;&lt;Details&gt;&lt;_accession_num&gt;18218821&lt;/_accession_num&gt;&lt;_author_adr&gt;Institute of Biochemistry and Molecular Biology, National Yang-Ming University, Taipei, Taiwan.&lt;/_author_adr&gt;&lt;_date_display&gt;2008 Apr&lt;/_date_display&gt;&lt;_date&gt;2008-04-01&lt;/_date&gt;&lt;_doi&gt;10.1634/stemcells.2007-0509&lt;/_doi&gt;&lt;_isbn&gt;1549-4918 (Electronic); 1066-5099 (Linking)&lt;/_isbn&gt;&lt;_issue&gt;4&lt;/_issue&gt;&lt;_journal&gt;Stem Cells&lt;/_journal&gt;&lt;_keywords&gt;Adult; Antioxidants/*physiology; Cell Differentiation/*physiology; Cells, Cultured; Humans; Mesenchymal Stromal Cells/*cytology/*enzymology; Middle Aged; Mitochondria/*enzymology/genetics; Osteogenesis/*physiology; Reactive Oxygen Species/metabolism&lt;/_keywords&gt;&lt;_language&gt;eng&lt;/_language&gt;&lt;_pages&gt;960-8&lt;/_pages&gt;&lt;_tertiary_title&gt;Stem cells (Dayton, Ohio)&lt;/_tertiary_title&gt;&lt;_type_work&gt;Comparative Study; Journal Article; Research Support, Non-U.S. Gov&amp;apos;t&lt;/_type_work&gt;&lt;_url&gt;http://www.ncbi.nlm.nih.gov/entrez/query.fcgi?cmd=Retrieve&amp;amp;db=pubmed&amp;amp;dopt=Abstract&amp;amp;list_uids=18218821&amp;amp;query_hl=1&lt;/_url&gt;&lt;_volume&gt;26&lt;/_volume&gt;&lt;_created&gt;61874555&lt;/_created&gt;&lt;_modified&gt;61874556&lt;/_modified&gt;&lt;_db_updated&gt;PubMed&lt;/_db_updated&gt;&lt;_impact_factor&gt;   5.599&lt;/_impact_factor&gt;&lt;_collection_scope&gt;SCI;SCIE;&lt;/_collection_scope&gt;&lt;/Details&gt;&lt;Extra&gt;&lt;DBUID&gt;{EDEA4BC4-0457-43F1-8F42-A2410C0142AC}&lt;/DBUID&gt;&lt;/Extra&gt;&lt;/Item&gt;&lt;/References&gt;&lt;/Group&gt;&lt;/Citation&gt;_x000A_"/>
    <w:docVar w:name="NE.Ref{C20DD50D-A77D-423F-B079-7F2058551404}" w:val=" ADDIN NE.Ref.{C20DD50D-A77D-423F-B079-7F2058551404}&lt;Citation&gt;&lt;Group&gt;&lt;References&gt;&lt;Item&gt;&lt;ID&gt;146&lt;/ID&gt;&lt;UID&gt;{C2CE6081-D748-4F33-8577-B62AE0F6E743}&lt;/UID&gt;&lt;Title&gt;Coordinated changes of mitochondrial biogenesis and antioxidant enzymes during osteogenic differentiation of human mesenchymal stem cells&lt;/Title&gt;&lt;Template&gt;Journal Article&lt;/Template&gt;&lt;Star&gt;0&lt;/Star&gt;&lt;Tag&gt;0&lt;/Tag&gt;&lt;Author&gt;Chen, C T; Shih, Y R; Kuo, T K; Lee, O K; Wei, Y H&lt;/Author&gt;&lt;Year&gt;2008&lt;/Year&gt;&lt;Details&gt;&lt;_accession_num&gt;18218821&lt;/_accession_num&gt;&lt;_author_adr&gt;Institute of Biochemistry and Molecular Biology, National Yang-Ming University, Taipei, Taiwan.&lt;/_author_adr&gt;&lt;_date_display&gt;2008 Apr&lt;/_date_display&gt;&lt;_date&gt;2008-04-01&lt;/_date&gt;&lt;_doi&gt;10.1634/stemcells.2007-0509&lt;/_doi&gt;&lt;_isbn&gt;1549-4918 (Electronic); 1066-5099 (Linking)&lt;/_isbn&gt;&lt;_issue&gt;4&lt;/_issue&gt;&lt;_journal&gt;Stem Cells&lt;/_journal&gt;&lt;_keywords&gt;Adult; Antioxidants/*physiology; Cell Differentiation/*physiology; Cells, Cultured; Humans; Mesenchymal Stromal Cells/*cytology/*enzymology; Middle Aged; Mitochondria/*enzymology/genetics; Osteogenesis/*physiology; Reactive Oxygen Species/metabolism&lt;/_keywords&gt;&lt;_language&gt;eng&lt;/_language&gt;&lt;_pages&gt;960-8&lt;/_pages&gt;&lt;_tertiary_title&gt;Stem cells (Dayton, Ohio)&lt;/_tertiary_title&gt;&lt;_type_work&gt;Comparative Study; Journal Article; Research Support, Non-U.S. Gov&amp;apos;t&lt;/_type_work&gt;&lt;_url&gt;http://www.ncbi.nlm.nih.gov/entrez/query.fcgi?cmd=Retrieve&amp;amp;db=pubmed&amp;amp;dopt=Abstract&amp;amp;list_uids=18218821&amp;amp;query_hl=1&lt;/_url&gt;&lt;_volume&gt;26&lt;/_volume&gt;&lt;_created&gt;61874555&lt;/_created&gt;&lt;_modified&gt;61874556&lt;/_modified&gt;&lt;_db_updated&gt;PubMed&lt;/_db_updated&gt;&lt;_impact_factor&gt;   5.599&lt;/_impact_factor&gt;&lt;_collection_scope&gt;SCI;SCIE;&lt;/_collection_scope&gt;&lt;/Details&gt;&lt;Extra&gt;&lt;DBUID&gt;{EDEA4BC4-0457-43F1-8F42-A2410C0142AC}&lt;/DBUID&gt;&lt;/Extra&gt;&lt;/Item&gt;&lt;/References&gt;&lt;/Group&gt;&lt;Group&gt;&lt;References&gt;&lt;Item&gt;&lt;ID&gt;147&lt;/ID&gt;&lt;UID&gt;{BBC4F0E5-D715-4DD7-8DF4-5B6EBA496EB8}&lt;/UID&gt;&lt;Title&gt;Degradation of IF1 controls energy metabolism during osteogenic differentiation of stem cells&lt;/Title&gt;&lt;Template&gt;Journal Article&lt;/Template&gt;&lt;Star&gt;0&lt;/Star&gt;&lt;Tag&gt;0&lt;/Tag&gt;&lt;Author&gt;Sanchez-Arago, M; Garcia-Bermudez, J; Martinez-Reyes, I; Santacatterina, F; Cuezva, J M&lt;/Author&gt;&lt;Year&gt;2013&lt;/Year&gt;&lt;Details&gt;&lt;_accession_num&gt;23722655&lt;/_accession_num&gt;&lt;_author_adr&gt;Departamento de Biologia Molecular, Centro de Biologia Molecular Servero Ochoa, CSIC-UAM, Centro de Biologia Molecular Severo Ochoa, CSIC-UAM, Centro de Investigacion Biomedica en Red de Enfermedades Raras, Centro de Investigacion Hospital 12 de Octubre, ISCIII, Universidad Autonoma de Madrid 28049 Madrid, Spain.&lt;/_author_adr&gt;&lt;_date_display&gt;2013 Jul&lt;/_date_display&gt;&lt;_date&gt;2013-07-01&lt;/_date&gt;&lt;_doi&gt;10.1038/embor.2013.72&lt;/_doi&gt;&lt;_isbn&gt;1469-3178 (Electronic); 1469-221X (Linking)&lt;/_isbn&gt;&lt;_issue&gt;7&lt;/_issue&gt;&lt;_journal&gt;EMBO Rep&lt;/_journal&gt;&lt;_keywords&gt;Biomarkers/metabolism; Cell Differentiation; Cells, Cultured; Colon/cytology/metabolism; *Energy Metabolism; Gene Expression Regulation; Gene Silencing; Glycolysis; Humans; Male; Mesenchymal Stromal Cells/cytology/*metabolism; Osteocytes/cytology/*metabolism; Osteogenesis/genetics; Oxidative Phosphorylation; Prostate/cytology/metabolism; Proteins/antagonists &amp;amp;amp; inhibitors/*genetics/metabolism; Proteolysis; RNA, Small Interfering/genetics/metabolism; Stem Cells/cytology/*metabolism&lt;/_keywords&gt;&lt;_language&gt;eng&lt;/_language&gt;&lt;_pages&gt;638-44&lt;/_pages&gt;&lt;_tertiary_title&gt;EMBO reports&lt;/_tertiary_title&gt;&lt;_type_work&gt;Journal Article; Research Support, Non-U.S. Gov&amp;apos;t&lt;/_type_work&gt;&lt;_url&gt;http://www.ncbi.nlm.nih.gov/entrez/query.fcgi?cmd=Retrieve&amp;amp;db=pubmed&amp;amp;dopt=Abstract&amp;amp;list_uids=23722655&amp;amp;query_hl=1&lt;/_url&gt;&lt;_volume&gt;14&lt;/_volume&gt;&lt;_created&gt;61874556&lt;/_created&gt;&lt;_modified&gt;61874557&lt;/_modified&gt;&lt;_db_updated&gt;PubMed&lt;/_db_updated&gt;&lt;_impact_factor&gt;   8.568&lt;/_impact_factor&gt;&lt;_collection_scope&gt;SCI;SCIE;&lt;/_collection_scope&gt;&lt;/Details&gt;&lt;Extra&gt;&lt;DBUID&gt;{EDEA4BC4-0457-43F1-8F42-A2410C0142AC}&lt;/DBUID&gt;&lt;/Extra&gt;&lt;/Item&gt;&lt;/References&gt;&lt;/Group&gt;&lt;Group&gt;&lt;References&gt;&lt;Item&gt;&lt;ID&gt;148&lt;/ID&gt;&lt;UID&gt;{2D058AAD-C7AF-460A-BB96-7600FAC15118}&lt;/UID&gt;&lt;Title&gt;Mitochondrial function and energy metabolism in umbilical cord blood- and bone marrow-derived mesenchymal stem cells&lt;/Title&gt;&lt;Template&gt;Journal Article&lt;/Template&gt;&lt;Star&gt;0&lt;/Star&gt;&lt;Tag&gt;0&lt;/Tag&gt;&lt;Author&gt;Pietila, M; Palomaki, S; Lehtonen, S; Ritamo, I; Valmu, L; Nystedt, J; Laitinen, S; Leskela, H V; Sormunen, R; Pesala, J; Nordstrom, K; Vepsalainen, A; Lehenkari, P&lt;/Author&gt;&lt;Year&gt;2012&lt;/Year&gt;&lt;Details&gt;&lt;_accession_num&gt;21615273&lt;/_accession_num&gt;&lt;_author_adr&gt;Department of Anatomy and Cell Biology, Institute of Biomedicine, University of Oulu, Oulu, Finland. mika.pietila@aaito.fi&lt;/_author_adr&gt;&lt;_date_display&gt;2012 Mar 01&lt;/_date_display&gt;&lt;_date&gt;2012-03-01&lt;/_date&gt;&lt;_doi&gt;10.1089/scd.2011.0023&lt;/_doi&gt;&lt;_isbn&gt;1557-8534 (Electronic); 1547-3287 (Linking)&lt;/_isbn&gt;&lt;_issue&gt;4&lt;/_issue&gt;&lt;_journal&gt;Stem Cells Dev&lt;/_journal&gt;&lt;_keywords&gt;Bone Marrow Cells/cytology/*metabolism; Cell Differentiation/physiology; Cells, Cultured; Energy Metabolism/*physiology; Female; Fetal Blood/cytology/*metabolism; Humans; Male; Mesenchymal Stromal Cells/cytology/*metabolism; Mitochondria/*metabolism; Osteogenesis/physiology&lt;/_keywords&gt;&lt;_language&gt;eng&lt;/_language&gt;&lt;_pages&gt;575-88&lt;/_pages&gt;&lt;_tertiary_title&gt;Stem cells and development&lt;/_tertiary_title&gt;&lt;_type_work&gt;Journal Article&lt;/_type_work&gt;&lt;_url&gt;http://www.ncbi.nlm.nih.gov/entrez/query.fcgi?cmd=Retrieve&amp;amp;db=pubmed&amp;amp;dopt=Abstract&amp;amp;list_uids=21615273&amp;amp;query_hl=1&lt;/_url&gt;&lt;_volume&gt;21&lt;/_volume&gt;&lt;_created&gt;61874559&lt;/_created&gt;&lt;_modified&gt;61874559&lt;/_modified&gt;&lt;_db_updated&gt;PubMed&lt;/_db_updated&gt;&lt;_impact_factor&gt;   3.562&lt;/_impact_factor&gt;&lt;_collection_scope&gt;SCI;SCIE;&lt;/_collection_scope&gt;&lt;/Details&gt;&lt;Extra&gt;&lt;DBUID&gt;{EDEA4BC4-0457-43F1-8F42-A2410C0142AC}&lt;/DBUID&gt;&lt;/Extra&gt;&lt;/Item&gt;&lt;/References&gt;&lt;/Group&gt;&lt;/Citation&gt;_x000A_"/>
    <w:docVar w:name="NE.Ref{CF046DFA-CF1C-4EDA-BC52-CCAF706A3733}" w:val=" ADDIN NE.Ref.{CF046DFA-CF1C-4EDA-BC52-CCAF706A3733}&lt;Citation&gt;&lt;Group&gt;&lt;References&gt;&lt;Item&gt;&lt;ID&gt;151&lt;/ID&gt;&lt;UID&gt;{770DB463-F1F1-4E61-99EF-44F8445D6D98}&lt;/UID&gt;&lt;Title&gt;Tissue interactions in embryonic mouse tooth germs. II. The inductive role of the dental papilla&lt;/Title&gt;&lt;Template&gt;Journal Article&lt;/Template&gt;&lt;Star&gt;0&lt;/Star&gt;&lt;Tag&gt;0&lt;/Tag&gt;&lt;Author&gt;Kollar, E J; Baird, G R&lt;/Author&gt;&lt;Year&gt;1970&lt;/Year&gt;&lt;Details&gt;&lt;_accession_num&gt;5487155&lt;/_accession_num&gt;&lt;_date_display&gt;1970 Aug&lt;/_date_display&gt;&lt;_date&gt;1970-08-01&lt;/_date&gt;&lt;_isbn&gt;0022-0752 (Print); 0022-0752 (Linking)&lt;/_isbn&gt;&lt;_issue&gt;1&lt;/_issue&gt;&lt;_journal&gt;J Embryol Exp Morphol&lt;/_journal&gt;&lt;_keywords&gt;Animals; Cell Differentiation; Culture Techniques; Epithelium/physiology; Foot; Incisor/embryology; Mesoderm/physiology; Mice; Molar/embryology; Nose; *Tooth Germ&lt;/_keywords&gt;&lt;_language&gt;eng&lt;/_language&gt;&lt;_pages&gt;173-86&lt;/_pages&gt;&lt;_tertiary_title&gt;Journal of embryology and experimental morphology&lt;/_tertiary_title&gt;&lt;_type_work&gt;Journal Article&lt;/_type_work&gt;&lt;_url&gt;http://www.ncbi.nlm.nih.gov/entrez/query.fcgi?cmd=Retrieve&amp;amp;db=pubmed&amp;amp;dopt=Abstract&amp;amp;list_uids=5487155&amp;amp;query_hl=1&lt;/_url&gt;&lt;_volume&gt;24&lt;/_volume&gt;&lt;_created&gt;61874564&lt;/_created&gt;&lt;_modified&gt;61874564&lt;/_modified&gt;&lt;_db_updated&gt;PubMed&lt;/_db_updated&gt;&lt;/Details&gt;&lt;Extra&gt;&lt;DBUID&gt;{EDEA4BC4-0457-43F1-8F42-A2410C0142AC}&lt;/DBUID&gt;&lt;/Extra&gt;&lt;/Item&gt;&lt;/References&gt;&lt;/Group&gt;&lt;/Citation&gt;_x000A_"/>
    <w:docVar w:name="NE.Ref{E032F4A2-F042-498F-ADC2-D509B2116E68}" w:val=" ADDIN NE.Ref.{E032F4A2-F042-498F-ADC2-D509B2116E68}&lt;Citation&gt;&lt;Group&gt;&lt;References&gt;&lt;Item&gt;&lt;ID&gt;135&lt;/ID&gt;&lt;UID&gt;{24B5C9A5-DF04-4DD5-B7D1-45C774DE4967}&lt;/UID&gt;&lt;Title&gt;Inhibition of Ape1 Redox Activity Promotes Odonto/osteogenic Differentiation of Dental Papilla Cells&lt;/Title&gt;&lt;Template&gt;Journal Article&lt;/Template&gt;&lt;Star&gt;0&lt;/Star&gt;&lt;Tag&gt;0&lt;/Tag&gt;&lt;Author&gt;Chen, T; Liu, Z; Sun, W; Li, J; Liang, Y; Yang, X; Xu, Y; Yu, M; Tian, W; Chen, G; Bai, D&lt;/Author&gt;&lt;Year&gt;2015&lt;/Year&gt;&lt;Details&gt;&lt;_accession_num&gt;26639148&lt;/_accession_num&gt;&lt;_author_adr&gt;National Engineering Laboratory for Oral Regenerative Medicine, West China Hospital of Stomatology, Sichuan University, Chengdu 610041, P.R. China.; State Key Laboratory of Oral Diseases, West China Hospital of Stomatology, Sichuan University, Chengdu 610041, P.R. China.; Department of Orthodontics, West China School of Stomatology, Sichuan University, Chengdu 610041, P.R. China.; National Engineering Laboratory for Oral Regenerative Medicine, West China Hospital of Stomatology, Sichuan University, Chengdu 610041, P.R. China.; State Key Laboratory of Oral Diseases, West China Hospital of Stomatology, Sichuan University, Chengdu 610041, P.R. China.; National Engineering Laboratory for Oral Regenerative Medicine, West China Hospital of Stomatology, Sichuan University, Chengdu 610041, P.R. China.; State Key Laboratory of Oral Diseases, West China Hospital of Stomatology, Sichuan University, Chengdu 610041, P.R. China.; National Engineering Laboratory for Oral Regenerative Medicine, West China Hospital of Stomatology, Sichuan University, Chengdu 610041, P.R. China.; State Key Laboratory of Oral Diseases, West China Hospital of Stomatology, Sichuan University, Chengdu 610041, P.R. China.; Department of Orthodontics, West China School of Stomatology, Sichuan University, Chengdu 610041, P.R. China.; National Engineering Laboratory for Oral Regenerative Medicine, West China Hospital of Stomatology, Sichuan University, Chengdu 610041, P.R. China.; State Key Laboratory of Oral Diseases, West China Hospital of Stomatology, Sichuan University, Chengdu 610041, P.R. China.; National Engineering Laboratory for Oral Regenerative Medicine, West China Hospital of Stomatology, Sichuan University, Chengdu 610041, P.R. China.; State Key Laboratory of Oral Diseases, West China Hospital of Stomatology, Sichuan University, Chengdu 610041, P.R. China.; Department of Orthodontics, West China School of Stomatology, Sichuan University, Chengdu 610041, P.R. China.; National Engineering Laboratory for Oral Regenerative Medicine, West China Hospital of Stomatology, Sichuan University, Chengdu 610041, P.R. China.; State Key Laboratory of Oral Diseases, West China Hospital of Stomatology, Sichuan University, Chengdu 610041, P.R. China.; Department of Orthodontics, West China School of Stomatology, Sichuan University, Chengdu 610041, P.R. China.; National Engineering Laboratory for Oral Regenerative Medicine, West China Hospital of Stomatology, Sichuan University, Chengdu 610041, P.R. China.; State Key Laboratory of Oral Diseases, West China Hospital of Stomatology, Sichuan University, Chengdu 610041, P.R. China.; National Engineering Laboratory for Oral Regenerative Medicine, West China Hospital of Stomatology, Sichuan University, Chengdu 610041, P.R. China.; State Key Laboratory of Oral Diseases, West China Hospital of Stomatology, Sichuan University, Chengdu 610041, P.R. China.; Department of Oral and Maxillofacial Surgery, West China School of Stomatology, Sichuan University, Chengdu 610041, P.R. China.; National Engineering Laboratory for Oral Regenerative Medicine, West China Hospital of Stomatology, Sichuan University, Chengdu 610041, P.R. China.; State Key Laboratory of Oral Diseases, West China Hospital of Stomatology, Sichuan University, Chengdu 610041, P.R. China.; National Engineering Laboratory for Oral Regenerative Medicine, West China Hospital of Stomatology, Sichuan University, Chengdu 610041, P.R. China.; State Key Laboratory of Oral Diseases, West China Hospital of Stomatology, Sichuan University, Chengdu 610041, P.R. China.; Department of Orthodontics, West China School of Stomatology, Sichuan University, Chengdu 610041, P.R. China.&lt;/_author_adr&gt;&lt;_date_display&gt;2015 Dec 07&lt;/_date_display&gt;&lt;_date&gt;2015-12-07&lt;/_date&gt;&lt;_doi&gt;10.1038/srep17483&lt;/_doi&gt;&lt;_isbn&gt;2045-2322 (Electronic); 2045-2322 (Linking)&lt;/_isbn&gt;&lt;_journal&gt;Sci Rep&lt;/_journal&gt;&lt;_keywords&gt;Animals; Benzoquinones/pharmacology; Cell Cycle/drug effects; *Cell Differentiation/drug effects; Cell Proliferation/drug effects; DNA-(Apurinic or Apyrimidinic Site) Lyase/*metabolism; Dental Papilla/*cytology; Models, Biological; *Odontogenesis/drug effects; *Osteogenesis/drug effects; Oxidation-Reduction/drug effects; Propionates/pharmacology; RNA, Small Interfering/metabolism; Rats; Time Factors; Tooth/enzymology; Up-Regulation/drug effects; Wnt Signaling Pathway/drug effects&lt;/_keywords&gt;&lt;_language&gt;eng&lt;/_language&gt;&lt;_pages&gt;17483&lt;/_pages&gt;&lt;_tertiary_title&gt;Scientific reports&lt;/_tertiary_title&gt;&lt;_type_work&gt;Journal Article; Research Support, Non-U.S. Gov&amp;apos;t&lt;/_type_work&gt;&lt;_url&gt;http://www.ncbi.nlm.nih.gov/entrez/query.fcgi?cmd=Retrieve&amp;amp;db=pubmed&amp;amp;dopt=Abstract&amp;amp;list_uids=26639148&amp;amp;query_hl=1&lt;/_url&gt;&lt;_volume&gt;5&lt;/_volume&gt;&lt;_created&gt;61874544&lt;/_created&gt;&lt;_modified&gt;61874549&lt;/_modified&gt;&lt;_db_updated&gt;PubMed&lt;/_db_updated&gt;&lt;_impact_factor&gt;   4.259&lt;/_impact_factor&gt;&lt;/Details&gt;&lt;Extra&gt;&lt;DBUID&gt;{EDEA4BC4-0457-43F1-8F42-A2410C0142AC}&lt;/DBUID&gt;&lt;/Extra&gt;&lt;/Item&gt;&lt;/References&gt;&lt;/Group&gt;&lt;/Citation&gt;_x000A_"/>
    <w:docVar w:name="NE.Ref{E27B048E-3EDB-4C84-97B5-004F7F5F2A45}" w:val=" ADDIN NE.Ref.{E27B048E-3EDB-4C84-97B5-004F7F5F2A45}&lt;Citation&gt;&lt;Group&gt;&lt;References&gt;&lt;Item&gt;&lt;ID&gt;158&lt;/ID&gt;&lt;UID&gt;{62DDC5A6-F9A9-4C4C-9979-9B508F123335}&lt;/UID&gt;&lt;Title&gt;Cytoskeleton of the mesenchymal cells of the rat dental papilla and dental pulp&lt;/Title&gt;&lt;Template&gt;Journal Article&lt;/Template&gt;&lt;Star&gt;0&lt;/Star&gt;&lt;Tag&gt;0&lt;/Tag&gt;&lt;Author&gt;Webb, P P; Moxham, B J; Ralphs, J R; Benjamin, M&lt;/Author&gt;&lt;Year&gt;1995&lt;/Year&gt;&lt;Details&gt;&lt;_accession_num&gt;7554938&lt;/_accession_num&gt;&lt;_author_adr&gt;School of Molecular and Medical Biosciences (Anatomy Unit), Cardiff.&lt;/_author_adr&gt;&lt;_date_display&gt;1995&lt;/_date_display&gt;&lt;_date&gt;1995-01-19&lt;/_date&gt;&lt;_isbn&gt;0300-8207 (Print); 0300-8207 (Linking)&lt;/_isbn&gt;&lt;_issue&gt;1-4&lt;/_issue&gt;&lt;_journal&gt;Connect Tissue Res&lt;/_journal&gt;&lt;_keywords&gt;Actins/analysis/genetics; Aging; Animals; Antibodies, Monoclonal; Cell Differentiation; Cytoskeletal Proteins/*analysis/genetics; Cytoskeleton/metabolism/*ultrastructure; Dental Papilla/metabolism/*ultrastructure; Dental Pulp/metabolism/*ultrastructure; Dental Sac/metabolism/ultrastructure; Embryo, Mammalian; Fluorescent Antibody Technique; Gene Expression; Keratins/analysis/genetics; Mesoderm/metabolism/*ultrastructure; Odontoblasts/metabolism/ultrastructure; Rats; Rats, Wistar; Vimentin/analysis/genetics&lt;/_keywords&gt;&lt;_language&gt;eng&lt;/_language&gt;&lt;_pages&gt;71-6&lt;/_pages&gt;&lt;_tertiary_title&gt;Connective tissue research&lt;/_tertiary_title&gt;&lt;_type_work&gt;Journal Article; Research Support, Non-U.S. Gov&amp;apos;t&lt;/_type_work&gt;&lt;_url&gt;http://www.ncbi.nlm.nih.gov/entrez/query.fcgi?cmd=Retrieve&amp;amp;db=pubmed&amp;amp;dopt=Abstract&amp;amp;list_uids=7554938&amp;amp;query_hl=1&lt;/_url&gt;&lt;_volume&gt;32&lt;/_volume&gt;&lt;_created&gt;61874578&lt;/_created&gt;&lt;_modified&gt;61874589&lt;/_modified&gt;&lt;_db_updated&gt;PubMed&lt;/_db_updated&gt;&lt;_impact_factor&gt;   1.832&lt;/_impact_factor&gt;&lt;_collection_scope&gt;SCI;SCIE;&lt;/_collection_scope&gt;&lt;/Details&gt;&lt;Extra&gt;&lt;DBUID&gt;{EDEA4BC4-0457-43F1-8F42-A2410C0142AC}&lt;/DBUID&gt;&lt;/Extra&gt;&lt;/Item&gt;&lt;/References&gt;&lt;/Group&gt;&lt;/Citation&gt;_x000A_"/>
    <w:docVar w:name="NE.Ref{E44BDB4B-BD9B-4C1B-ADC8-BAEEE0B6BBD7}" w:val=" ADDIN NE.Ref.{E44BDB4B-BD9B-4C1B-ADC8-BAEEE0B6BBD7}&lt;Citation&gt;&lt;Group&gt;&lt;References&gt;&lt;Item&gt;&lt;ID&gt;131&lt;/ID&gt;&lt;UID&gt;{0168E5E8-B17C-4872-AE33-D8EBCC405460}&lt;/UID&gt;&lt;Title&gt;The genetic basis of tooth development and dental defects&lt;/Title&gt;&lt;Template&gt;Journal Article&lt;/Template&gt;&lt;Star&gt;0&lt;/Star&gt;&lt;Tag&gt;0&lt;/Tag&gt;&lt;Author&gt;Thesleff, I&lt;/Author&gt;&lt;Year&gt;2006&lt;/Year&gt;&lt;Details&gt;&lt;_accessed&gt;61874514&lt;/_accessed&gt;&lt;_accession_num&gt;16838332&lt;/_accession_num&gt;&lt;_author_adr&gt;Institute of Biotechnology, University of Helsinki, Helsinki, Finland. irma.thesleff@helsinki.fi&lt;/_author_adr&gt;&lt;_collection_scope&gt;SCI;SCIE;&lt;/_collection_scope&gt;&lt;_created&gt;61874514&lt;/_created&gt;&lt;_date&gt;2006-12-01&lt;/_date&gt;&lt;_date_display&gt;2006 Dec 01&lt;/_date_display&gt;&lt;_db_updated&gt;PubMed&lt;/_db_updated&gt;&lt;_doi&gt;10.1002/ajmg.a.31360&lt;/_doi&gt;&lt;_impact_factor&gt;   2.259&lt;/_impact_factor&gt;&lt;_isbn&gt;1552-4825 (Print); 1552-4825 (Linking)&lt;/_isbn&gt;&lt;_issue&gt;23&lt;/_issue&gt;&lt;_journal&gt;Am J Med Genet A&lt;/_journal&gt;&lt;_keywords&gt;Animals; Dental Enamel Hypoplasia/genetics; Ectodermal Dysplasia/genetics; Gene Expression Regulation, Developmental; Humans; Mice; Models, Biological; Morphogenesis; Odontogenesis/*genetics; Signal Transduction; Tooth/embryology/*growth &amp;amp;amp; development; Tooth Abnormalities/embryology/*genetics; Transcription Factors/genetics/metabolism&lt;/_keywords&gt;&lt;_language&gt;eng&lt;/_language&gt;&lt;_modified&gt;61874519&lt;/_modified&gt;&lt;_pages&gt;2530-5&lt;/_pages&gt;&lt;_tertiary_title&gt;American journal of medical genetics. Part A&lt;/_tertiary_title&gt;&lt;_type_work&gt;Journal Article; Review&lt;/_type_work&gt;&lt;_url&gt;http://www.ncbi.nlm.nih.gov/entrez/query.fcgi?cmd=Retrieve&amp;amp;db=pubmed&amp;amp;dopt=Abstract&amp;amp;list_uids=16838332&amp;amp;query_hl=1&lt;/_url&gt;&lt;_volume&gt;140&lt;/_volume&gt;&lt;/Details&gt;&lt;Extra&gt;&lt;DBUID&gt;{EDEA4BC4-0457-43F1-8F42-A2410C0142AC}&lt;/DBUID&gt;&lt;/Extra&gt;&lt;/Item&gt;&lt;/References&gt;&lt;/Group&gt;&lt;Group&gt;&lt;References&gt;&lt;Item&gt;&lt;ID&gt;132&lt;/ID&gt;&lt;UID&gt;{1B839235-EE50-4B26-9F0F-7920E5A3F493}&lt;/UID&gt;&lt;Title&gt;Odontoblast differentiation&lt;/Title&gt;&lt;Template&gt;Journal Article&lt;/Template&gt;&lt;Star&gt;0&lt;/Star&gt;&lt;Tag&gt;0&lt;/Tag&gt;&lt;Author&gt;Ruch, J V; Lesot, H; Begue-Kirn, C&lt;/Author&gt;&lt;Year&gt;1995&lt;/Year&gt;&lt;Details&gt;&lt;_accession_num&gt;7626422&lt;/_accession_num&gt;&lt;_author_adr&gt;Institut de Biologie Medicale, INSERM U 424, Strasbourg, France.&lt;/_author_adr&gt;&lt;_date_display&gt;1995 Feb&lt;/_date_display&gt;&lt;_date&gt;1995-02-01&lt;/_date&gt;&lt;_isbn&gt;0214-6282 (Print); 0214-6282 (Linking)&lt;/_isbn&gt;&lt;_issue&gt;1&lt;/_issue&gt;&lt;_journal&gt;Int J Dev Biol&lt;/_journal&gt;&lt;_keywords&gt;Animals; Basement Membrane/physiology; *Cell Differentiation; Epithelium/physiology; Extracellular Matrix Proteins/physiology; Fibronectins/physiology; Growth Substances/physiology; Neural Crest/cytology; Odontoblasts/*cytology&lt;/_keywords&gt;&lt;_language&gt;eng&lt;/_language&gt;&lt;_pages&gt;51-68&lt;/_pages&gt;&lt;_tertiary_title&gt;The International journal of developmental biology&lt;/_tertiary_title&gt;&lt;_type_work&gt;Journal Article; Research Support, Non-U.S. Gov&amp;apos;t; Review&lt;/_type_work&gt;&lt;_url&gt;http://www.ncbi.nlm.nih.gov/entrez/query.fcgi?cmd=Retrieve&amp;amp;db=pubmed&amp;amp;dopt=Abstract&amp;amp;list_uids=7626422&amp;amp;query_hl=1&lt;/_url&gt;&lt;_volume&gt;39&lt;/_volume&gt;&lt;_created&gt;61874531&lt;/_created&gt;&lt;_modified&gt;61874531&lt;/_modified&gt;&lt;_db_updated&gt;PubMed&lt;/_db_updated&gt;&lt;_impact_factor&gt;   1.981&lt;/_impact_factor&gt;&lt;_collection_scope&gt;SCI;SCIE;&lt;/_collection_scope&gt;&lt;/Details&gt;&lt;Extra&gt;&lt;DBUID&gt;{EDEA4BC4-0457-43F1-8F42-A2410C0142AC}&lt;/DBUID&gt;&lt;/Extra&gt;&lt;/Item&gt;&lt;/References&gt;&lt;/Group&gt;&lt;Group&gt;&lt;References&gt;&lt;Item&gt;&lt;ID&gt;151&lt;/ID&gt;&lt;UID&gt;{770DB463-F1F1-4E61-99EF-44F8445D6D98}&lt;/UID&gt;&lt;Title&gt;Tissue interactions in embryonic mouse tooth germs. II. The inductive role of the dental papilla&lt;/Title&gt;&lt;Template&gt;Journal Article&lt;/Template&gt;&lt;Star&gt;0&lt;/Star&gt;&lt;Tag&gt;0&lt;/Tag&gt;&lt;Author&gt;Kollar, E J; Baird, G R&lt;/Author&gt;&lt;Year&gt;1970&lt;/Year&gt;&lt;Details&gt;&lt;_accession_num&gt;5487155&lt;/_accession_num&gt;&lt;_date_display&gt;1970 Aug&lt;/_date_display&gt;&lt;_date&gt;1970-08-01&lt;/_date&gt;&lt;_isbn&gt;0022-0752 (Print); 0022-0752 (Linking)&lt;/_isbn&gt;&lt;_issue&gt;1&lt;/_issue&gt;&lt;_journal&gt;J Embryol Exp Morphol&lt;/_journal&gt;&lt;_keywords&gt;Animals; Cell Differentiation; Culture Techniques; Epithelium/physiology; Foot; Incisor/embryology; Mesoderm/physiology; Mice; Molar/embryology; Nose; *Tooth Germ&lt;/_keywords&gt;&lt;_language&gt;eng&lt;/_language&gt;&lt;_pages&gt;173-86&lt;/_pages&gt;&lt;_tertiary_title&gt;Journal of embryology and experimental morphology&lt;/_tertiary_title&gt;&lt;_type_work&gt;Journal Article&lt;/_type_work&gt;&lt;_url&gt;http://www.ncbi.nlm.nih.gov/entrez/query.fcgi?cmd=Retrieve&amp;amp;db=pubmed&amp;amp;dopt=Abstract&amp;amp;list_uids=5487155&amp;amp;query_hl=1&lt;/_url&gt;&lt;_volume&gt;24&lt;/_volume&gt;&lt;_created&gt;61874564&lt;/_created&gt;&lt;_modified&gt;61874564&lt;/_modified&gt;&lt;_db_updated&gt;PubMed&lt;/_db_updated&gt;&lt;/Details&gt;&lt;Extra&gt;&lt;DBUID&gt;{EDEA4BC4-0457-43F1-8F42-A2410C0142AC}&lt;/DBUID&gt;&lt;/Extra&gt;&lt;/Item&gt;&lt;/References&gt;&lt;/Group&gt;&lt;/Citation&gt;_x000A_"/>
    <w:docVar w:name="NE.Ref{E7433EFA-CDC7-4EFC-B927-1CA1B49010A5}" w:val=" ADDIN NE.Ref.{E7433EFA-CDC7-4EFC-B927-1CA1B49010A5}&lt;Citation&gt;&lt;Group&gt;&lt;References&gt;&lt;Item&gt;&lt;ID&gt;162&lt;/ID&gt;&lt;UID&gt;{3B9BDD15-2EA0-41E3-96BE-C6E18FEF149D}&lt;/UID&gt;&lt;Title&gt;Immunomodulatory properties of mesenchymal stem cells derived from dental pulp and dental follicle are susceptible to activation by toll-like receptor agonists&lt;/Title&gt;&lt;Template&gt;Journal Article&lt;/Template&gt;&lt;Star&gt;0&lt;/Star&gt;&lt;Tag&gt;0&lt;/Tag&gt;&lt;Author&gt;Tomic, S; Djokic, J; Vasilijic, S; Vucevic, D; Todorovic, V; Supic, G; Colic, M&lt;/Author&gt;&lt;Year&gt;2011&lt;/Year&gt;&lt;Details&gt;&lt;_accession_num&gt;20731536&lt;/_accession_num&gt;&lt;_author_adr&gt;Institute for Medical Research, Military Medical Academy, Belgrade, Serbia.&lt;/_author_adr&gt;&lt;_date_display&gt;2011 Apr&lt;/_date_display&gt;&lt;_date&gt;2011-04-01&lt;/_date&gt;&lt;_doi&gt;10.1089/scd.2010.0145&lt;/_doi&gt;&lt;_isbn&gt;1557-8534 (Electronic); 1547-3287 (Linking)&lt;/_isbn&gt;&lt;_issue&gt;4&lt;/_issue&gt;&lt;_journal&gt;Stem Cells Dev&lt;/_journal&gt;&lt;_keywords&gt;Adipocytes/cytology; Animals; Antigens, Differentiation/metabolism; Cell Differentiation/drug effects; Cell Proliferation/drug effects; Cell Shape/drug effects; Cells, Cultured; Chondrocytes/cytology; Coculture Techniques; Dental Pulp/*cytology; Dental Sac/*cytology; Humans; *Immunomodulation; Immunosuppression; Indoleamine-Pyrrole 2,3,-Dioxygenase/metabolism; Leukocytes, Mononuclear/cytology/immunology; Lipopolysaccharides/pharmacology; Mesenchymal Stem Cell Transplantation; Mesenchymal Stromal Cells/cytology/drug effects/*immunology; Mice; Mice, Inbred BALB C; Osteocytes/cytology; Phenotype; Poly I-C/pharmacology; Toll-Like Receptors/*agonists; Transforming Growth Factor beta/antagonists &amp;amp;amp; inhibitors; Transplantation, Heterologous; Young Adult&lt;/_keywords&gt;&lt;_language&gt;eng&lt;/_language&gt;&lt;_pages&gt;695-708&lt;/_pages&gt;&lt;_tertiary_title&gt;Stem cells and development&lt;/_tertiary_title&gt;&lt;_type_work&gt;Comparative Study; Journal Article; Research Support, Non-U.S. Gov&amp;apos;t&lt;/_type_work&gt;&lt;_url&gt;http://www.ncbi.nlm.nih.gov/entrez/query.fcgi?cmd=Retrieve&amp;amp;db=pubmed&amp;amp;dopt=Abstract&amp;amp;list_uids=20731536&amp;amp;query_hl=1&lt;/_url&gt;&lt;_volume&gt;20&lt;/_volume&gt;&lt;_created&gt;61874595&lt;/_created&gt;&lt;_modified&gt;61874595&lt;/_modified&gt;&lt;_db_updated&gt;PubMed&lt;/_db_updated&gt;&lt;_impact_factor&gt;   3.562&lt;/_impact_factor&gt;&lt;_collection_scope&gt;SCI;SCIE;&lt;/_collection_scope&gt;&lt;/Details&gt;&lt;Extra&gt;&lt;DBUID&gt;{EDEA4BC4-0457-43F1-8F42-A2410C0142AC}&lt;/DBUID&gt;&lt;/Extra&gt;&lt;/Item&gt;&lt;/References&gt;&lt;/Group&gt;&lt;/Citation&gt;_x000A_"/>
    <w:docVar w:name="NE.Ref{E87A88D9-65FA-4E20-ACDE-66DF0AB4B26B}" w:val=" ADDIN NE.Ref.{E87A88D9-65FA-4E20-ACDE-66DF0AB4B26B}&lt;Citation&gt;&lt;Group&gt;&lt;References&gt;&lt;Item&gt;&lt;ID&gt;152&lt;/ID&gt;&lt;UID&gt;{C00F84BA-D69B-4F77-9F30-C4C0982D6BCD}&lt;/UID&gt;&lt;Title&gt;Mineralized nodule formation by human dental papilla cells in culture&lt;/Title&gt;&lt;Template&gt;Journal Article&lt;/Template&gt;&lt;Star&gt;0&lt;/Star&gt;&lt;Tag&gt;0&lt;/Tag&gt;&lt;Author&gt;Hao, J; Shi, S; Niu, Z; Xun, Z; Yue, L; Xiao, M&lt;/Author&gt;&lt;Year&gt;1997&lt;/Year&gt;&lt;Details&gt;&lt;_accession_num&gt;9298363&lt;/_accession_num&gt;&lt;_author_adr&gt;Laboratory of Dental Pulp Biology, Qin Du Stomatological Hospital, XI&amp;apos;an, Shaanxi, PR China.&lt;/_author_adr&gt;&lt;_date_display&gt;1997 Aug&lt;/_date_display&gt;&lt;_date&gt;1997-08-01&lt;/_date&gt;&lt;_isbn&gt;0909-8836 (Print); 0909-8836 (Linking)&lt;/_isbn&gt;&lt;_issue&gt;4&lt;/_issue&gt;&lt;_journal&gt;Eur J Oral Sci&lt;/_journal&gt;&lt;_keywords&gt;Alkaline Phosphatase/analysis/drug effects; Ascorbic Acid/pharmacology; Calcium/analysis; Cell Differentiation; Cells, Cultured; Collagen/ultrastructure; Crystallography; Culture Media; Dental Papilla/drug effects/embryology/*physiology/ultrastructure; Dentin/chemistry/ultrastructure; Dentinogenesis; Dexamethasone/pharmacology; Durapatite/analysis; Ectoderm/physiology; Electron Probe Microanalysis; Glucocorticoids/pharmacology; Glycerophosphates/pharmacology; Humans; Male; Mesoderm/physiology; Microscopy, Electron; Morphogenesis; Phosphorus/analysis; Tooth Calcification/drug effects/*physiology; Tooth Germ/embryology; Tooth, Deciduous/embryology; X-Ray Diffraction&lt;/_keywords&gt;&lt;_language&gt;eng&lt;/_language&gt;&lt;_pages&gt;318-24&lt;/_pages&gt;&lt;_tertiary_title&gt;European journal of oral sciences&lt;/_tertiary_title&gt;&lt;_type_work&gt;Journal Article; Research Support, Non-U.S. Gov&amp;apos;t&lt;/_type_work&gt;&lt;_url&gt;http://www.ncbi.nlm.nih.gov/entrez/query.fcgi?cmd=Retrieve&amp;amp;db=pubmed&amp;amp;dopt=Abstract&amp;amp;list_uids=9298363&amp;amp;query_hl=1&lt;/_url&gt;&lt;_volume&gt;105&lt;/_volume&gt;&lt;_created&gt;61874566&lt;/_created&gt;&lt;_modified&gt;61874567&lt;/_modified&gt;&lt;_db_updated&gt;PubMed&lt;/_db_updated&gt;&lt;_impact_factor&gt;   1.540&lt;/_impact_factor&gt;&lt;_collection_scope&gt;SCI;SCIE;&lt;/_collection_scope&gt;&lt;/Details&gt;&lt;Extra&gt;&lt;DBUID&gt;{EDEA4BC4-0457-43F1-8F42-A2410C0142AC}&lt;/DBUID&gt;&lt;/Extra&gt;&lt;/Item&gt;&lt;/References&gt;&lt;/Group&gt;&lt;/Citation&gt;_x000A_"/>
    <w:docVar w:name="NE.Ref{EEE1D129-3675-4711-B557-DDB71C3C26F3}" w:val=" ADDIN NE.Ref.{EEE1D129-3675-4711-B557-DDB71C3C26F3}&lt;Citation&gt;&lt;Group&gt;&lt;References&gt;&lt;Item&gt;&lt;ID&gt;145&lt;/ID&gt;&lt;UID&gt;{FE48E9F8-8F08-4AF4-A471-31CC3C6133EA}&lt;/UID&gt;&lt;Title&gt;Mitochondrial respiration regulates adipogenic differentiation of human mesenchymal stem cells&lt;/Title&gt;&lt;Template&gt;Journal Article&lt;/Template&gt;&lt;Star&gt;0&lt;/Star&gt;&lt;Tag&gt;0&lt;/Tag&gt;&lt;Author&gt;Zhang, Y; Marsboom, G; Toth, P T; Rehman, J&lt;/Author&gt;&lt;Year&gt;2013&lt;/Year&gt;&lt;Details&gt;&lt;_accession_num&gt;24204740&lt;/_accession_num&gt;&lt;_author_adr&gt;Section of Cardiology, Department of Medicine, University of Illinois at Chicago, Chicago, Illinois, United States of America.&lt;/_author_adr&gt;&lt;_date_display&gt;2013&lt;/_date_display&gt;&lt;_date&gt;2013-01-20&lt;/_date&gt;&lt;_doi&gt;10.1371/journal.pone.0077077&lt;/_doi&gt;&lt;_isbn&gt;1932-6203 (Electronic); 1932-6203 (Linking)&lt;/_isbn&gt;&lt;_issue&gt;10&lt;/_issue&gt;&lt;_journal&gt;PLoS One&lt;/_journal&gt;&lt;_keywords&gt;Adipocytes/cytology/*metabolism; Adipogenesis; Adult; *Cell Differentiation; Cell Hypoxia; Cell Respiration; Cells, Cultured; DNA-Binding Proteins/genetics/metabolism; Gene Expression; Humans; Immunoblotting; Membrane Potential, Mitochondrial; Mesenchymal Stromal Cells/cytology/*metabolism; Microscopy, Confocal; Mitochondria/genetics/*metabolism; Mitochondrial Proteins/genetics/metabolism; Oxidation-Reduction; *Oxygen Consumption; RNA Interference; Reverse Transcriptase Polymerase Chain Reaction; Transcription Factors/genetics/metabolism&lt;/_keywords&gt;&lt;_language&gt;eng&lt;/_language&gt;&lt;_pages&gt;e77077&lt;/_pages&gt;&lt;_tertiary_title&gt;PloS one&lt;/_tertiary_title&gt;&lt;_type_work&gt;Journal Article; Research Support, N.I.H., Extramural&lt;/_type_work&gt;&lt;_url&gt;http://www.ncbi.nlm.nih.gov/entrez/query.fcgi?cmd=Retrieve&amp;amp;db=pubmed&amp;amp;dopt=Abstract&amp;amp;list_uids=24204740&amp;amp;query_hl=1&lt;/_url&gt;&lt;_volume&gt;8&lt;/_volume&gt;&lt;_created&gt;61874555&lt;/_created&gt;&lt;_modified&gt;61874555&lt;/_modified&gt;&lt;_db_updated&gt;PubMed&lt;/_db_updated&gt;&lt;_impact_factor&gt;   2.806&lt;/_impact_factor&gt;&lt;_collection_scope&gt;SCIE;&lt;/_collection_scope&gt;&lt;/Details&gt;&lt;Extra&gt;&lt;DBUID&gt;{EDEA4BC4-0457-43F1-8F42-A2410C0142AC}&lt;/DBUID&gt;&lt;/Extra&gt;&lt;/Item&gt;&lt;/References&gt;&lt;/Group&gt;&lt;Group&gt;&lt;References&gt;&lt;Item&gt;&lt;ID&gt;144&lt;/ID&gt;&lt;UID&gt;{2AF003E2-6A81-4AB8-876D-B64D0605E365}&lt;/UID&gt;&lt;Title&gt;Mitochondria in mesenchymal stem cell biology and cell therapy: From cellular differentiation to mitochondrial transfer&lt;/Title&gt;&lt;Template&gt;Journal Article&lt;/Template&gt;&lt;Star&gt;0&lt;/Star&gt;&lt;Tag&gt;0&lt;/Tag&gt;&lt;Author&gt;Hsu, Y C; Wu, Y T; Yu, T H; Wei, Y H&lt;/Author&gt;&lt;Year&gt;2016&lt;/Year&gt;&lt;Details&gt;&lt;_accession_num&gt;26868759&lt;/_accession_num&gt;&lt;_author_adr&gt;Institute of Biomedical Sciences, Mackay Medical College, New Taipei City 252, Taiwan.; Institute of Biomedical Sciences, Mackay Medical College, New Taipei City 252, Taiwan; Institute of Biochemistry and Molecular Biology, National Yang-Ming University, Taipei 112, Taiwan.; Institute of Biomedical Sciences, Mackay Medical College, New Taipei City 252, Taiwan; Institute of Biochemistry and Molecular Biology, National Yang-Ming University, Taipei 112, Taiwan.; Institute of Biomedical Sciences, Mackay Medical College, New Taipei City 252, Taiwan; Institute of Biochemistry and Molecular Biology, National Yang-Ming University, Taipei 112, Taiwan. Electronic address: joeman@mmc.com.tw.&lt;/_author_adr&gt;&lt;_date_display&gt;2016 Apr&lt;/_date_display&gt;&lt;_date&gt;2016-04-01&lt;/_date&gt;&lt;_doi&gt;10.1016/j.semcdb.2016.02.011&lt;/_doi&gt;&lt;_isbn&gt;1096-3634 (Electronic); 1084-9521 (Linking)&lt;/_isbn&gt;&lt;_journal&gt;Semin Cell Dev Biol&lt;/_journal&gt;&lt;_keywords&gt;Animals; Cell Differentiation/physiology; Cell- and Tissue-Based Therapy/*methods; Humans; Mesenchymal Stromal Cells/cytology/*metabolism; Mitochondria/*metabolism; Sirtuins/*metabolism; Stem Cell Transplantation/methodsMesenchymal stem cells; Mitochondrial metabolism; Mitochondrial transfer; Sirtuins&lt;/_keywords&gt;&lt;_language&gt;eng&lt;/_language&gt;&lt;_ori_publication&gt;Copyright (c) 2016 Elsevier Ltd. All rights reserved.&lt;/_ori_publication&gt;&lt;_pages&gt;119-31&lt;/_pages&gt;&lt;_tertiary_title&gt;Seminars in cell &amp;amp;amp; developmental biology&lt;/_tertiary_title&gt;&lt;_type_work&gt;Journal Article; Research Support, Non-U.S. Gov&amp;apos;t; Review&lt;/_type_work&gt;&lt;_url&gt;http://www.ncbi.nlm.nih.gov/entrez/query.fcgi?cmd=Retrieve&amp;amp;db=pubmed&amp;amp;dopt=Abstract&amp;amp;list_uids=26868759&amp;amp;query_hl=1&lt;/_url&gt;&lt;_volume&gt;52&lt;/_volume&gt;&lt;_created&gt;61874554&lt;/_created&gt;&lt;_modified&gt;61874573&lt;/_modified&gt;&lt;_db_updated&gt;PubMed&lt;/_db_updated&gt;&lt;_impact_factor&gt;   6.614&lt;/_impact_factor&gt;&lt;_collection_scope&gt;SCI;SCIE;&lt;/_collection_scope&gt;&lt;/Details&gt;&lt;Extra&gt;&lt;DBUID&gt;{EDEA4BC4-0457-43F1-8F42-A2410C0142AC}&lt;/DBUID&gt;&lt;/Extra&gt;&lt;/Item&gt;&lt;/References&gt;&lt;/Group&gt;&lt;/Citation&gt;_x000A_"/>
    <w:docVar w:name="NE.Ref{EF0ABA5C-10BA-4344-9A66-95CEA702D59B}" w:val=" ADDIN NE.Ref.{EF0ABA5C-10BA-4344-9A66-95CEA702D59B}&lt;Citation&gt;&lt;Group&gt;&lt;References&gt;&lt;Item&gt;&lt;ID&gt;146&lt;/ID&gt;&lt;UID&gt;{C2CE6081-D748-4F33-8577-B62AE0F6E743}&lt;/UID&gt;&lt;Title&gt;Coordinated changes of mitochondrial biogenesis and antioxidant enzymes during osteogenic differentiation of human mesenchymal stem cells&lt;/Title&gt;&lt;Template&gt;Journal Article&lt;/Template&gt;&lt;Star&gt;0&lt;/Star&gt;&lt;Tag&gt;0&lt;/Tag&gt;&lt;Author&gt;Chen, C T; Shih, Y R; Kuo, T K; Lee, O K; Wei, Y H&lt;/Author&gt;&lt;Year&gt;2008&lt;/Year&gt;&lt;Details&gt;&lt;_accession_num&gt;18218821&lt;/_accession_num&gt;&lt;_author_adr&gt;Institute of Biochemistry and Molecular Biology, National Yang-Ming University, Taipei, Taiwan.&lt;/_author_adr&gt;&lt;_date_display&gt;2008 Apr&lt;/_date_display&gt;&lt;_date&gt;2008-04-01&lt;/_date&gt;&lt;_doi&gt;10.1634/stemcells.2007-0509&lt;/_doi&gt;&lt;_isbn&gt;1549-4918 (Electronic); 1066-5099 (Linking)&lt;/_isbn&gt;&lt;_issue&gt;4&lt;/_issue&gt;&lt;_journal&gt;Stem Cells&lt;/_journal&gt;&lt;_keywords&gt;Adult; Antioxidants/*physiology; Cell Differentiation/*physiology; Cells, Cultured; Humans; Mesenchymal Stromal Cells/*cytology/*enzymology; Middle Aged; Mitochondria/*enzymology/genetics; Osteogenesis/*physiology; Reactive Oxygen Species/metabolism&lt;/_keywords&gt;&lt;_language&gt;eng&lt;/_language&gt;&lt;_pages&gt;960-8&lt;/_pages&gt;&lt;_tertiary_title&gt;Stem cells (Dayton, Ohio)&lt;/_tertiary_title&gt;&lt;_type_work&gt;Comparative Study; Journal Article; Research Support, Non-U.S. Gov&amp;apos;t&lt;/_type_work&gt;&lt;_url&gt;http://www.ncbi.nlm.nih.gov/entrez/query.fcgi?cmd=Retrieve&amp;amp;db=pubmed&amp;amp;dopt=Abstract&amp;amp;list_uids=18218821&amp;amp;query_hl=1&lt;/_url&gt;&lt;_volume&gt;26&lt;/_volume&gt;&lt;_created&gt;61874555&lt;/_created&gt;&lt;_modified&gt;61874556&lt;/_modified&gt;&lt;_db_updated&gt;PubMed&lt;/_db_updated&gt;&lt;_impact_factor&gt;   5.599&lt;/_impact_factor&gt;&lt;_collection_scope&gt;SCI;SCIE;&lt;/_collection_scope&gt;&lt;/Details&gt;&lt;Extra&gt;&lt;DBUID&gt;{EDEA4BC4-0457-43F1-8F42-A2410C0142AC}&lt;/DBUID&gt;&lt;/Extra&gt;&lt;/Item&gt;&lt;/References&gt;&lt;/Group&gt;&lt;Group&gt;&lt;References&gt;&lt;Item&gt;&lt;ID&gt;176&lt;/ID&gt;&lt;UID&gt;{A88458D5-0E24-4FBD-AB4C-B03365C0DA42}&lt;/UID&gt;&lt;Title&gt;Free radicals and antioxidants in normal physiological functions and human disease&lt;/Title&gt;&lt;Template&gt;Journal Article&lt;/Template&gt;&lt;Star&gt;0&lt;/Star&gt;&lt;Tag&gt;0&lt;/Tag&gt;&lt;Author&gt;Valko, M; Leibfritz, D; Moncol, J; Cronin, M T; Mazur, M; Telser, J&lt;/Author&gt;&lt;Year&gt;2007&lt;/Year&gt;&lt;Details&gt;&lt;_accession_num&gt;16978905&lt;/_accession_num&gt;&lt;_author_adr&gt;Faculty of Chemical and Food Technology, Slovak Technical University, SK-812 37 Bratislava, Slovakia. marian.valko@stuba.sk&lt;/_author_adr&gt;&lt;_date_display&gt;2007&lt;/_date_display&gt;&lt;_date&gt;2007-01-20&lt;/_date&gt;&lt;_doi&gt;10.1016/j.biocel.2006.07.001&lt;/_doi&gt;&lt;_isbn&gt;1357-2725 (Print); 1357-2725 (Linking)&lt;/_isbn&gt;&lt;_issue&gt;1&lt;/_issue&gt;&lt;_journal&gt;Int J Biochem Cell Biol&lt;/_journal&gt;&lt;_keywords&gt;Animals; Antioxidants/*metabolism; Apoptosis; Arthritis, Rheumatoid/metabolism/pathology/physiopathology; Brain Diseases/metabolism/pathology/physiopathology; Cardiovascular Diseases/metabolism/pathology/physiopathology; Cell Aging; Diabetes Mellitus/metabolism/pathology/physiopathology; Humans; Neoplasms/metabolism/pathology/physiopathology; Nitric Oxide/*metabolism; *Oxidative Stress; Reactive Oxygen Species/*metabolism; *Signal Transduction&lt;/_keywords&gt;&lt;_language&gt;eng&lt;/_language&gt;&lt;_pages&gt;44-84&lt;/_pages&gt;&lt;_tertiary_title&gt;The international journal of biochemistry &amp;amp;amp; cell biology&lt;/_tertiary_title&gt;&lt;_type_work&gt;Journal Article; Research Support, Non-U.S. Gov&amp;apos;t; Review&lt;/_type_work&gt;&lt;_url&gt;http://www.ncbi.nlm.nih.gov/entrez/query.fcgi?cmd=Retrieve&amp;amp;db=pubmed&amp;amp;dopt=Abstract&amp;amp;list_uids=16978905&amp;amp;query_hl=1&lt;/_url&gt;&lt;_volume&gt;39&lt;/_volume&gt;&lt;_created&gt;61874626&lt;/_created&gt;&lt;_modified&gt;61874626&lt;/_modified&gt;&lt;_db_updated&gt;PubMed&lt;/_db_updated&gt;&lt;_impact_factor&gt;   3.505&lt;/_impact_factor&gt;&lt;/Details&gt;&lt;Extra&gt;&lt;DBUID&gt;{EDEA4BC4-0457-43F1-8F42-A2410C0142AC}&lt;/DBUID&gt;&lt;/Extra&gt;&lt;/Item&gt;&lt;/References&gt;&lt;/Group&gt;&lt;/Citation&gt;_x000A_"/>
    <w:docVar w:name="NE.Ref{F1F5D2FB-3177-4CB3-8803-7C7E5AA4D283}" w:val=" ADDIN NE.Ref.{F1F5D2FB-3177-4CB3-8803-7C7E5AA4D283}&lt;Citation&gt;&lt;Group&gt;&lt;References&gt;&lt;Item&gt;&lt;ID&gt;153&lt;/ID&gt;&lt;UID&gt;{67626E80-0E4C-495D-8321-5296C3069DE4}&lt;/UID&gt;&lt;Title&gt;Wnt5a promotes differentiation of human dental papilla cells&lt;/Title&gt;&lt;Template&gt;Journal Article&lt;/Template&gt;&lt;Star&gt;0&lt;/Star&gt;&lt;Tag&gt;0&lt;/Tag&gt;&lt;Author&gt;Peng, L; Ren, L B; Dong, G; Wang, C L; Xu, P; Ye, L; Zhou, X D&lt;/Author&gt;&lt;Year&gt;2010&lt;/Year&gt;&lt;Details&gt;&lt;_accession_num&gt;20518933&lt;/_accession_num&gt;&lt;_author_adr&gt;West China Hospital of Stomatology, Sichuan University, Chengdu, China.&lt;/_author_adr&gt;&lt;_date_display&gt;2010 May&lt;/_date_display&gt;&lt;_date&gt;2010-05-01&lt;/_date&gt;&lt;_doi&gt;10.1111/j.1365-2591.2010.01693.x&lt;/_doi&gt;&lt;_isbn&gt;1365-2591 (Electronic); 0143-2885 (Linking)&lt;/_isbn&gt;&lt;_issue&gt;5&lt;/_issue&gt;&lt;_journal&gt;Int Endod J&lt;/_journal&gt;&lt;_keywords&gt;Adenoviridae/genetics; Alkaline Phosphatase/analysis/genetics; Cell Culture Techniques; Cell Differentiation/physiology; Collagen Type I/analysis/genetics; DNA, Complementary/genetics; Dental Papilla/*cytology; Extracellular Matrix Proteins/analysis/genetics; Gene Expression Regulation/genetics; Humans; Integrin-Binding Sialoprotein; Odontoblasts/cytology; Osteonectin/analysis/genetics; Osteopontin/analysis/genetics; Phosphoproteins/analysis/genetics; Proto-Oncogene Proteins/genetics/*physiology; Recombinant Proteins; Sialoglycoproteins/analysis/genetics; Tooth Calcification/genetics; Transfection; Wnt Proteins/genetics/*physiology; Wnt-5a Protein&lt;/_keywords&gt;&lt;_language&gt;eng&lt;/_language&gt;&lt;_pages&gt;404-12&lt;/_pages&gt;&lt;_tertiary_title&gt;International endodontic journal&lt;/_tertiary_title&gt;&lt;_type_work&gt;Journal Article; Research Support, Non-U.S. Gov&amp;apos;t&lt;/_type_work&gt;&lt;_url&gt;http://www.ncbi.nlm.nih.gov/entrez/query.fcgi?cmd=Retrieve&amp;amp;db=pubmed&amp;amp;dopt=Abstract&amp;amp;list_uids=20518933&amp;amp;query_hl=1&lt;/_url&gt;&lt;_volume&gt;43&lt;/_volume&gt;&lt;_created&gt;61874569&lt;/_created&gt;&lt;_modified&gt;61874605&lt;/_modified&gt;&lt;_db_updated&gt;PubMed&lt;/_db_updated&gt;&lt;_impact_factor&gt;   3.015&lt;/_impact_factor&gt;&lt;_collection_scope&gt;SCIE;&lt;/_collection_scope&gt;&lt;/Details&gt;&lt;Extra&gt;&lt;DBUID&gt;{EDEA4BC4-0457-43F1-8F42-A2410C0142AC}&lt;/DBUID&gt;&lt;/Extra&gt;&lt;/Item&gt;&lt;/References&gt;&lt;/Group&gt;&lt;Group&gt;&lt;References&gt;&lt;Item&gt;&lt;ID&gt;150&lt;/ID&gt;&lt;UID&gt;{6FEDC259-D41C-4E9B-B806-D75532EC100A}&lt;/UID&gt;&lt;Title&gt;Melatonin influences proliferation and differentiation of rat dental papilla cells in vitro and dentine formation in vivo by altering mitochondrial activity&lt;/Title&gt;&lt;Template&gt;Journal Article&lt;/Template&gt;&lt;Star&gt;0&lt;/Star&gt;&lt;Tag&gt;0&lt;/Tag&gt;&lt;Author&gt;Liu, J; Zhou, H; Fan, W; Dong, W; Fu, S; He, H; Huang, F&lt;/Author&gt;&lt;Year&gt;2013&lt;/Year&gt;&lt;Details&gt;&lt;_accession_num&gt;22946647&lt;/_accession_num&gt;&lt;_author_adr&gt;Department of pediatric dentistry, Guanghua School of Stomatology, Hospital of Stomatology, Sun Yat-sen University, Guangzhou, China.&lt;/_author_adr&gt;&lt;_date_display&gt;2013 Mar&lt;/_date_display&gt;&lt;_date&gt;2013-03-01&lt;/_date&gt;&lt;_doi&gt;10.1111/jpi.12002&lt;/_doi&gt;&lt;_isbn&gt;1600-079X (Electronic); 0742-3098 (Linking)&lt;/_isbn&gt;&lt;_issue&gt;2&lt;/_issue&gt;&lt;_journal&gt;J Pineal Res&lt;/_journal&gt;&lt;_keywords&gt;Animals; Cell Differentiation/physiology; Cell Proliferation; Dental Papilla/*cytology; Dentin/*metabolism; Mitochondria/*metabolism; Rats; Rats, Sprague-Dawley&lt;/_keywords&gt;&lt;_language&gt;eng&lt;/_language&gt;&lt;_ori_publication&gt;(c) 2012 John Wiley &amp;amp;amp; Sons A/S.&lt;/_ori_publication&gt;&lt;_pages&gt;170-8&lt;/_pages&gt;&lt;_tertiary_title&gt;Journal of pineal research&lt;/_tertiary_title&gt;&lt;_type_work&gt;Journal Article; Research Support, Non-U.S. Gov&amp;apos;t&lt;/_type_work&gt;&lt;_url&gt;http://www.ncbi.nlm.nih.gov/entrez/query.fcgi?cmd=Retrieve&amp;amp;db=pubmed&amp;amp;dopt=Abstract&amp;amp;list_uids=22946647&amp;amp;query_hl=1&lt;/_url&gt;&lt;_volume&gt;54&lt;/_volume&gt;&lt;_created&gt;61874562&lt;/_created&gt;&lt;_modified&gt;61874591&lt;/_modified&gt;&lt;_db_updated&gt;PubMed&lt;/_db_updated&gt;&lt;_impact_factor&gt;  10.391&lt;/_impact_factor&gt;&lt;_collection_scope&gt;SCI;SCIE;&lt;/_collection_scope&gt;&lt;/Details&gt;&lt;Extra&gt;&lt;DBUID&gt;{EDEA4BC4-0457-43F1-8F42-A2410C0142AC}&lt;/DBUID&gt;&lt;/Extra&gt;&lt;/Item&gt;&lt;/References&gt;&lt;/Group&gt;&lt;/Citation&gt;_x000A_"/>
    <w:docVar w:name="ne_docsoft" w:val="MSWord"/>
    <w:docVar w:name="ne_docversion" w:val="NoteExpress 2.0"/>
    <w:docVar w:name="ne_stylename" w:val="J MOL HISTOL"/>
  </w:docVars>
  <w:rsids>
    <w:rsidRoot w:val="00CA6601"/>
    <w:rsid w:val="00003AB8"/>
    <w:rsid w:val="0000491D"/>
    <w:rsid w:val="00010FF4"/>
    <w:rsid w:val="00014042"/>
    <w:rsid w:val="00017D59"/>
    <w:rsid w:val="00021BDF"/>
    <w:rsid w:val="00023502"/>
    <w:rsid w:val="000262F6"/>
    <w:rsid w:val="0004339C"/>
    <w:rsid w:val="000506A9"/>
    <w:rsid w:val="000515A2"/>
    <w:rsid w:val="00053CDD"/>
    <w:rsid w:val="00057E02"/>
    <w:rsid w:val="00062FD4"/>
    <w:rsid w:val="00071218"/>
    <w:rsid w:val="00073833"/>
    <w:rsid w:val="00076C06"/>
    <w:rsid w:val="00081418"/>
    <w:rsid w:val="0008548C"/>
    <w:rsid w:val="0008640F"/>
    <w:rsid w:val="00090392"/>
    <w:rsid w:val="000C0B89"/>
    <w:rsid w:val="000D42F8"/>
    <w:rsid w:val="000E096F"/>
    <w:rsid w:val="000E2831"/>
    <w:rsid w:val="000E558E"/>
    <w:rsid w:val="000E7BD3"/>
    <w:rsid w:val="0011217A"/>
    <w:rsid w:val="00114876"/>
    <w:rsid w:val="00121B8F"/>
    <w:rsid w:val="00125AA9"/>
    <w:rsid w:val="00131513"/>
    <w:rsid w:val="00133D72"/>
    <w:rsid w:val="00134BE1"/>
    <w:rsid w:val="001412FF"/>
    <w:rsid w:val="00153E16"/>
    <w:rsid w:val="00157092"/>
    <w:rsid w:val="00160158"/>
    <w:rsid w:val="0016595E"/>
    <w:rsid w:val="0017003C"/>
    <w:rsid w:val="00171479"/>
    <w:rsid w:val="001741F7"/>
    <w:rsid w:val="001769EA"/>
    <w:rsid w:val="0018443B"/>
    <w:rsid w:val="001847A7"/>
    <w:rsid w:val="00184CAD"/>
    <w:rsid w:val="00196A5F"/>
    <w:rsid w:val="001A7A84"/>
    <w:rsid w:val="001B46CB"/>
    <w:rsid w:val="001C6886"/>
    <w:rsid w:val="001D1D97"/>
    <w:rsid w:val="001D3AF6"/>
    <w:rsid w:val="001D7558"/>
    <w:rsid w:val="001D7D9A"/>
    <w:rsid w:val="001E3CE6"/>
    <w:rsid w:val="001E4616"/>
    <w:rsid w:val="001F6509"/>
    <w:rsid w:val="001F6638"/>
    <w:rsid w:val="001F66B4"/>
    <w:rsid w:val="00207261"/>
    <w:rsid w:val="00220F99"/>
    <w:rsid w:val="00224F4C"/>
    <w:rsid w:val="00231E95"/>
    <w:rsid w:val="00233B92"/>
    <w:rsid w:val="00241190"/>
    <w:rsid w:val="0024409A"/>
    <w:rsid w:val="0025099E"/>
    <w:rsid w:val="00251A6C"/>
    <w:rsid w:val="00254727"/>
    <w:rsid w:val="00260536"/>
    <w:rsid w:val="002647FA"/>
    <w:rsid w:val="00266DBE"/>
    <w:rsid w:val="00282B66"/>
    <w:rsid w:val="00295937"/>
    <w:rsid w:val="00296AE7"/>
    <w:rsid w:val="00297636"/>
    <w:rsid w:val="002A0762"/>
    <w:rsid w:val="002A25DB"/>
    <w:rsid w:val="002A3C32"/>
    <w:rsid w:val="002B27F4"/>
    <w:rsid w:val="002C0B60"/>
    <w:rsid w:val="002C2AE4"/>
    <w:rsid w:val="002C61CD"/>
    <w:rsid w:val="002C7278"/>
    <w:rsid w:val="002C7852"/>
    <w:rsid w:val="002D2B97"/>
    <w:rsid w:val="002D43C4"/>
    <w:rsid w:val="002E43F7"/>
    <w:rsid w:val="002E4461"/>
    <w:rsid w:val="002F47CB"/>
    <w:rsid w:val="002F4ED7"/>
    <w:rsid w:val="0030100A"/>
    <w:rsid w:val="003014BE"/>
    <w:rsid w:val="0033250D"/>
    <w:rsid w:val="003347AD"/>
    <w:rsid w:val="00335228"/>
    <w:rsid w:val="00352167"/>
    <w:rsid w:val="00355B3C"/>
    <w:rsid w:val="0036175F"/>
    <w:rsid w:val="00362F25"/>
    <w:rsid w:val="003646AC"/>
    <w:rsid w:val="003652EC"/>
    <w:rsid w:val="00367A90"/>
    <w:rsid w:val="00367A9C"/>
    <w:rsid w:val="00371C96"/>
    <w:rsid w:val="003768B0"/>
    <w:rsid w:val="00380BB3"/>
    <w:rsid w:val="00386871"/>
    <w:rsid w:val="0039111C"/>
    <w:rsid w:val="00393B41"/>
    <w:rsid w:val="00393E4A"/>
    <w:rsid w:val="00397B83"/>
    <w:rsid w:val="003B4ADE"/>
    <w:rsid w:val="003C2872"/>
    <w:rsid w:val="003D01FB"/>
    <w:rsid w:val="003E27BC"/>
    <w:rsid w:val="003E4C2B"/>
    <w:rsid w:val="003F1554"/>
    <w:rsid w:val="003F6E0E"/>
    <w:rsid w:val="00405A00"/>
    <w:rsid w:val="00412DCC"/>
    <w:rsid w:val="004260A8"/>
    <w:rsid w:val="00435718"/>
    <w:rsid w:val="00444F65"/>
    <w:rsid w:val="004463CC"/>
    <w:rsid w:val="00450382"/>
    <w:rsid w:val="00454683"/>
    <w:rsid w:val="0046273D"/>
    <w:rsid w:val="00470E46"/>
    <w:rsid w:val="00483557"/>
    <w:rsid w:val="00483EA0"/>
    <w:rsid w:val="00484B16"/>
    <w:rsid w:val="00490CBD"/>
    <w:rsid w:val="004930C4"/>
    <w:rsid w:val="00494E10"/>
    <w:rsid w:val="0049796C"/>
    <w:rsid w:val="004A1635"/>
    <w:rsid w:val="004A2368"/>
    <w:rsid w:val="004A27CD"/>
    <w:rsid w:val="004B2935"/>
    <w:rsid w:val="004C42B4"/>
    <w:rsid w:val="004C7AD8"/>
    <w:rsid w:val="004D51BE"/>
    <w:rsid w:val="004D70E9"/>
    <w:rsid w:val="004E2D59"/>
    <w:rsid w:val="004E6A74"/>
    <w:rsid w:val="004F3A87"/>
    <w:rsid w:val="004F5718"/>
    <w:rsid w:val="005151BB"/>
    <w:rsid w:val="00526459"/>
    <w:rsid w:val="00526A9C"/>
    <w:rsid w:val="005302A2"/>
    <w:rsid w:val="005329CF"/>
    <w:rsid w:val="00535B01"/>
    <w:rsid w:val="005367B0"/>
    <w:rsid w:val="0054772B"/>
    <w:rsid w:val="005478D8"/>
    <w:rsid w:val="00552B5E"/>
    <w:rsid w:val="0055361D"/>
    <w:rsid w:val="00565986"/>
    <w:rsid w:val="005711A5"/>
    <w:rsid w:val="00583A85"/>
    <w:rsid w:val="005A2C9B"/>
    <w:rsid w:val="005A625B"/>
    <w:rsid w:val="005B63FB"/>
    <w:rsid w:val="005C1540"/>
    <w:rsid w:val="005C3283"/>
    <w:rsid w:val="005E79EA"/>
    <w:rsid w:val="005F0E13"/>
    <w:rsid w:val="005F4992"/>
    <w:rsid w:val="005F4A81"/>
    <w:rsid w:val="006024F0"/>
    <w:rsid w:val="00607126"/>
    <w:rsid w:val="006112CE"/>
    <w:rsid w:val="00635BB7"/>
    <w:rsid w:val="00640521"/>
    <w:rsid w:val="00642149"/>
    <w:rsid w:val="00642954"/>
    <w:rsid w:val="00645F08"/>
    <w:rsid w:val="00650F89"/>
    <w:rsid w:val="00656AC0"/>
    <w:rsid w:val="00656EEE"/>
    <w:rsid w:val="00662682"/>
    <w:rsid w:val="006635F0"/>
    <w:rsid w:val="00672F4E"/>
    <w:rsid w:val="00673457"/>
    <w:rsid w:val="00677BDB"/>
    <w:rsid w:val="0068344B"/>
    <w:rsid w:val="0069749C"/>
    <w:rsid w:val="006A0567"/>
    <w:rsid w:val="006A57B6"/>
    <w:rsid w:val="006B076D"/>
    <w:rsid w:val="006B4A6A"/>
    <w:rsid w:val="006C57C3"/>
    <w:rsid w:val="006D23EC"/>
    <w:rsid w:val="006D43CC"/>
    <w:rsid w:val="006D55E5"/>
    <w:rsid w:val="006E1672"/>
    <w:rsid w:val="006E7758"/>
    <w:rsid w:val="006F566F"/>
    <w:rsid w:val="00700A6A"/>
    <w:rsid w:val="00706ABF"/>
    <w:rsid w:val="00706C4F"/>
    <w:rsid w:val="0071327D"/>
    <w:rsid w:val="00717640"/>
    <w:rsid w:val="00717993"/>
    <w:rsid w:val="00722AF6"/>
    <w:rsid w:val="00723ABA"/>
    <w:rsid w:val="00730478"/>
    <w:rsid w:val="00731310"/>
    <w:rsid w:val="00731B14"/>
    <w:rsid w:val="00733A7D"/>
    <w:rsid w:val="00733CF5"/>
    <w:rsid w:val="0073617B"/>
    <w:rsid w:val="00737F18"/>
    <w:rsid w:val="007405BC"/>
    <w:rsid w:val="00742A43"/>
    <w:rsid w:val="00747646"/>
    <w:rsid w:val="00753E67"/>
    <w:rsid w:val="00760ED6"/>
    <w:rsid w:val="00761FC9"/>
    <w:rsid w:val="00767E56"/>
    <w:rsid w:val="0077467C"/>
    <w:rsid w:val="0078332D"/>
    <w:rsid w:val="00784786"/>
    <w:rsid w:val="0079495E"/>
    <w:rsid w:val="00795B04"/>
    <w:rsid w:val="00795BD3"/>
    <w:rsid w:val="00797974"/>
    <w:rsid w:val="007A2A2E"/>
    <w:rsid w:val="007A53CA"/>
    <w:rsid w:val="007D1FEE"/>
    <w:rsid w:val="007D4CAA"/>
    <w:rsid w:val="007D7A65"/>
    <w:rsid w:val="007E4F31"/>
    <w:rsid w:val="007F0851"/>
    <w:rsid w:val="007F5A94"/>
    <w:rsid w:val="00813CAB"/>
    <w:rsid w:val="0081517C"/>
    <w:rsid w:val="008153BA"/>
    <w:rsid w:val="00820D1F"/>
    <w:rsid w:val="008232FF"/>
    <w:rsid w:val="00823FDC"/>
    <w:rsid w:val="008536A3"/>
    <w:rsid w:val="008602E7"/>
    <w:rsid w:val="00870DE8"/>
    <w:rsid w:val="008725B4"/>
    <w:rsid w:val="00875624"/>
    <w:rsid w:val="00875F18"/>
    <w:rsid w:val="0088428C"/>
    <w:rsid w:val="00887EFC"/>
    <w:rsid w:val="008921E3"/>
    <w:rsid w:val="00893C3C"/>
    <w:rsid w:val="008975A5"/>
    <w:rsid w:val="008A68D0"/>
    <w:rsid w:val="008B0E66"/>
    <w:rsid w:val="008B564C"/>
    <w:rsid w:val="008C6908"/>
    <w:rsid w:val="008D126B"/>
    <w:rsid w:val="008D158C"/>
    <w:rsid w:val="008F2710"/>
    <w:rsid w:val="00903AED"/>
    <w:rsid w:val="009058F9"/>
    <w:rsid w:val="00916A1C"/>
    <w:rsid w:val="009216A8"/>
    <w:rsid w:val="00922DF1"/>
    <w:rsid w:val="00927D01"/>
    <w:rsid w:val="00927F82"/>
    <w:rsid w:val="00932A79"/>
    <w:rsid w:val="00947C90"/>
    <w:rsid w:val="00955D95"/>
    <w:rsid w:val="00960D8F"/>
    <w:rsid w:val="0096628D"/>
    <w:rsid w:val="00976920"/>
    <w:rsid w:val="00981B5C"/>
    <w:rsid w:val="0098634B"/>
    <w:rsid w:val="009927DB"/>
    <w:rsid w:val="00995D06"/>
    <w:rsid w:val="00996534"/>
    <w:rsid w:val="0099713D"/>
    <w:rsid w:val="00997EB7"/>
    <w:rsid w:val="009B03D4"/>
    <w:rsid w:val="009B28AB"/>
    <w:rsid w:val="009B37E7"/>
    <w:rsid w:val="009B47B0"/>
    <w:rsid w:val="009C0238"/>
    <w:rsid w:val="009E3E7E"/>
    <w:rsid w:val="009E4337"/>
    <w:rsid w:val="009F2B60"/>
    <w:rsid w:val="009F3FCD"/>
    <w:rsid w:val="00A06ED6"/>
    <w:rsid w:val="00A072A8"/>
    <w:rsid w:val="00A16C4C"/>
    <w:rsid w:val="00A30927"/>
    <w:rsid w:val="00A36CC3"/>
    <w:rsid w:val="00A511D4"/>
    <w:rsid w:val="00A525A6"/>
    <w:rsid w:val="00A57186"/>
    <w:rsid w:val="00A631C7"/>
    <w:rsid w:val="00A67065"/>
    <w:rsid w:val="00A77E3E"/>
    <w:rsid w:val="00A81EF0"/>
    <w:rsid w:val="00A95A5B"/>
    <w:rsid w:val="00AC26A9"/>
    <w:rsid w:val="00AC73E3"/>
    <w:rsid w:val="00AD20AA"/>
    <w:rsid w:val="00AF065D"/>
    <w:rsid w:val="00B00697"/>
    <w:rsid w:val="00B00BBD"/>
    <w:rsid w:val="00B034CF"/>
    <w:rsid w:val="00B07A32"/>
    <w:rsid w:val="00B11EBE"/>
    <w:rsid w:val="00B16706"/>
    <w:rsid w:val="00B23CED"/>
    <w:rsid w:val="00B434E3"/>
    <w:rsid w:val="00B55642"/>
    <w:rsid w:val="00B62145"/>
    <w:rsid w:val="00B6609B"/>
    <w:rsid w:val="00B66B64"/>
    <w:rsid w:val="00B7253E"/>
    <w:rsid w:val="00B75668"/>
    <w:rsid w:val="00B81B30"/>
    <w:rsid w:val="00B85476"/>
    <w:rsid w:val="00B86DFB"/>
    <w:rsid w:val="00B93C72"/>
    <w:rsid w:val="00B956A9"/>
    <w:rsid w:val="00B95E21"/>
    <w:rsid w:val="00B96EE8"/>
    <w:rsid w:val="00BA2E51"/>
    <w:rsid w:val="00BA7437"/>
    <w:rsid w:val="00BB4035"/>
    <w:rsid w:val="00BC2790"/>
    <w:rsid w:val="00BE1A9B"/>
    <w:rsid w:val="00BE72B3"/>
    <w:rsid w:val="00C15059"/>
    <w:rsid w:val="00C225AB"/>
    <w:rsid w:val="00C305AF"/>
    <w:rsid w:val="00C325EE"/>
    <w:rsid w:val="00C3511F"/>
    <w:rsid w:val="00C44F98"/>
    <w:rsid w:val="00C47868"/>
    <w:rsid w:val="00C515F7"/>
    <w:rsid w:val="00C63D0B"/>
    <w:rsid w:val="00C66F0D"/>
    <w:rsid w:val="00C676C2"/>
    <w:rsid w:val="00C7144C"/>
    <w:rsid w:val="00C730B6"/>
    <w:rsid w:val="00C74DC2"/>
    <w:rsid w:val="00C91A6B"/>
    <w:rsid w:val="00CA273C"/>
    <w:rsid w:val="00CA3CB8"/>
    <w:rsid w:val="00CA6601"/>
    <w:rsid w:val="00CB345D"/>
    <w:rsid w:val="00CB3CCC"/>
    <w:rsid w:val="00CC116D"/>
    <w:rsid w:val="00CC2195"/>
    <w:rsid w:val="00CC54FE"/>
    <w:rsid w:val="00CD09FB"/>
    <w:rsid w:val="00CD218C"/>
    <w:rsid w:val="00CD2D55"/>
    <w:rsid w:val="00CD478F"/>
    <w:rsid w:val="00CD7405"/>
    <w:rsid w:val="00CE10DF"/>
    <w:rsid w:val="00CE15AB"/>
    <w:rsid w:val="00CF2E63"/>
    <w:rsid w:val="00CF2EFC"/>
    <w:rsid w:val="00CF6188"/>
    <w:rsid w:val="00D001B7"/>
    <w:rsid w:val="00D01001"/>
    <w:rsid w:val="00D01530"/>
    <w:rsid w:val="00D11754"/>
    <w:rsid w:val="00D20DCF"/>
    <w:rsid w:val="00D23BDA"/>
    <w:rsid w:val="00D24FE5"/>
    <w:rsid w:val="00D270E7"/>
    <w:rsid w:val="00D310AA"/>
    <w:rsid w:val="00D46B2E"/>
    <w:rsid w:val="00D61EC9"/>
    <w:rsid w:val="00D70665"/>
    <w:rsid w:val="00D729E7"/>
    <w:rsid w:val="00D803A4"/>
    <w:rsid w:val="00D87EE6"/>
    <w:rsid w:val="00DA176E"/>
    <w:rsid w:val="00DC34DC"/>
    <w:rsid w:val="00DF28E2"/>
    <w:rsid w:val="00DF56DA"/>
    <w:rsid w:val="00E02213"/>
    <w:rsid w:val="00E0713D"/>
    <w:rsid w:val="00E071B1"/>
    <w:rsid w:val="00E1229D"/>
    <w:rsid w:val="00E12B04"/>
    <w:rsid w:val="00E150D2"/>
    <w:rsid w:val="00E25D2B"/>
    <w:rsid w:val="00E27679"/>
    <w:rsid w:val="00E315D3"/>
    <w:rsid w:val="00E447F5"/>
    <w:rsid w:val="00E55E24"/>
    <w:rsid w:val="00E615E1"/>
    <w:rsid w:val="00E6450E"/>
    <w:rsid w:val="00E6479F"/>
    <w:rsid w:val="00E65464"/>
    <w:rsid w:val="00E76C7F"/>
    <w:rsid w:val="00E81AA0"/>
    <w:rsid w:val="00E831C1"/>
    <w:rsid w:val="00E85841"/>
    <w:rsid w:val="00E864CE"/>
    <w:rsid w:val="00E878A8"/>
    <w:rsid w:val="00E91CAD"/>
    <w:rsid w:val="00EA0BA2"/>
    <w:rsid w:val="00EC1A1F"/>
    <w:rsid w:val="00EC4440"/>
    <w:rsid w:val="00EC593B"/>
    <w:rsid w:val="00ED024C"/>
    <w:rsid w:val="00ED0BDC"/>
    <w:rsid w:val="00ED3EB5"/>
    <w:rsid w:val="00EE2015"/>
    <w:rsid w:val="00EE2B62"/>
    <w:rsid w:val="00EF1395"/>
    <w:rsid w:val="00EF2F44"/>
    <w:rsid w:val="00EF5954"/>
    <w:rsid w:val="00F028A2"/>
    <w:rsid w:val="00F160BE"/>
    <w:rsid w:val="00F174D7"/>
    <w:rsid w:val="00F175A4"/>
    <w:rsid w:val="00F2001D"/>
    <w:rsid w:val="00F20810"/>
    <w:rsid w:val="00F22E3C"/>
    <w:rsid w:val="00F27800"/>
    <w:rsid w:val="00F320E2"/>
    <w:rsid w:val="00F376FF"/>
    <w:rsid w:val="00F41965"/>
    <w:rsid w:val="00F55972"/>
    <w:rsid w:val="00F612B0"/>
    <w:rsid w:val="00F661B1"/>
    <w:rsid w:val="00F75BF6"/>
    <w:rsid w:val="00F81F27"/>
    <w:rsid w:val="00F822A1"/>
    <w:rsid w:val="00F834D2"/>
    <w:rsid w:val="00F86E9E"/>
    <w:rsid w:val="00F87183"/>
    <w:rsid w:val="00F92205"/>
    <w:rsid w:val="00FA0E39"/>
    <w:rsid w:val="00FA480A"/>
    <w:rsid w:val="00FA721E"/>
    <w:rsid w:val="00FB142C"/>
    <w:rsid w:val="00FB3805"/>
    <w:rsid w:val="00FB701A"/>
    <w:rsid w:val="00FB7EE3"/>
    <w:rsid w:val="00FC38F7"/>
    <w:rsid w:val="00FE0638"/>
    <w:rsid w:val="00FE13D2"/>
    <w:rsid w:val="00FF0474"/>
    <w:rsid w:val="00FF0C20"/>
    <w:rsid w:val="00FF16BD"/>
    <w:rsid w:val="00FF6E9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39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762"/>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A660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CA6601"/>
    <w:rPr>
      <w:sz w:val="18"/>
      <w:szCs w:val="18"/>
    </w:rPr>
  </w:style>
  <w:style w:type="paragraph" w:styleId="Footer">
    <w:name w:val="footer"/>
    <w:basedOn w:val="Normal"/>
    <w:link w:val="FooterChar"/>
    <w:uiPriority w:val="99"/>
    <w:unhideWhenUsed/>
    <w:rsid w:val="00CA660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A6601"/>
    <w:rPr>
      <w:sz w:val="18"/>
      <w:szCs w:val="18"/>
    </w:rPr>
  </w:style>
  <w:style w:type="character" w:styleId="Hyperlink">
    <w:name w:val="Hyperlink"/>
    <w:basedOn w:val="DefaultParagraphFont"/>
    <w:uiPriority w:val="99"/>
    <w:unhideWhenUsed/>
    <w:rsid w:val="001F6509"/>
    <w:rPr>
      <w:color w:val="0000FF" w:themeColor="hyperlink"/>
      <w:u w:val="single"/>
    </w:rPr>
  </w:style>
  <w:style w:type="paragraph" w:styleId="ListParagraph">
    <w:name w:val="List Paragraph"/>
    <w:basedOn w:val="Normal"/>
    <w:uiPriority w:val="34"/>
    <w:qFormat/>
    <w:rsid w:val="00737F18"/>
    <w:pPr>
      <w:ind w:firstLineChars="200" w:firstLine="420"/>
    </w:pPr>
  </w:style>
  <w:style w:type="paragraph" w:styleId="NoSpacing">
    <w:name w:val="No Spacing"/>
    <w:uiPriority w:val="1"/>
    <w:qFormat/>
    <w:rsid w:val="004D70E9"/>
    <w:pPr>
      <w:widowControl w:val="0"/>
      <w:jc w:val="both"/>
    </w:pPr>
  </w:style>
  <w:style w:type="table" w:styleId="LightShading">
    <w:name w:val="Light Shading"/>
    <w:basedOn w:val="TableNormal"/>
    <w:uiPriority w:val="60"/>
    <w:rsid w:val="004E6A7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328485076">
      <w:bodyDiv w:val="1"/>
      <w:marLeft w:val="0"/>
      <w:marRight w:val="0"/>
      <w:marTop w:val="0"/>
      <w:marBottom w:val="0"/>
      <w:divBdr>
        <w:top w:val="none" w:sz="0" w:space="0" w:color="auto"/>
        <w:left w:val="none" w:sz="0" w:space="0" w:color="auto"/>
        <w:bottom w:val="none" w:sz="0" w:space="0" w:color="auto"/>
        <w:right w:val="none" w:sz="0" w:space="0" w:color="auto"/>
      </w:divBdr>
    </w:div>
    <w:div w:id="451018817">
      <w:bodyDiv w:val="1"/>
      <w:marLeft w:val="0"/>
      <w:marRight w:val="0"/>
      <w:marTop w:val="0"/>
      <w:marBottom w:val="0"/>
      <w:divBdr>
        <w:top w:val="none" w:sz="0" w:space="0" w:color="auto"/>
        <w:left w:val="none" w:sz="0" w:space="0" w:color="auto"/>
        <w:bottom w:val="none" w:sz="0" w:space="0" w:color="auto"/>
        <w:right w:val="none" w:sz="0" w:space="0" w:color="auto"/>
      </w:divBdr>
    </w:div>
    <w:div w:id="639306513">
      <w:bodyDiv w:val="1"/>
      <w:marLeft w:val="0"/>
      <w:marRight w:val="0"/>
      <w:marTop w:val="0"/>
      <w:marBottom w:val="0"/>
      <w:divBdr>
        <w:top w:val="none" w:sz="0" w:space="0" w:color="auto"/>
        <w:left w:val="none" w:sz="0" w:space="0" w:color="auto"/>
        <w:bottom w:val="none" w:sz="0" w:space="0" w:color="auto"/>
        <w:right w:val="none" w:sz="0" w:space="0" w:color="auto"/>
      </w:divBdr>
      <w:divsChild>
        <w:div w:id="1663966057">
          <w:marLeft w:val="0"/>
          <w:marRight w:val="0"/>
          <w:marTop w:val="0"/>
          <w:marBottom w:val="0"/>
          <w:divBdr>
            <w:top w:val="none" w:sz="0" w:space="0" w:color="auto"/>
            <w:left w:val="none" w:sz="0" w:space="0" w:color="auto"/>
            <w:bottom w:val="none" w:sz="0" w:space="0" w:color="auto"/>
            <w:right w:val="none" w:sz="0" w:space="0" w:color="auto"/>
          </w:divBdr>
        </w:div>
      </w:divsChild>
    </w:div>
    <w:div w:id="654990210">
      <w:bodyDiv w:val="1"/>
      <w:marLeft w:val="0"/>
      <w:marRight w:val="0"/>
      <w:marTop w:val="0"/>
      <w:marBottom w:val="0"/>
      <w:divBdr>
        <w:top w:val="none" w:sz="0" w:space="0" w:color="auto"/>
        <w:left w:val="none" w:sz="0" w:space="0" w:color="auto"/>
        <w:bottom w:val="none" w:sz="0" w:space="0" w:color="auto"/>
        <w:right w:val="none" w:sz="0" w:space="0" w:color="auto"/>
      </w:divBdr>
    </w:div>
    <w:div w:id="668992434">
      <w:bodyDiv w:val="1"/>
      <w:marLeft w:val="0"/>
      <w:marRight w:val="0"/>
      <w:marTop w:val="0"/>
      <w:marBottom w:val="0"/>
      <w:divBdr>
        <w:top w:val="none" w:sz="0" w:space="0" w:color="auto"/>
        <w:left w:val="none" w:sz="0" w:space="0" w:color="auto"/>
        <w:bottom w:val="none" w:sz="0" w:space="0" w:color="auto"/>
        <w:right w:val="none" w:sz="0" w:space="0" w:color="auto"/>
      </w:divBdr>
    </w:div>
    <w:div w:id="697581983">
      <w:bodyDiv w:val="1"/>
      <w:marLeft w:val="0"/>
      <w:marRight w:val="0"/>
      <w:marTop w:val="0"/>
      <w:marBottom w:val="0"/>
      <w:divBdr>
        <w:top w:val="none" w:sz="0" w:space="0" w:color="auto"/>
        <w:left w:val="none" w:sz="0" w:space="0" w:color="auto"/>
        <w:bottom w:val="none" w:sz="0" w:space="0" w:color="auto"/>
        <w:right w:val="none" w:sz="0" w:space="0" w:color="auto"/>
      </w:divBdr>
    </w:div>
    <w:div w:id="717436718">
      <w:bodyDiv w:val="1"/>
      <w:marLeft w:val="0"/>
      <w:marRight w:val="0"/>
      <w:marTop w:val="0"/>
      <w:marBottom w:val="0"/>
      <w:divBdr>
        <w:top w:val="none" w:sz="0" w:space="0" w:color="auto"/>
        <w:left w:val="none" w:sz="0" w:space="0" w:color="auto"/>
        <w:bottom w:val="none" w:sz="0" w:space="0" w:color="auto"/>
        <w:right w:val="none" w:sz="0" w:space="0" w:color="auto"/>
      </w:divBdr>
    </w:div>
    <w:div w:id="808476840">
      <w:bodyDiv w:val="1"/>
      <w:marLeft w:val="0"/>
      <w:marRight w:val="0"/>
      <w:marTop w:val="0"/>
      <w:marBottom w:val="0"/>
      <w:divBdr>
        <w:top w:val="none" w:sz="0" w:space="0" w:color="auto"/>
        <w:left w:val="none" w:sz="0" w:space="0" w:color="auto"/>
        <w:bottom w:val="none" w:sz="0" w:space="0" w:color="auto"/>
        <w:right w:val="none" w:sz="0" w:space="0" w:color="auto"/>
      </w:divBdr>
    </w:div>
    <w:div w:id="924654133">
      <w:bodyDiv w:val="1"/>
      <w:marLeft w:val="0"/>
      <w:marRight w:val="0"/>
      <w:marTop w:val="0"/>
      <w:marBottom w:val="0"/>
      <w:divBdr>
        <w:top w:val="none" w:sz="0" w:space="0" w:color="auto"/>
        <w:left w:val="none" w:sz="0" w:space="0" w:color="auto"/>
        <w:bottom w:val="none" w:sz="0" w:space="0" w:color="auto"/>
        <w:right w:val="none" w:sz="0" w:space="0" w:color="auto"/>
      </w:divBdr>
    </w:div>
    <w:div w:id="1047145548">
      <w:bodyDiv w:val="1"/>
      <w:marLeft w:val="0"/>
      <w:marRight w:val="0"/>
      <w:marTop w:val="0"/>
      <w:marBottom w:val="0"/>
      <w:divBdr>
        <w:top w:val="none" w:sz="0" w:space="0" w:color="auto"/>
        <w:left w:val="none" w:sz="0" w:space="0" w:color="auto"/>
        <w:bottom w:val="none" w:sz="0" w:space="0" w:color="auto"/>
        <w:right w:val="none" w:sz="0" w:space="0" w:color="auto"/>
      </w:divBdr>
    </w:div>
    <w:div w:id="1127310906">
      <w:bodyDiv w:val="1"/>
      <w:marLeft w:val="0"/>
      <w:marRight w:val="0"/>
      <w:marTop w:val="0"/>
      <w:marBottom w:val="0"/>
      <w:divBdr>
        <w:top w:val="none" w:sz="0" w:space="0" w:color="auto"/>
        <w:left w:val="none" w:sz="0" w:space="0" w:color="auto"/>
        <w:bottom w:val="none" w:sz="0" w:space="0" w:color="auto"/>
        <w:right w:val="none" w:sz="0" w:space="0" w:color="auto"/>
      </w:divBdr>
    </w:div>
    <w:div w:id="1547569322">
      <w:bodyDiv w:val="1"/>
      <w:marLeft w:val="0"/>
      <w:marRight w:val="0"/>
      <w:marTop w:val="0"/>
      <w:marBottom w:val="0"/>
      <w:divBdr>
        <w:top w:val="none" w:sz="0" w:space="0" w:color="auto"/>
        <w:left w:val="none" w:sz="0" w:space="0" w:color="auto"/>
        <w:bottom w:val="none" w:sz="0" w:space="0" w:color="auto"/>
        <w:right w:val="none" w:sz="0" w:space="0" w:color="auto"/>
      </w:divBdr>
    </w:div>
    <w:div w:id="1607232624">
      <w:bodyDiv w:val="1"/>
      <w:marLeft w:val="0"/>
      <w:marRight w:val="0"/>
      <w:marTop w:val="0"/>
      <w:marBottom w:val="0"/>
      <w:divBdr>
        <w:top w:val="none" w:sz="0" w:space="0" w:color="auto"/>
        <w:left w:val="none" w:sz="0" w:space="0" w:color="auto"/>
        <w:bottom w:val="none" w:sz="0" w:space="0" w:color="auto"/>
        <w:right w:val="none" w:sz="0" w:space="0" w:color="auto"/>
      </w:divBdr>
    </w:div>
    <w:div w:id="1776054559">
      <w:bodyDiv w:val="1"/>
      <w:marLeft w:val="0"/>
      <w:marRight w:val="0"/>
      <w:marTop w:val="0"/>
      <w:marBottom w:val="0"/>
      <w:divBdr>
        <w:top w:val="none" w:sz="0" w:space="0" w:color="auto"/>
        <w:left w:val="none" w:sz="0" w:space="0" w:color="auto"/>
        <w:bottom w:val="none" w:sz="0" w:space="0" w:color="auto"/>
        <w:right w:val="none" w:sz="0" w:space="0" w:color="auto"/>
      </w:divBdr>
    </w:div>
    <w:div w:id="1784811021">
      <w:bodyDiv w:val="1"/>
      <w:marLeft w:val="0"/>
      <w:marRight w:val="0"/>
      <w:marTop w:val="0"/>
      <w:marBottom w:val="0"/>
      <w:divBdr>
        <w:top w:val="none" w:sz="0" w:space="0" w:color="auto"/>
        <w:left w:val="none" w:sz="0" w:space="0" w:color="auto"/>
        <w:bottom w:val="none" w:sz="0" w:space="0" w:color="auto"/>
        <w:right w:val="none" w:sz="0" w:space="0" w:color="auto"/>
      </w:divBdr>
    </w:div>
    <w:div w:id="194033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fang@mail.sysu.edu.cn" TargetMode="External"/><Relationship Id="rId3" Type="http://schemas.openxmlformats.org/officeDocument/2006/relationships/settings" Target="settings.xml"/><Relationship Id="rId7" Type="http://schemas.openxmlformats.org/officeDocument/2006/relationships/hyperlink" Target="mailto:hehw@mail.sysu.edu.c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049BA-B71A-4CE3-9818-0D9FBD0D8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6872</Words>
  <Characters>39171</Characters>
  <Application>Microsoft Office Word</Application>
  <DocSecurity>0</DocSecurity>
  <Lines>326</Lines>
  <Paragraphs>91</Paragraphs>
  <ScaleCrop>false</ScaleCrop>
  <Company/>
  <LinksUpToDate>false</LinksUpToDate>
  <CharactersWithSpaces>45952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梁亦通</dc:creator>
  <dc:description>NE.Rep</dc:description>
  <cp:lastModifiedBy>0011293</cp:lastModifiedBy>
  <cp:revision>2</cp:revision>
  <cp:lastPrinted>2017-09-01T04:31:00Z</cp:lastPrinted>
  <dcterms:created xsi:type="dcterms:W3CDTF">2017-11-23T09:01:00Z</dcterms:created>
  <dcterms:modified xsi:type="dcterms:W3CDTF">2017-11-23T09:01:00Z</dcterms:modified>
</cp:coreProperties>
</file>