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C9" w:rsidRDefault="004041C9" w:rsidP="004041C9">
      <w:pPr>
        <w:spacing w:line="480" w:lineRule="auto"/>
        <w:rPr>
          <w:rFonts w:ascii="Times New Roman" w:hAnsi="Times New Roman" w:cs="Times New Roman"/>
          <w:sz w:val="24"/>
          <w:szCs w:val="24"/>
        </w:rPr>
      </w:pPr>
      <w:r w:rsidRPr="004041C9">
        <w:rPr>
          <w:rFonts w:ascii="Times New Roman" w:hAnsi="Times New Roman" w:cs="Times New Roman"/>
          <w:sz w:val="24"/>
          <w:szCs w:val="24"/>
        </w:rPr>
        <w:t>Portada</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 de tablas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Índices de figuras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Introducción</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7542B1" w:rsidRDefault="007542B1" w:rsidP="007542B1">
      <w:pPr>
        <w:pStyle w:val="Ttulo1"/>
        <w:spacing w:line="480" w:lineRule="auto"/>
        <w:rPr>
          <w:rFonts w:ascii="Times New Roman" w:hAnsi="Times New Roman" w:cs="Times New Roman"/>
          <w:sz w:val="24"/>
          <w:szCs w:val="24"/>
        </w:rPr>
      </w:pPr>
      <w:r>
        <w:rPr>
          <w:rFonts w:ascii="Times New Roman" w:hAnsi="Times New Roman" w:cs="Times New Roman"/>
          <w:sz w:val="24"/>
          <w:szCs w:val="24"/>
        </w:rPr>
        <w:lastRenderedPageBreak/>
        <w:t>Generalidades</w:t>
      </w:r>
    </w:p>
    <w:p w:rsidR="007542B1" w:rsidRPr="00FB3E6B" w:rsidRDefault="007542B1" w:rsidP="007542B1">
      <w:pPr>
        <w:pStyle w:val="Ttulo2"/>
      </w:pPr>
      <w:r w:rsidRPr="00FB3E6B">
        <w:t>Objetivos</w:t>
      </w:r>
    </w:p>
    <w:p w:rsidR="007542B1" w:rsidRPr="007542B1" w:rsidRDefault="007542B1" w:rsidP="007542B1">
      <w:pPr>
        <w:pStyle w:val="Ttulo3"/>
      </w:pPr>
      <w:r w:rsidRPr="007542B1">
        <w:t>Gene</w:t>
      </w:r>
      <w:r w:rsidRPr="007542B1">
        <w:rPr>
          <w:rStyle w:val="Ttulo3Car"/>
          <w:rFonts w:ascii="Times New Roman" w:hAnsi="Times New Roman" w:cs="Times New Roman"/>
          <w:sz w:val="24"/>
          <w:szCs w:val="24"/>
        </w:rPr>
        <w:t>r</w:t>
      </w:r>
      <w:r w:rsidRPr="007542B1">
        <w:t>al.</w:t>
      </w:r>
    </w:p>
    <w:p w:rsidR="007542B1" w:rsidRPr="00FB3E6B" w:rsidRDefault="007542B1" w:rsidP="007542B1">
      <w:pPr>
        <w:pStyle w:val="Prrafodelista"/>
        <w:numPr>
          <w:ilvl w:val="0"/>
          <w:numId w:val="11"/>
        </w:numPr>
        <w:spacing w:line="480" w:lineRule="auto"/>
        <w:jc w:val="both"/>
        <w:rPr>
          <w:rFonts w:ascii="Times New Roman" w:hAnsi="Times New Roman" w:cs="Times New Roman"/>
          <w:sz w:val="24"/>
        </w:rPr>
      </w:pPr>
      <w:r w:rsidRPr="00FB3E6B">
        <w:rPr>
          <w:rFonts w:ascii="Times New Roman" w:hAnsi="Times New Roman" w:cs="Times New Roman"/>
          <w:sz w:val="24"/>
        </w:rPr>
        <w:t>Desarrollar un sistema informático para la administración del Grupo Promesa, en el municipio de San Vicente, departamento de San Vicente, para un mayor acceso a la información</w:t>
      </w:r>
      <w:r>
        <w:rPr>
          <w:rFonts w:ascii="Times New Roman" w:hAnsi="Times New Roman" w:cs="Times New Roman"/>
          <w:sz w:val="24"/>
        </w:rPr>
        <w:t>.</w:t>
      </w:r>
    </w:p>
    <w:p w:rsidR="007542B1" w:rsidRDefault="007542B1" w:rsidP="007542B1">
      <w:pPr>
        <w:pStyle w:val="Ttulo3"/>
      </w:pPr>
      <w:r w:rsidRPr="00FB3E6B">
        <w:t>Específicos.</w:t>
      </w:r>
    </w:p>
    <w:p w:rsidR="007542B1" w:rsidRPr="00CA4E5A" w:rsidRDefault="007542B1" w:rsidP="007542B1">
      <w:pPr>
        <w:pStyle w:val="Prrafodelista"/>
        <w:numPr>
          <w:ilvl w:val="0"/>
          <w:numId w:val="11"/>
        </w:numPr>
        <w:spacing w:line="480" w:lineRule="auto"/>
        <w:jc w:val="both"/>
        <w:rPr>
          <w:rFonts w:ascii="Times New Roman" w:hAnsi="Times New Roman" w:cs="Times New Roman"/>
          <w:sz w:val="24"/>
        </w:rPr>
      </w:pPr>
      <w:r>
        <w:rPr>
          <w:rFonts w:ascii="Times New Roman" w:hAnsi="Times New Roman" w:cs="Times New Roman"/>
          <w:sz w:val="24"/>
        </w:rPr>
        <w:t>Generar un control centralizado de toda la información que se maneja entre el hospital, clínica y farmacia Divino Diño.</w:t>
      </w:r>
    </w:p>
    <w:p w:rsidR="007542B1" w:rsidRPr="00FB3E6B" w:rsidRDefault="007542B1" w:rsidP="007542B1">
      <w:pPr>
        <w:pStyle w:val="Prrafodelista"/>
        <w:numPr>
          <w:ilvl w:val="0"/>
          <w:numId w:val="11"/>
        </w:numPr>
        <w:spacing w:line="480" w:lineRule="auto"/>
        <w:jc w:val="both"/>
        <w:rPr>
          <w:rFonts w:ascii="Times New Roman" w:hAnsi="Times New Roman" w:cs="Times New Roman"/>
          <w:sz w:val="24"/>
        </w:rPr>
      </w:pPr>
      <w:r w:rsidRPr="00FB3E6B">
        <w:rPr>
          <w:rFonts w:ascii="Times New Roman" w:hAnsi="Times New Roman" w:cs="Times New Roman"/>
          <w:sz w:val="24"/>
        </w:rPr>
        <w:t>Agilizar el manejo de la información por medio de la sistematización de los procesos realizados en las diferentes áreas.</w:t>
      </w:r>
    </w:p>
    <w:p w:rsidR="004041C9" w:rsidRPr="007542B1" w:rsidRDefault="007542B1" w:rsidP="007542B1">
      <w:pPr>
        <w:pStyle w:val="Prrafodelista"/>
        <w:numPr>
          <w:ilvl w:val="0"/>
          <w:numId w:val="11"/>
        </w:numPr>
        <w:rPr>
          <w:rFonts w:ascii="Times New Roman" w:hAnsi="Times New Roman" w:cs="Times New Roman"/>
          <w:sz w:val="24"/>
          <w:szCs w:val="24"/>
        </w:rPr>
      </w:pPr>
      <w:r w:rsidRPr="007542B1">
        <w:rPr>
          <w:rFonts w:ascii="Times New Roman" w:hAnsi="Times New Roman" w:cs="Times New Roman"/>
          <w:sz w:val="24"/>
        </w:rPr>
        <w:t>Mejorar la disponibilidad de información entre el hospital, clínica y farmacia Divino Niño.</w:t>
      </w:r>
      <w:r w:rsidR="004041C9" w:rsidRPr="007542B1">
        <w:rPr>
          <w:rFonts w:ascii="Times New Roman" w:hAnsi="Times New Roman" w:cs="Times New Roman"/>
          <w:sz w:val="24"/>
          <w:szCs w:val="24"/>
        </w:rPr>
        <w:br w:type="page"/>
      </w:r>
    </w:p>
    <w:p w:rsidR="00154996" w:rsidRPr="00FB3E6B" w:rsidRDefault="00154996" w:rsidP="00154996">
      <w:pPr>
        <w:pStyle w:val="Ttulo2"/>
        <w:spacing w:line="480" w:lineRule="auto"/>
      </w:pPr>
      <w:r w:rsidRPr="00FB3E6B">
        <w:lastRenderedPageBreak/>
        <w:t>Justificación</w:t>
      </w:r>
    </w:p>
    <w:p w:rsidR="00154996" w:rsidRPr="00FB3E6B" w:rsidRDefault="00154996" w:rsidP="00154996">
      <w:pPr>
        <w:spacing w:line="480" w:lineRule="auto"/>
        <w:jc w:val="both"/>
        <w:rPr>
          <w:rFonts w:ascii="Times New Roman" w:hAnsi="Times New Roman" w:cs="Times New Roman"/>
          <w:sz w:val="24"/>
        </w:rPr>
      </w:pPr>
      <w:r>
        <w:rPr>
          <w:rFonts w:ascii="Times New Roman" w:hAnsi="Times New Roman" w:cs="Times New Roman"/>
          <w:sz w:val="24"/>
        </w:rPr>
        <w:t>Actualmente el G</w:t>
      </w:r>
      <w:r w:rsidRPr="00FB3E6B">
        <w:rPr>
          <w:rFonts w:ascii="Times New Roman" w:hAnsi="Times New Roman" w:cs="Times New Roman"/>
          <w:sz w:val="24"/>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spacing w:line="480" w:lineRule="auto"/>
        <w:jc w:val="both"/>
        <w:rPr>
          <w:rFonts w:ascii="Times New Roman" w:hAnsi="Times New Roman" w:cs="Times New Roman"/>
          <w:sz w:val="24"/>
        </w:rPr>
      </w:pPr>
      <w:r>
        <w:rPr>
          <w:rFonts w:ascii="Times New Roman" w:hAnsi="Times New Roman" w:cs="Times New Roman"/>
          <w:sz w:val="24"/>
        </w:rPr>
        <w:t>El Gr</w:t>
      </w:r>
      <w:r w:rsidRPr="00FB3E6B">
        <w:rPr>
          <w:rFonts w:ascii="Times New Roman" w:hAnsi="Times New Roman" w:cs="Times New Roman"/>
          <w:sz w:val="24"/>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spacing w:line="480" w:lineRule="auto"/>
        <w:jc w:val="both"/>
        <w:rPr>
          <w:rFonts w:ascii="Times New Roman" w:hAnsi="Times New Roman" w:cs="Times New Roman"/>
          <w:sz w:val="24"/>
        </w:rPr>
      </w:pPr>
      <w:r w:rsidRPr="00FB3E6B">
        <w:rPr>
          <w:rFonts w:ascii="Times New Roman" w:hAnsi="Times New Roman" w:cs="Times New Roman"/>
          <w:sz w:val="24"/>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ascii="Times New Roman" w:hAnsi="Times New Roman" w:cs="Times New Roman"/>
          <w:sz w:val="24"/>
        </w:rPr>
        <w:lastRenderedPageBreak/>
        <w:t>servicios que brindan los software, podrá abarcar todo el proceso administrat</w:t>
      </w:r>
      <w:r>
        <w:rPr>
          <w:rFonts w:ascii="Times New Roman" w:hAnsi="Times New Roman" w:cs="Times New Roman"/>
          <w:sz w:val="24"/>
        </w:rPr>
        <w:t>ivo y operativo que realiza el G</w:t>
      </w:r>
      <w:r w:rsidRPr="00FB3E6B">
        <w:rPr>
          <w:rFonts w:ascii="Times New Roman" w:hAnsi="Times New Roman" w:cs="Times New Roman"/>
          <w:sz w:val="24"/>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spacing w:line="480" w:lineRule="auto"/>
        <w:jc w:val="both"/>
        <w:rPr>
          <w:rFonts w:ascii="Times New Roman" w:hAnsi="Times New Roman" w:cs="Times New Roman"/>
          <w:sz w:val="24"/>
        </w:rPr>
      </w:pPr>
      <w:r w:rsidRPr="00FB3E6B">
        <w:rPr>
          <w:rFonts w:ascii="Times New Roman" w:hAnsi="Times New Roman" w:cs="Times New Roman"/>
          <w:sz w:val="24"/>
        </w:rPr>
        <w:t>Las personas que resultarían beneficiadas con la implementación del sistema informático, se nombran</w:t>
      </w:r>
      <w:r>
        <w:rPr>
          <w:rFonts w:ascii="Times New Roman" w:hAnsi="Times New Roman" w:cs="Times New Roman"/>
          <w:sz w:val="24"/>
        </w:rPr>
        <w:t xml:space="preserve"> a continuación.</w:t>
      </w:r>
      <w:r w:rsidRPr="00FB3E6B">
        <w:rPr>
          <w:rFonts w:ascii="Times New Roman" w:hAnsi="Times New Roman" w:cs="Times New Roman"/>
          <w:sz w:val="24"/>
        </w:rPr>
        <w:t xml:space="preserve"> </w:t>
      </w:r>
      <w:r>
        <w:rPr>
          <w:rFonts w:ascii="Times New Roman" w:hAnsi="Times New Roman" w:cs="Times New Roman"/>
          <w:sz w:val="24"/>
        </w:rPr>
        <w:t>Véase Tabla 1.</w:t>
      </w:r>
    </w:p>
    <w:p w:rsidR="00154996" w:rsidRPr="00FB3E6B" w:rsidRDefault="00154996" w:rsidP="00154996">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154996" w:rsidRPr="00FB3E6B" w:rsidRDefault="00154996" w:rsidP="00154996">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BF2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BF22B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154996" w:rsidRDefault="00154996" w:rsidP="00154996">
      <w:pPr>
        <w:spacing w:line="480" w:lineRule="auto"/>
        <w:rPr>
          <w:rFonts w:ascii="Times New Roman" w:hAnsi="Times New Roman" w:cs="Times New Roman"/>
        </w:rPr>
      </w:pPr>
      <w:r w:rsidRPr="00E50249">
        <w:rPr>
          <w:rFonts w:ascii="Times New Roman" w:hAnsi="Times New Roman" w:cs="Times New Roman"/>
          <w:b/>
        </w:rPr>
        <w:t>Fuente</w:t>
      </w:r>
      <w:r w:rsidRPr="00FB3E6B">
        <w:rPr>
          <w:rFonts w:ascii="Times New Roman" w:hAnsi="Times New Roman" w:cs="Times New Roman"/>
        </w:rPr>
        <w:t>: Datos proporcionados por el encargado de supervisión de calidad total.</w:t>
      </w:r>
    </w:p>
    <w:p w:rsidR="007C37C4" w:rsidRPr="00442B82" w:rsidRDefault="007C37C4" w:rsidP="007C37C4">
      <w:pPr>
        <w:spacing w:line="480" w:lineRule="auto"/>
        <w:rPr>
          <w:rFonts w:ascii="Times New Roman" w:hAnsi="Times New Roman" w:cs="Times New Roman"/>
          <w:sz w:val="24"/>
          <w:szCs w:val="24"/>
        </w:rPr>
      </w:pPr>
      <w:r w:rsidRPr="00442B82">
        <w:rPr>
          <w:rFonts w:ascii="Times New Roman" w:hAnsi="Times New Roman" w:cs="Times New Roman"/>
          <w:sz w:val="24"/>
          <w:szCs w:val="24"/>
        </w:rPr>
        <w:lastRenderedPageBreak/>
        <w:t>Los beneficios que tendrá cada una de las personas favorecidas por la implementación del sistema serán:</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Para la sección de Recepción, </w:t>
      </w:r>
    </w:p>
    <w:p w:rsidR="007C37C4" w:rsidRPr="00442B82" w:rsidRDefault="007C37C4" w:rsidP="007C37C4">
      <w:pPr>
        <w:numPr>
          <w:ilvl w:val="0"/>
          <w:numId w:val="13"/>
        </w:numPr>
        <w:spacing w:line="480" w:lineRule="auto"/>
        <w:rPr>
          <w:rFonts w:ascii="Times New Roman" w:hAnsi="Times New Roman" w:cs="Times New Roman"/>
          <w:sz w:val="24"/>
          <w:szCs w:val="24"/>
        </w:rPr>
      </w:pPr>
      <w:r w:rsidRPr="00442B82">
        <w:rPr>
          <w:rFonts w:ascii="Times New Roman" w:hAnsi="Times New Roman" w:cs="Times New Roman"/>
          <w:sz w:val="24"/>
          <w:szCs w:val="24"/>
        </w:rPr>
        <w:t>Se agilizará la apertura, búsqueda y edición de expedientes de los pacientes.</w:t>
      </w:r>
    </w:p>
    <w:p w:rsidR="007C37C4" w:rsidRPr="00442B82" w:rsidRDefault="007C37C4" w:rsidP="007C37C4">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Mejorará el c</w:t>
      </w:r>
      <w:r w:rsidRPr="00442B82">
        <w:rPr>
          <w:rFonts w:ascii="Times New Roman" w:hAnsi="Times New Roman" w:cs="Times New Roman"/>
          <w:sz w:val="24"/>
          <w:szCs w:val="24"/>
        </w:rPr>
        <w:t>ontrol de ingresos y egresos de medicamentos y utensilios hospitalarios del botiquín.</w:t>
      </w:r>
    </w:p>
    <w:p w:rsidR="007C37C4" w:rsidRPr="00442B82" w:rsidRDefault="007C37C4" w:rsidP="007C37C4">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Erradicará</w:t>
      </w:r>
      <w:r w:rsidRPr="00442B82">
        <w:rPr>
          <w:rFonts w:ascii="Times New Roman" w:hAnsi="Times New Roman" w:cs="Times New Roman"/>
          <w:sz w:val="24"/>
          <w:szCs w:val="24"/>
        </w:rPr>
        <w:t xml:space="preserve"> de los ingresos duplicados de datos de los clientes si este ya ha sido almacenado en el sistema.</w:t>
      </w:r>
    </w:p>
    <w:p w:rsidR="007C37C4" w:rsidRPr="00442B82" w:rsidRDefault="007C37C4" w:rsidP="007C37C4">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Llevará el c</w:t>
      </w:r>
      <w:r w:rsidRPr="00442B82">
        <w:rPr>
          <w:rFonts w:ascii="Times New Roman" w:hAnsi="Times New Roman" w:cs="Times New Roman"/>
          <w:sz w:val="24"/>
          <w:szCs w:val="24"/>
        </w:rPr>
        <w:t xml:space="preserve">ontrol de la agenda de citas hechas por los pacientes para las diversas áreas. </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E</w:t>
      </w:r>
      <w:r>
        <w:rPr>
          <w:rFonts w:ascii="Times New Roman" w:hAnsi="Times New Roman" w:cs="Times New Roman"/>
          <w:b/>
          <w:sz w:val="24"/>
          <w:szCs w:val="24"/>
        </w:rPr>
        <w:t>n la sección de Administración:</w:t>
      </w:r>
      <w:bookmarkStart w:id="0" w:name="_GoBack"/>
      <w:bookmarkEnd w:id="0"/>
    </w:p>
    <w:p w:rsidR="007C37C4" w:rsidRPr="00442B82" w:rsidRDefault="007C37C4" w:rsidP="007C37C4">
      <w:pPr>
        <w:numPr>
          <w:ilvl w:val="0"/>
          <w:numId w:val="14"/>
        </w:numPr>
        <w:spacing w:line="480" w:lineRule="auto"/>
        <w:rPr>
          <w:rFonts w:ascii="Times New Roman" w:hAnsi="Times New Roman" w:cs="Times New Roman"/>
          <w:sz w:val="24"/>
          <w:szCs w:val="24"/>
        </w:rPr>
      </w:pPr>
      <w:r w:rsidRPr="00442B82">
        <w:rPr>
          <w:rFonts w:ascii="Times New Roman" w:hAnsi="Times New Roman" w:cs="Times New Roman"/>
          <w:sz w:val="24"/>
          <w:szCs w:val="24"/>
        </w:rPr>
        <w:t>Generación de asientos contables de forma más rápida, siendo incluso de forma automática las que estén relacionadas al área de cobros y facturación.</w:t>
      </w:r>
    </w:p>
    <w:p w:rsidR="007C37C4" w:rsidRPr="00442B82" w:rsidRDefault="007C37C4" w:rsidP="007C37C4">
      <w:pPr>
        <w:numPr>
          <w:ilvl w:val="0"/>
          <w:numId w:val="14"/>
        </w:numPr>
        <w:spacing w:line="480" w:lineRule="auto"/>
        <w:rPr>
          <w:rFonts w:ascii="Times New Roman" w:hAnsi="Times New Roman" w:cs="Times New Roman"/>
          <w:sz w:val="24"/>
          <w:szCs w:val="24"/>
        </w:rPr>
      </w:pPr>
      <w:r w:rsidRPr="00442B82">
        <w:rPr>
          <w:rFonts w:ascii="Times New Roman" w:hAnsi="Times New Roman" w:cs="Times New Roman"/>
          <w:sz w:val="24"/>
          <w:szCs w:val="24"/>
        </w:rPr>
        <w:t>Disponibilidad de la información contable tanto de la farmacia como de la clínica médica, mejor control de la planilla de empleados en la institución.</w:t>
      </w:r>
    </w:p>
    <w:p w:rsidR="007C37C4" w:rsidRPr="00442B82" w:rsidRDefault="007C37C4" w:rsidP="007C37C4">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Llevarán el c</w:t>
      </w:r>
      <w:r w:rsidRPr="00442B82">
        <w:rPr>
          <w:rFonts w:ascii="Times New Roman" w:hAnsi="Times New Roman" w:cs="Times New Roman"/>
          <w:sz w:val="24"/>
          <w:szCs w:val="24"/>
        </w:rPr>
        <w:t>ontrol del combustible gastado por la ambulancia cuando esta es usada para una emergencia.</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La sección de laboratorio clínico, rayos x, electrocardiograma y ultrasonografía: </w:t>
      </w:r>
    </w:p>
    <w:p w:rsidR="007C37C4" w:rsidRPr="00442B82" w:rsidRDefault="007C37C4" w:rsidP="007C37C4">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Tendrá f</w:t>
      </w:r>
      <w:r w:rsidRPr="00442B82">
        <w:rPr>
          <w:rFonts w:ascii="Times New Roman" w:hAnsi="Times New Roman" w:cs="Times New Roman"/>
          <w:sz w:val="24"/>
          <w:szCs w:val="24"/>
        </w:rPr>
        <w:t xml:space="preserve">ormularios especializados para que se llenen con los datos de los exámenes y así en poder imprimir de mejor manera la información </w:t>
      </w:r>
    </w:p>
    <w:p w:rsidR="007C37C4" w:rsidRPr="00442B82" w:rsidRDefault="007C37C4" w:rsidP="007C37C4">
      <w:pPr>
        <w:numPr>
          <w:ilvl w:val="0"/>
          <w:numId w:val="15"/>
        </w:numPr>
        <w:spacing w:line="480" w:lineRule="auto"/>
        <w:rPr>
          <w:rFonts w:ascii="Times New Roman" w:hAnsi="Times New Roman" w:cs="Times New Roman"/>
          <w:sz w:val="24"/>
          <w:szCs w:val="24"/>
        </w:rPr>
      </w:pPr>
      <w:r w:rsidRPr="00442B82">
        <w:rPr>
          <w:rFonts w:ascii="Times New Roman" w:hAnsi="Times New Roman" w:cs="Times New Roman"/>
          <w:sz w:val="24"/>
          <w:szCs w:val="24"/>
        </w:rPr>
        <w:t>Eliminar</w:t>
      </w:r>
      <w:r>
        <w:rPr>
          <w:rFonts w:ascii="Times New Roman" w:hAnsi="Times New Roman" w:cs="Times New Roman"/>
          <w:sz w:val="24"/>
          <w:szCs w:val="24"/>
        </w:rPr>
        <w:t>á</w:t>
      </w:r>
      <w:r w:rsidRPr="00442B82">
        <w:rPr>
          <w:rFonts w:ascii="Times New Roman" w:hAnsi="Times New Roman" w:cs="Times New Roman"/>
          <w:sz w:val="24"/>
          <w:szCs w:val="24"/>
        </w:rPr>
        <w:t xml:space="preserve"> el proceso de escribir a mano los exámenes.</w:t>
      </w:r>
    </w:p>
    <w:p w:rsidR="007C37C4" w:rsidRPr="00442B82" w:rsidRDefault="007C37C4" w:rsidP="007C37C4">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Administrará el i</w:t>
      </w:r>
      <w:r w:rsidRPr="00442B82">
        <w:rPr>
          <w:rFonts w:ascii="Times New Roman" w:hAnsi="Times New Roman" w:cs="Times New Roman"/>
          <w:sz w:val="24"/>
          <w:szCs w:val="24"/>
        </w:rPr>
        <w:t>nventario de insumos.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Para enfermería:</w:t>
      </w:r>
    </w:p>
    <w:p w:rsidR="007C37C4" w:rsidRPr="00442B82" w:rsidRDefault="007C37C4" w:rsidP="007C37C4">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Tendrán f</w:t>
      </w:r>
      <w:r w:rsidRPr="00442B82">
        <w:rPr>
          <w:rFonts w:ascii="Times New Roman" w:hAnsi="Times New Roman" w:cs="Times New Roman"/>
          <w:sz w:val="24"/>
          <w:szCs w:val="24"/>
        </w:rPr>
        <w:t>ormularios de petición de utensilios para cirugía.</w:t>
      </w:r>
    </w:p>
    <w:p w:rsidR="007C37C4" w:rsidRPr="00442B82" w:rsidRDefault="007C37C4" w:rsidP="007C37C4">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Mejorará el c</w:t>
      </w:r>
      <w:r w:rsidRPr="00442B82">
        <w:rPr>
          <w:rFonts w:ascii="Times New Roman" w:hAnsi="Times New Roman" w:cs="Times New Roman"/>
          <w:sz w:val="24"/>
          <w:szCs w:val="24"/>
        </w:rPr>
        <w:t>ontrol de pacientes hospitalizados</w:t>
      </w:r>
      <w:r>
        <w:rPr>
          <w:rFonts w:ascii="Times New Roman" w:hAnsi="Times New Roman" w:cs="Times New Roman"/>
          <w:sz w:val="24"/>
          <w:szCs w:val="24"/>
        </w:rPr>
        <w:t>, viendo la evolución presentada por el paciente en tratamiento</w:t>
      </w:r>
      <w:r w:rsidRPr="00442B82">
        <w:rPr>
          <w:rFonts w:ascii="Times New Roman" w:hAnsi="Times New Roman" w:cs="Times New Roman"/>
          <w:sz w:val="24"/>
          <w:szCs w:val="24"/>
        </w:rPr>
        <w:t xml:space="preserve">. </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Para la sección de medicina general: </w:t>
      </w:r>
    </w:p>
    <w:p w:rsidR="007C37C4" w:rsidRPr="00442B82" w:rsidRDefault="007C37C4" w:rsidP="007C37C4">
      <w:pPr>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Poseerá p</w:t>
      </w:r>
      <w:r w:rsidRPr="00442B82">
        <w:rPr>
          <w:rFonts w:ascii="Times New Roman" w:hAnsi="Times New Roman" w:cs="Times New Roman"/>
          <w:sz w:val="24"/>
          <w:szCs w:val="24"/>
        </w:rPr>
        <w:t>rogramación de citas médicas</w:t>
      </w:r>
      <w:r>
        <w:rPr>
          <w:rFonts w:ascii="Times New Roman" w:hAnsi="Times New Roman" w:cs="Times New Roman"/>
          <w:sz w:val="24"/>
          <w:szCs w:val="24"/>
        </w:rPr>
        <w:t xml:space="preserve"> para evitar asignación duplicada de citas</w:t>
      </w:r>
      <w:r w:rsidRPr="00442B82">
        <w:rPr>
          <w:rFonts w:ascii="Times New Roman" w:hAnsi="Times New Roman" w:cs="Times New Roman"/>
          <w:sz w:val="24"/>
          <w:szCs w:val="24"/>
        </w:rPr>
        <w:t>.</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En farmacia: </w:t>
      </w:r>
    </w:p>
    <w:p w:rsidR="007C37C4" w:rsidRPr="00442B82" w:rsidRDefault="007C37C4" w:rsidP="007C37C4">
      <w:pPr>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Implementará el c</w:t>
      </w:r>
      <w:r w:rsidRPr="00442B82">
        <w:rPr>
          <w:rFonts w:ascii="Times New Roman" w:hAnsi="Times New Roman" w:cs="Times New Roman"/>
          <w:sz w:val="24"/>
          <w:szCs w:val="24"/>
        </w:rPr>
        <w:t>ontrol de abastecimiento del botiquín de manera remota.</w:t>
      </w:r>
    </w:p>
    <w:p w:rsidR="007C37C4" w:rsidRPr="00442B82" w:rsidRDefault="007C37C4" w:rsidP="007C37C4">
      <w:pPr>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Se le notificará sobre el c</w:t>
      </w:r>
      <w:r w:rsidRPr="00442B82">
        <w:rPr>
          <w:rFonts w:ascii="Times New Roman" w:hAnsi="Times New Roman" w:cs="Times New Roman"/>
          <w:sz w:val="24"/>
          <w:szCs w:val="24"/>
        </w:rPr>
        <w:t>ontrol de medicamentos cercanos a caducar.</w:t>
      </w:r>
    </w:p>
    <w:p w:rsidR="007C37C4" w:rsidRPr="00442B82" w:rsidRDefault="007C37C4" w:rsidP="007C37C4">
      <w:pPr>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Mejorará la n</w:t>
      </w:r>
      <w:r w:rsidRPr="00442B82">
        <w:rPr>
          <w:rFonts w:ascii="Times New Roman" w:hAnsi="Times New Roman" w:cs="Times New Roman"/>
          <w:sz w:val="24"/>
          <w:szCs w:val="24"/>
        </w:rPr>
        <w:t>otificación de cantidad de medicamentos disponibles.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A la sección </w:t>
      </w:r>
      <w:r>
        <w:rPr>
          <w:rFonts w:ascii="Times New Roman" w:hAnsi="Times New Roman" w:cs="Times New Roman"/>
          <w:b/>
          <w:sz w:val="24"/>
          <w:szCs w:val="24"/>
        </w:rPr>
        <w:t>de supervisión de calidad total:</w:t>
      </w:r>
      <w:r w:rsidRPr="007C37C4">
        <w:rPr>
          <w:rFonts w:ascii="Times New Roman" w:hAnsi="Times New Roman" w:cs="Times New Roman"/>
          <w:b/>
          <w:sz w:val="24"/>
          <w:szCs w:val="24"/>
        </w:rPr>
        <w:t xml:space="preserve"> </w:t>
      </w:r>
    </w:p>
    <w:p w:rsidR="007C37C4" w:rsidRPr="00442B82" w:rsidRDefault="007C37C4" w:rsidP="007C37C4">
      <w:pPr>
        <w:numPr>
          <w:ilvl w:val="0"/>
          <w:numId w:val="19"/>
        </w:numPr>
        <w:spacing w:line="480" w:lineRule="auto"/>
        <w:rPr>
          <w:rFonts w:ascii="Times New Roman" w:hAnsi="Times New Roman" w:cs="Times New Roman"/>
          <w:sz w:val="24"/>
          <w:szCs w:val="24"/>
        </w:rPr>
      </w:pPr>
      <w:r w:rsidRPr="00442B82">
        <w:rPr>
          <w:rFonts w:ascii="Times New Roman" w:hAnsi="Times New Roman" w:cs="Times New Roman"/>
          <w:sz w:val="24"/>
          <w:szCs w:val="24"/>
        </w:rPr>
        <w:t>Centralizará la información de las diversas áreas</w:t>
      </w:r>
    </w:p>
    <w:p w:rsidR="007C37C4" w:rsidRPr="00442B82" w:rsidRDefault="007C37C4" w:rsidP="007C37C4">
      <w:pPr>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Reducción d</w:t>
      </w:r>
      <w:r w:rsidRPr="00442B82">
        <w:rPr>
          <w:rFonts w:ascii="Times New Roman" w:hAnsi="Times New Roman" w:cs="Times New Roman"/>
          <w:sz w:val="24"/>
          <w:szCs w:val="24"/>
        </w:rPr>
        <w:t>el transporte que esta sección realiza para poder obtener los datos.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lastRenderedPageBreak/>
        <w:t xml:space="preserve">A los clientes: </w:t>
      </w:r>
    </w:p>
    <w:p w:rsidR="004041C9" w:rsidRDefault="007C37C4" w:rsidP="007C37C4">
      <w:pPr>
        <w:rPr>
          <w:rFonts w:ascii="Times New Roman" w:hAnsi="Times New Roman" w:cs="Times New Roman"/>
          <w:sz w:val="24"/>
          <w:szCs w:val="24"/>
        </w:rPr>
      </w:pPr>
      <w:r>
        <w:rPr>
          <w:rFonts w:ascii="Times New Roman" w:hAnsi="Times New Roman" w:cs="Times New Roman"/>
          <w:sz w:val="24"/>
          <w:szCs w:val="24"/>
        </w:rPr>
        <w:t>M</w:t>
      </w:r>
      <w:r w:rsidRPr="00442B82">
        <w:rPr>
          <w:rFonts w:ascii="Times New Roman" w:hAnsi="Times New Roman" w:cs="Times New Roman"/>
          <w:sz w:val="24"/>
          <w:szCs w:val="24"/>
        </w:rPr>
        <w:t>ejor servicio pues se agilizarán los procesos que se relación con la atención al cliente.</w:t>
      </w:r>
      <w:r w:rsidR="004041C9">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Alcances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2B46CE" w:rsidRPr="00FB3E6B" w:rsidRDefault="002B46CE" w:rsidP="002B46CE">
      <w:pPr>
        <w:pStyle w:val="Ttulo2"/>
        <w:spacing w:line="480" w:lineRule="auto"/>
        <w:jc w:val="both"/>
        <w:rPr>
          <w:rFonts w:ascii="Times New Roman" w:hAnsi="Times New Roman" w:cs="Times New Roman"/>
          <w:sz w:val="24"/>
          <w:szCs w:val="24"/>
        </w:rPr>
      </w:pPr>
      <w:r w:rsidRPr="00FB3E6B">
        <w:rPr>
          <w:rFonts w:ascii="Times New Roman" w:hAnsi="Times New Roman" w:cs="Times New Roman"/>
          <w:sz w:val="24"/>
          <w:szCs w:val="24"/>
        </w:rPr>
        <w:lastRenderedPageBreak/>
        <w:t>Limitaciones.</w:t>
      </w:r>
    </w:p>
    <w:p w:rsidR="004041C9" w:rsidRPr="002B46CE" w:rsidRDefault="002B46CE" w:rsidP="002B46CE">
      <w:pPr>
        <w:pStyle w:val="Prrafodelista"/>
        <w:numPr>
          <w:ilvl w:val="0"/>
          <w:numId w:val="12"/>
        </w:numPr>
        <w:rPr>
          <w:rFonts w:ascii="Times New Roman" w:hAnsi="Times New Roman" w:cs="Times New Roman"/>
          <w:sz w:val="24"/>
          <w:szCs w:val="24"/>
        </w:rPr>
      </w:pPr>
      <w:r w:rsidRPr="002B46CE">
        <w:rPr>
          <w:rFonts w:ascii="Times New Roman" w:hAnsi="Times New Roman" w:cs="Times New Roman"/>
          <w:sz w:val="24"/>
          <w:szCs w:val="24"/>
        </w:rPr>
        <w:t>El sistema aplica estándares propios del Grupo Promesa.</w:t>
      </w:r>
      <w:r w:rsidR="004041C9" w:rsidRPr="002B46CE">
        <w:rPr>
          <w:rFonts w:ascii="Times New Roman" w:hAnsi="Times New Roman" w:cs="Times New Roman"/>
          <w:sz w:val="24"/>
          <w:szCs w:val="24"/>
        </w:rPr>
        <w:br w:type="page"/>
      </w:r>
    </w:p>
    <w:p w:rsidR="005B46A7" w:rsidRDefault="004041C9" w:rsidP="004041C9">
      <w:pPr>
        <w:pStyle w:val="Ttulo1"/>
      </w:pPr>
      <w:r>
        <w:lastRenderedPageBreak/>
        <w:t>Capítulo I: Investigación Preliminar</w:t>
      </w:r>
    </w:p>
    <w:p w:rsidR="004041C9" w:rsidRDefault="004041C9" w:rsidP="004041C9">
      <w:pPr>
        <w:pStyle w:val="Ttulo2"/>
      </w:pPr>
      <w:r>
        <w:t>Marco Teórico</w:t>
      </w:r>
    </w:p>
    <w:p w:rsidR="004041C9" w:rsidRDefault="004041C9" w:rsidP="00D7034E">
      <w:pPr>
        <w:pStyle w:val="Ttulo3"/>
        <w:spacing w:line="480" w:lineRule="auto"/>
      </w:pPr>
      <w:r>
        <w:t>Aplicación Web</w:t>
      </w:r>
    </w:p>
    <w:p w:rsidR="00D7034E" w:rsidRPr="00D7034E" w:rsidRDefault="007C37C4" w:rsidP="00D7034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16843960"/>
          <w:citation/>
        </w:sdtPr>
        <w:sdtEndPr/>
        <w:sdtContent>
          <w:r w:rsidR="004041C9" w:rsidRPr="00D7034E">
            <w:rPr>
              <w:rFonts w:ascii="Times New Roman" w:hAnsi="Times New Roman" w:cs="Times New Roman"/>
              <w:sz w:val="24"/>
              <w:szCs w:val="24"/>
            </w:rPr>
            <w:fldChar w:fldCharType="begin"/>
          </w:r>
          <w:r w:rsidR="004041C9" w:rsidRPr="00D7034E">
            <w:rPr>
              <w:rFonts w:ascii="Times New Roman" w:hAnsi="Times New Roman" w:cs="Times New Roman"/>
              <w:sz w:val="24"/>
              <w:szCs w:val="24"/>
            </w:rPr>
            <w:instrText xml:space="preserve"> CITATION Luj02 \l 17418 </w:instrText>
          </w:r>
          <w:r w:rsidR="004041C9" w:rsidRPr="00D7034E">
            <w:rPr>
              <w:rFonts w:ascii="Times New Roman" w:hAnsi="Times New Roman" w:cs="Times New Roman"/>
              <w:sz w:val="24"/>
              <w:szCs w:val="24"/>
            </w:rPr>
            <w:fldChar w:fldCharType="separate"/>
          </w:r>
          <w:r w:rsidR="004041C9" w:rsidRPr="00D7034E">
            <w:rPr>
              <w:rFonts w:ascii="Times New Roman" w:hAnsi="Times New Roman" w:cs="Times New Roman"/>
              <w:noProof/>
              <w:sz w:val="24"/>
              <w:szCs w:val="24"/>
            </w:rPr>
            <w:t>(Luján Mora, 2002)</w:t>
          </w:r>
          <w:r w:rsidR="004041C9" w:rsidRPr="00D7034E">
            <w:rPr>
              <w:rFonts w:ascii="Times New Roman" w:hAnsi="Times New Roman" w:cs="Times New Roman"/>
              <w:sz w:val="24"/>
              <w:szCs w:val="24"/>
            </w:rPr>
            <w:fldChar w:fldCharType="end"/>
          </w:r>
        </w:sdtContent>
      </w:sdt>
      <w:r w:rsidR="00D7034E" w:rsidRPr="00D7034E">
        <w:rPr>
          <w:rFonts w:ascii="Times New Roman" w:hAnsi="Times New Roman" w:cs="Times New Roman"/>
          <w:sz w:val="24"/>
          <w:szCs w:val="24"/>
        </w:rPr>
        <w:t xml:space="preserve"> Una aplicación web (web-based application) es un tipo especial de aplicación cliente/servidor, donde tanto el cliente (el navegador, explorador o visualizador) como el servidor (el servidor web) y el protocolo </w:t>
      </w:r>
      <w:r w:rsidR="009921AD" w:rsidRPr="00D7034E">
        <w:rPr>
          <w:rFonts w:ascii="Times New Roman" w:hAnsi="Times New Roman" w:cs="Times New Roman"/>
          <w:sz w:val="24"/>
          <w:szCs w:val="24"/>
        </w:rPr>
        <w:t>mediante</w:t>
      </w:r>
      <w:r w:rsidR="00D7034E" w:rsidRPr="00D7034E">
        <w:rPr>
          <w:rFonts w:ascii="Times New Roman" w:hAnsi="Times New Roman" w:cs="Times New Roman"/>
          <w:sz w:val="24"/>
          <w:szCs w:val="24"/>
        </w:rPr>
        <w:t xml:space="preserve"> el que se comunican (HTTP) están estandarizados y no han de ser creados por el programador de aplicaciones.</w:t>
      </w:r>
    </w:p>
    <w:p w:rsidR="004041C9" w:rsidRDefault="00D7034E" w:rsidP="00D7034E">
      <w:pPr>
        <w:spacing w:line="480" w:lineRule="auto"/>
        <w:jc w:val="both"/>
        <w:rPr>
          <w:rFonts w:ascii="Times New Roman" w:hAnsi="Times New Roman" w:cs="Times New Roman"/>
          <w:sz w:val="24"/>
          <w:szCs w:val="24"/>
        </w:rPr>
      </w:pPr>
      <w:r w:rsidRPr="00D7034E">
        <w:rPr>
          <w:rFonts w:ascii="Times New Roman" w:hAnsi="Times New Roman" w:cs="Times New Roman"/>
          <w:sz w:val="24"/>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p>
    <w:p w:rsidR="00D7034E" w:rsidRDefault="00D7034E" w:rsidP="00692F0F">
      <w:pPr>
        <w:pStyle w:val="Ttulo3"/>
        <w:spacing w:line="480" w:lineRule="auto"/>
      </w:pPr>
      <w:r>
        <w:t>Factibilidad</w:t>
      </w:r>
    </w:p>
    <w:p w:rsidR="00D7034E" w:rsidRPr="00692F0F" w:rsidRDefault="00692F0F" w:rsidP="00692F0F">
      <w:pPr>
        <w:spacing w:line="480" w:lineRule="auto"/>
        <w:jc w:val="both"/>
        <w:rPr>
          <w:rFonts w:ascii="Times New Roman" w:hAnsi="Times New Roman" w:cs="Times New Roman"/>
          <w:sz w:val="24"/>
          <w:szCs w:val="24"/>
          <w:lang w:val="es-ES"/>
        </w:rPr>
      </w:pPr>
      <w:sdt>
        <w:sdtPr>
          <w:id w:val="-1706549594"/>
          <w:citation/>
        </w:sdtPr>
        <w:sdtEndPr>
          <w:rPr>
            <w:rFonts w:ascii="Times New Roman" w:hAnsi="Times New Roman" w:cs="Times New Roman"/>
            <w:sz w:val="24"/>
            <w:szCs w:val="24"/>
          </w:rPr>
        </w:sdtEndPr>
        <w:sdtContent>
          <w:r w:rsidRPr="00692F0F">
            <w:rPr>
              <w:rFonts w:ascii="Times New Roman" w:hAnsi="Times New Roman" w:cs="Times New Roman"/>
              <w:sz w:val="24"/>
              <w:szCs w:val="24"/>
            </w:rPr>
            <w:fldChar w:fldCharType="begin"/>
          </w:r>
          <w:r w:rsidRPr="00692F0F">
            <w:rPr>
              <w:rFonts w:ascii="Times New Roman" w:hAnsi="Times New Roman" w:cs="Times New Roman"/>
              <w:sz w:val="24"/>
              <w:szCs w:val="24"/>
            </w:rPr>
            <w:instrText xml:space="preserve"> CITATION Her06 \l 17418 </w:instrText>
          </w:r>
          <w:r w:rsidRPr="00692F0F">
            <w:rPr>
              <w:rFonts w:ascii="Times New Roman" w:hAnsi="Times New Roman" w:cs="Times New Roman"/>
              <w:sz w:val="24"/>
              <w:szCs w:val="24"/>
            </w:rPr>
            <w:fldChar w:fldCharType="separate"/>
          </w:r>
          <w:r w:rsidRPr="00692F0F">
            <w:rPr>
              <w:rFonts w:ascii="Times New Roman" w:hAnsi="Times New Roman" w:cs="Times New Roman"/>
              <w:noProof/>
              <w:sz w:val="24"/>
              <w:szCs w:val="24"/>
            </w:rPr>
            <w:t>(Hernández Sampieri, Fernández-Collado, &amp; Baptista Lucio, 2006)</w:t>
          </w:r>
          <w:r w:rsidRPr="00692F0F">
            <w:rPr>
              <w:rFonts w:ascii="Times New Roman" w:hAnsi="Times New Roman" w:cs="Times New Roman"/>
              <w:sz w:val="24"/>
              <w:szCs w:val="24"/>
            </w:rPr>
            <w:fldChar w:fldCharType="end"/>
          </w:r>
        </w:sdtContent>
      </w:sdt>
      <w:r w:rsidRPr="00692F0F">
        <w:rPr>
          <w:rFonts w:ascii="Times New Roman" w:hAnsi="Times New Roman" w:cs="Times New Roman"/>
          <w:sz w:val="24"/>
          <w:szCs w:val="24"/>
        </w:rPr>
        <w:t xml:space="preserve"> </w:t>
      </w:r>
      <w:r w:rsidRPr="00692F0F">
        <w:rPr>
          <w:rFonts w:ascii="Times New Roman" w:hAnsi="Times New Roman" w:cs="Times New Roman"/>
          <w:sz w:val="24"/>
          <w:szCs w:val="24"/>
          <w:lang w:val="es-ES"/>
        </w:rPr>
        <w:t>Es necesario considerar otro aspecto importante del planteamiento del problema: la viabilidad  o factibilidad misma del estudio; para ello, debemos tomar  en cuenta la disponibilidad de recursos financieros, humanos y materiales que determinaran, en última instancia, l</w:t>
      </w:r>
      <w:r w:rsidR="00DF2CBF">
        <w:rPr>
          <w:rFonts w:ascii="Times New Roman" w:hAnsi="Times New Roman" w:cs="Times New Roman"/>
          <w:sz w:val="24"/>
          <w:szCs w:val="24"/>
          <w:lang w:val="es-ES"/>
        </w:rPr>
        <w:t>os alcances de la investigación.</w:t>
      </w:r>
    </w:p>
    <w:p w:rsidR="00D7034E" w:rsidRDefault="00D7034E" w:rsidP="00D011F2">
      <w:pPr>
        <w:pStyle w:val="Ttulo3"/>
        <w:spacing w:line="480" w:lineRule="auto"/>
      </w:pPr>
      <w:r>
        <w:t>Factibilidad técnica</w:t>
      </w:r>
    </w:p>
    <w:p w:rsidR="00D011F2" w:rsidRPr="00D011F2" w:rsidRDefault="008D74BD" w:rsidP="00D011F2">
      <w:pPr>
        <w:shd w:val="clear" w:color="auto" w:fill="FFFFFF"/>
        <w:spacing w:after="0" w:line="480" w:lineRule="auto"/>
        <w:jc w:val="both"/>
        <w:rPr>
          <w:rFonts w:ascii="Times New Roman" w:eastAsia="Times New Roman" w:hAnsi="Times New Roman" w:cs="Times New Roman"/>
          <w:sz w:val="24"/>
          <w:szCs w:val="24"/>
          <w:lang w:val="es-ES"/>
        </w:rPr>
      </w:pPr>
      <w:sdt>
        <w:sdtPr>
          <w:rPr>
            <w:rFonts w:ascii="Times New Roman" w:hAnsi="Times New Roman" w:cs="Times New Roman"/>
            <w:sz w:val="24"/>
            <w:szCs w:val="24"/>
          </w:rPr>
          <w:id w:val="-1789114856"/>
          <w:citation/>
        </w:sdtPr>
        <w:sdtContent>
          <w:r w:rsidRPr="00D011F2">
            <w:rPr>
              <w:rFonts w:ascii="Times New Roman" w:hAnsi="Times New Roman" w:cs="Times New Roman"/>
              <w:sz w:val="24"/>
              <w:szCs w:val="24"/>
            </w:rPr>
            <w:fldChar w:fldCharType="begin"/>
          </w:r>
          <w:r w:rsidRPr="00D011F2">
            <w:rPr>
              <w:rFonts w:ascii="Times New Roman" w:hAnsi="Times New Roman" w:cs="Times New Roman"/>
              <w:sz w:val="24"/>
              <w:szCs w:val="24"/>
            </w:rPr>
            <w:instrText xml:space="preserve"> CITATION Art10 \l 17418 </w:instrText>
          </w:r>
          <w:r w:rsidRPr="00D011F2">
            <w:rPr>
              <w:rFonts w:ascii="Times New Roman" w:hAnsi="Times New Roman" w:cs="Times New Roman"/>
              <w:sz w:val="24"/>
              <w:szCs w:val="24"/>
            </w:rPr>
            <w:fldChar w:fldCharType="separate"/>
          </w:r>
          <w:r w:rsidRPr="00D011F2">
            <w:rPr>
              <w:rFonts w:ascii="Times New Roman" w:hAnsi="Times New Roman" w:cs="Times New Roman"/>
              <w:noProof/>
              <w:sz w:val="24"/>
              <w:szCs w:val="24"/>
            </w:rPr>
            <w:t>(Plasticas, 2010)</w:t>
          </w:r>
          <w:r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pPr>
        <w:spacing w:line="480" w:lineRule="auto"/>
        <w:jc w:val="both"/>
      </w:pPr>
      <w:r w:rsidRPr="00D011F2">
        <w:rPr>
          <w:rFonts w:ascii="Times New Roman" w:eastAsia="Times New Roman" w:hAnsi="Times New Roman" w:cs="Times New Roman"/>
          <w:sz w:val="24"/>
          <w:szCs w:val="24"/>
          <w:lang w:val="es-ES"/>
        </w:rPr>
        <w:br/>
        <w:t xml:space="preserve">Así mismo, estos estudios consideran si las organizaciones tienen el personal que posee la </w:t>
      </w:r>
      <w:r w:rsidRPr="00D011F2">
        <w:rPr>
          <w:rFonts w:ascii="Times New Roman" w:eastAsia="Times New Roman" w:hAnsi="Times New Roman" w:cs="Times New Roman"/>
          <w:sz w:val="24"/>
          <w:szCs w:val="24"/>
          <w:lang w:val="es-ES"/>
        </w:rPr>
        <w:lastRenderedPageBreak/>
        <w:t>experiencia técnica requerida para diseñar, implementar, operar y mantener el sistema propuesto.</w:t>
      </w:r>
    </w:p>
    <w:p w:rsidR="00D7034E" w:rsidRDefault="00D7034E" w:rsidP="00D011F2">
      <w:pPr>
        <w:pStyle w:val="Ttulo3"/>
        <w:spacing w:line="480" w:lineRule="auto"/>
      </w:pPr>
      <w:r>
        <w:t>Factibilidad operativa</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sdt>
        <w:sdtPr>
          <w:id w:val="-130017595"/>
          <w:citation/>
        </w:sdtPr>
        <w:sdtEndPr>
          <w:rPr>
            <w:rFonts w:ascii="Times New Roman" w:hAnsi="Times New Roman" w:cs="Times New Roman"/>
            <w:sz w:val="24"/>
            <w:szCs w:val="24"/>
          </w:rPr>
        </w:sdtEndPr>
        <w:sdtContent>
          <w:r w:rsidRPr="00D011F2">
            <w:rPr>
              <w:rFonts w:ascii="Times New Roman" w:hAnsi="Times New Roman" w:cs="Times New Roman"/>
              <w:sz w:val="24"/>
              <w:szCs w:val="24"/>
            </w:rPr>
            <w:fldChar w:fldCharType="begin"/>
          </w:r>
          <w:r w:rsidRPr="00D011F2">
            <w:rPr>
              <w:rFonts w:ascii="Times New Roman" w:hAnsi="Times New Roman" w:cs="Times New Roman"/>
              <w:sz w:val="24"/>
              <w:szCs w:val="24"/>
            </w:rPr>
            <w:instrText xml:space="preserve"> CITATION Art10 \l 17418 </w:instrText>
          </w:r>
          <w:r w:rsidRPr="00D011F2">
            <w:rPr>
              <w:rFonts w:ascii="Times New Roman" w:hAnsi="Times New Roman" w:cs="Times New Roman"/>
              <w:sz w:val="24"/>
              <w:szCs w:val="24"/>
            </w:rPr>
            <w:fldChar w:fldCharType="separate"/>
          </w:r>
          <w:r w:rsidRPr="00D011F2">
            <w:rPr>
              <w:rFonts w:ascii="Times New Roman" w:hAnsi="Times New Roman" w:cs="Times New Roman"/>
              <w:noProof/>
              <w:sz w:val="24"/>
              <w:szCs w:val="24"/>
            </w:rPr>
            <w:t>(Plasticas, 2010)</w:t>
          </w:r>
          <w:r w:rsidRPr="00D011F2">
            <w:rPr>
              <w:rFonts w:ascii="Times New Roman" w:hAnsi="Times New Roman" w:cs="Times New Roman"/>
              <w:sz w:val="24"/>
              <w:szCs w:val="24"/>
            </w:rPr>
            <w:fldChar w:fldCharType="end"/>
          </w:r>
        </w:sdtContent>
      </w:sdt>
      <w:r w:rsidRPr="00D011F2">
        <w:rPr>
          <w:rFonts w:ascii="Times New Roman" w:hAnsi="Times New Roman" w:cs="Times New Roman"/>
          <w:sz w:val="24"/>
          <w:szCs w:val="24"/>
        </w:rPr>
        <w:t xml:space="preserve"> </w:t>
      </w:r>
      <w:r w:rsidRPr="00D011F2">
        <w:rPr>
          <w:rFonts w:ascii="Times New Roman" w:eastAsia="Times New Roman" w:hAnsi="Times New Roman" w:cs="Times New Roman"/>
          <w:sz w:val="24"/>
          <w:szCs w:val="24"/>
          <w:lang w:val="es-ES"/>
        </w:rPr>
        <w:t>Comprende una determinación de posibilidad que un nuevo sistema se use como se supone. Se deben considerar cuatro aspectos:</w:t>
      </w:r>
    </w:p>
    <w:p w:rsidR="00D011F2"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utilización de un nuevo sistema puede ser demasiado complejo para los usuarios de la organización o los operadores del sistema.</w:t>
      </w:r>
    </w:p>
    <w:p w:rsidR="00D011F2"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Este nuevo sistema puede hacer que los usuarios se resistan a él como consecuencia de una técnica de trabajo, miedo a ser desplazado u otras razones.</w:t>
      </w:r>
    </w:p>
    <w:p w:rsidR="00D011F2"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Un sistema nuevo puede introducir cambios demasiado rápidos que no permita al personal adaptarse a él y aceptarlo.</w:t>
      </w:r>
    </w:p>
    <w:p w:rsidR="00D7034E" w:rsidRPr="00D011F2" w:rsidRDefault="00D011F2" w:rsidP="00D011F2">
      <w:pPr>
        <w:pStyle w:val="Prrafodelista"/>
        <w:numPr>
          <w:ilvl w:val="0"/>
          <w:numId w:val="9"/>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spacing w:line="480" w:lineRule="auto"/>
      </w:pPr>
      <w:r>
        <w:t>Factibilidad económica</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sdt>
        <w:sdtPr>
          <w:id w:val="-1183129830"/>
          <w:citation/>
        </w:sdtPr>
        <w:sdtEndPr>
          <w:rPr>
            <w:rFonts w:ascii="Times New Roman" w:hAnsi="Times New Roman" w:cs="Times New Roman"/>
            <w:sz w:val="24"/>
            <w:szCs w:val="24"/>
          </w:rPr>
        </w:sdtEndPr>
        <w:sdtContent>
          <w:r w:rsidRPr="00D011F2">
            <w:rPr>
              <w:rFonts w:ascii="Times New Roman" w:hAnsi="Times New Roman" w:cs="Times New Roman"/>
              <w:sz w:val="24"/>
              <w:szCs w:val="24"/>
            </w:rPr>
            <w:fldChar w:fldCharType="begin"/>
          </w:r>
          <w:r w:rsidRPr="00D011F2">
            <w:rPr>
              <w:rFonts w:ascii="Times New Roman" w:hAnsi="Times New Roman" w:cs="Times New Roman"/>
              <w:sz w:val="24"/>
              <w:szCs w:val="24"/>
            </w:rPr>
            <w:instrText xml:space="preserve"> CITATION Art10 \l 17418 </w:instrText>
          </w:r>
          <w:r w:rsidRPr="00D011F2">
            <w:rPr>
              <w:rFonts w:ascii="Times New Roman" w:hAnsi="Times New Roman" w:cs="Times New Roman"/>
              <w:sz w:val="24"/>
              <w:szCs w:val="24"/>
            </w:rPr>
            <w:fldChar w:fldCharType="separate"/>
          </w:r>
          <w:r w:rsidRPr="00D011F2">
            <w:rPr>
              <w:rFonts w:ascii="Times New Roman" w:hAnsi="Times New Roman" w:cs="Times New Roman"/>
              <w:noProof/>
              <w:sz w:val="24"/>
              <w:szCs w:val="24"/>
            </w:rPr>
            <w:t>(Plasticas, 2010)</w:t>
          </w:r>
          <w:r w:rsidRPr="00D011F2">
            <w:rPr>
              <w:rFonts w:ascii="Times New Roman" w:hAnsi="Times New Roman" w:cs="Times New Roman"/>
              <w:sz w:val="24"/>
              <w:szCs w:val="24"/>
            </w:rPr>
            <w:fldChar w:fldCharType="end"/>
          </w:r>
        </w:sdtContent>
      </w:sdt>
      <w:r w:rsidRPr="00D011F2">
        <w:rPr>
          <w:rFonts w:ascii="Times New Roman" w:hAnsi="Times New Roman" w:cs="Times New Roman"/>
          <w:sz w:val="24"/>
          <w:szCs w:val="24"/>
        </w:rPr>
        <w:t xml:space="preserve"> </w:t>
      </w:r>
      <w:r w:rsidRPr="00D011F2">
        <w:rPr>
          <w:rFonts w:ascii="Times New Roman" w:eastAsia="Times New Roman" w:hAnsi="Times New Roman" w:cs="Times New Roman"/>
          <w:sz w:val="24"/>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Dentro de esta comparación se debe tomar en cuenta lo siguiente:</w:t>
      </w:r>
    </w:p>
    <w:p w:rsidR="00D011F2" w:rsidRPr="00D011F2" w:rsidRDefault="00D011F2" w:rsidP="00D011F2">
      <w:pPr>
        <w:pStyle w:val="Prrafodelista"/>
        <w:numPr>
          <w:ilvl w:val="0"/>
          <w:numId w:val="10"/>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lastRenderedPageBreak/>
        <w:t>Se comparan los costos esperados de cada alternativa con los beneficios esperados para asegurarse que los beneficios excedan los costos.</w:t>
      </w:r>
    </w:p>
    <w:p w:rsidR="00D011F2" w:rsidRPr="00D011F2" w:rsidRDefault="00D011F2" w:rsidP="00D011F2">
      <w:pPr>
        <w:pStyle w:val="Prrafodelista"/>
        <w:numPr>
          <w:ilvl w:val="0"/>
          <w:numId w:val="10"/>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proporción costo/beneficio de cada alternativa se comparan con las que proporcionan los costos/beneficios de las otras alternativas para escoger la mejor.</w:t>
      </w:r>
    </w:p>
    <w:p w:rsidR="00D7034E" w:rsidRPr="00D011F2" w:rsidRDefault="00D011F2" w:rsidP="00D7034E">
      <w:pPr>
        <w:pStyle w:val="Prrafodelista"/>
        <w:numPr>
          <w:ilvl w:val="0"/>
          <w:numId w:val="10"/>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Se determinan las formas en que la organización podría gastar su dinero.</w:t>
      </w:r>
    </w:p>
    <w:p w:rsidR="00D7034E" w:rsidRDefault="00D7034E" w:rsidP="00433208">
      <w:pPr>
        <w:pStyle w:val="Ttulo3"/>
        <w:spacing w:line="480" w:lineRule="auto"/>
      </w:pPr>
      <w:r>
        <w:t>Depreciación</w:t>
      </w:r>
    </w:p>
    <w:p w:rsidR="00D7034E" w:rsidRPr="00433208" w:rsidRDefault="00433208" w:rsidP="00433208">
      <w:pPr>
        <w:spacing w:line="480" w:lineRule="auto"/>
        <w:rPr>
          <w:rFonts w:ascii="Times New Roman" w:hAnsi="Times New Roman" w:cs="Times New Roman"/>
          <w:sz w:val="24"/>
          <w:szCs w:val="24"/>
        </w:rPr>
      </w:pPr>
      <w:sdt>
        <w:sdtPr>
          <w:id w:val="-312259923"/>
          <w:citation/>
        </w:sdtPr>
        <w:sdtEndPr>
          <w:rPr>
            <w:rFonts w:ascii="Times New Roman" w:hAnsi="Times New Roman" w:cs="Times New Roman"/>
            <w:sz w:val="24"/>
            <w:szCs w:val="24"/>
          </w:rPr>
        </w:sdtEndPr>
        <w:sdtContent>
          <w:r w:rsidRPr="00433208">
            <w:rPr>
              <w:rFonts w:ascii="Times New Roman" w:hAnsi="Times New Roman" w:cs="Times New Roman"/>
              <w:sz w:val="24"/>
              <w:szCs w:val="24"/>
            </w:rPr>
            <w:fldChar w:fldCharType="begin"/>
          </w:r>
          <w:r w:rsidRPr="00433208">
            <w:rPr>
              <w:rFonts w:ascii="Times New Roman" w:hAnsi="Times New Roman" w:cs="Times New Roman"/>
              <w:sz w:val="24"/>
              <w:szCs w:val="24"/>
            </w:rPr>
            <w:instrText xml:space="preserve"> CITATION Git00 \l 17418 </w:instrText>
          </w:r>
          <w:r w:rsidRPr="00433208">
            <w:rPr>
              <w:rFonts w:ascii="Times New Roman" w:hAnsi="Times New Roman" w:cs="Times New Roman"/>
              <w:sz w:val="24"/>
              <w:szCs w:val="24"/>
            </w:rPr>
            <w:fldChar w:fldCharType="separate"/>
          </w:r>
          <w:r w:rsidRPr="00433208">
            <w:rPr>
              <w:rFonts w:ascii="Times New Roman" w:hAnsi="Times New Roman" w:cs="Times New Roman"/>
              <w:noProof/>
              <w:sz w:val="24"/>
              <w:szCs w:val="24"/>
            </w:rPr>
            <w:t>(Gitman, 2000)</w:t>
          </w:r>
          <w:r w:rsidRPr="00433208">
            <w:rPr>
              <w:rFonts w:ascii="Times New Roman" w:hAnsi="Times New Roman" w:cs="Times New Roman"/>
              <w:sz w:val="24"/>
              <w:szCs w:val="24"/>
            </w:rPr>
            <w:fldChar w:fldCharType="end"/>
          </w:r>
        </w:sdtContent>
      </w:sdt>
      <w:r w:rsidRPr="00433208">
        <w:rPr>
          <w:rFonts w:ascii="Times New Roman" w:hAnsi="Times New Roman" w:cs="Times New Roman"/>
          <w:sz w:val="24"/>
          <w:szCs w:val="24"/>
        </w:rPr>
        <w:t xml:space="preserve"> </w:t>
      </w:r>
      <w:r w:rsidRPr="00433208">
        <w:rPr>
          <w:rFonts w:ascii="Times New Roman" w:hAnsi="Times New Roman" w:cs="Times New Roman"/>
          <w:sz w:val="24"/>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p>
    <w:p w:rsidR="00433208" w:rsidRPr="00433208" w:rsidRDefault="00433208" w:rsidP="00433208">
      <w:pPr>
        <w:spacing w:line="480" w:lineRule="auto"/>
        <w:rPr>
          <w:rFonts w:ascii="Times New Roman" w:hAnsi="Times New Roman" w:cs="Times New Roman"/>
          <w:sz w:val="24"/>
          <w:szCs w:val="24"/>
        </w:rPr>
      </w:pPr>
      <w:r w:rsidRPr="00433208">
        <w:rPr>
          <w:rFonts w:ascii="Times New Roman" w:hAnsi="Times New Roman" w:cs="Times New Roman"/>
          <w:sz w:val="24"/>
          <w:szCs w:val="24"/>
        </w:rPr>
        <w:t>En El Salvador, la depreciación es aplicada en base a la Ley del Impuesto sobre la renta, el cual dice:</w:t>
      </w:r>
    </w:p>
    <w:p w:rsidR="00433208" w:rsidRPr="00433208" w:rsidRDefault="00433208" w:rsidP="00433208">
      <w:pPr>
        <w:spacing w:after="0" w:line="480" w:lineRule="auto"/>
        <w:ind w:left="720" w:hanging="720"/>
        <w:jc w:val="both"/>
        <w:rPr>
          <w:rFonts w:ascii="Times New Roman" w:hAnsi="Times New Roman" w:cs="Times New Roman"/>
          <w:sz w:val="24"/>
          <w:szCs w:val="24"/>
        </w:rPr>
      </w:pPr>
      <w:r w:rsidRPr="00433208">
        <w:rPr>
          <w:rFonts w:ascii="Times New Roman" w:hAnsi="Times New Roman" w:cs="Times New Roman"/>
          <w:sz w:val="24"/>
          <w:szCs w:val="24"/>
        </w:rPr>
        <w:t xml:space="preserve"> </w:t>
      </w:r>
      <w:sdt>
        <w:sdtPr>
          <w:rPr>
            <w:rFonts w:ascii="Times New Roman" w:hAnsi="Times New Roman" w:cs="Times New Roman"/>
            <w:sz w:val="24"/>
            <w:szCs w:val="24"/>
          </w:rPr>
          <w:id w:val="-858118224"/>
          <w:citation/>
        </w:sdtPr>
        <w:sdtContent>
          <w:r w:rsidRPr="00433208">
            <w:rPr>
              <w:rFonts w:ascii="Times New Roman" w:hAnsi="Times New Roman" w:cs="Times New Roman"/>
              <w:sz w:val="24"/>
              <w:szCs w:val="24"/>
            </w:rPr>
            <w:fldChar w:fldCharType="begin"/>
          </w:r>
          <w:r w:rsidRPr="00433208">
            <w:rPr>
              <w:rFonts w:ascii="Times New Roman" w:hAnsi="Times New Roman" w:cs="Times New Roman"/>
              <w:sz w:val="24"/>
              <w:szCs w:val="24"/>
            </w:rPr>
            <w:instrText xml:space="preserve"> CITATION Asa14 \l 17418 </w:instrText>
          </w:r>
          <w:r w:rsidRPr="00433208">
            <w:rPr>
              <w:rFonts w:ascii="Times New Roman" w:hAnsi="Times New Roman" w:cs="Times New Roman"/>
              <w:sz w:val="24"/>
              <w:szCs w:val="24"/>
            </w:rPr>
            <w:fldChar w:fldCharType="separate"/>
          </w:r>
          <w:r w:rsidRPr="00433208">
            <w:rPr>
              <w:rFonts w:ascii="Times New Roman" w:hAnsi="Times New Roman" w:cs="Times New Roman"/>
              <w:noProof/>
              <w:sz w:val="24"/>
              <w:szCs w:val="24"/>
            </w:rPr>
            <w:t>(Asamblea Legislativa, 2014)</w:t>
          </w:r>
          <w:r w:rsidRPr="00433208">
            <w:rPr>
              <w:rFonts w:ascii="Times New Roman" w:hAnsi="Times New Roman" w:cs="Times New Roman"/>
              <w:sz w:val="24"/>
              <w:szCs w:val="24"/>
            </w:rPr>
            <w:fldChar w:fldCharType="end"/>
          </w:r>
        </w:sdtContent>
      </w:sdt>
      <w:r w:rsidRPr="00433208">
        <w:rPr>
          <w:rFonts w:ascii="Times New Roman" w:hAnsi="Times New Roman" w:cs="Times New Roman"/>
          <w:sz w:val="24"/>
          <w:szCs w:val="24"/>
        </w:rPr>
        <w:t xml:space="preserve"> </w:t>
      </w:r>
      <w:r w:rsidRPr="00433208">
        <w:rPr>
          <w:rFonts w:ascii="Times New Roman" w:hAnsi="Times New Roman" w:cs="Times New Roman"/>
          <w:sz w:val="24"/>
          <w:szCs w:val="24"/>
        </w:rPr>
        <w:t xml:space="preserve">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line="480" w:lineRule="auto"/>
        <w:ind w:left="720"/>
        <w:jc w:val="both"/>
        <w:rPr>
          <w:rFonts w:ascii="Times New Roman" w:hAnsi="Times New Roman" w:cs="Times New Roman"/>
          <w:sz w:val="24"/>
          <w:szCs w:val="24"/>
        </w:rPr>
      </w:pPr>
      <w:r w:rsidRPr="00433208">
        <w:rPr>
          <w:rFonts w:ascii="Times New Roman" w:hAnsi="Times New Roman" w:cs="Times New Roman"/>
          <w:sz w:val="24"/>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spacing w:line="480" w:lineRule="auto"/>
        <w:ind w:left="720"/>
        <w:jc w:val="both"/>
        <w:rPr>
          <w:rFonts w:ascii="Times New Roman" w:hAnsi="Times New Roman" w:cs="Times New Roman"/>
          <w:sz w:val="24"/>
          <w:szCs w:val="24"/>
        </w:rPr>
      </w:pPr>
      <w:r w:rsidRPr="00433208">
        <w:rPr>
          <w:rFonts w:ascii="Times New Roman" w:hAnsi="Times New Roman" w:cs="Times New Roman"/>
          <w:sz w:val="24"/>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433208">
      <w:pPr>
        <w:pStyle w:val="Prrafodelista"/>
        <w:numPr>
          <w:ilvl w:val="0"/>
          <w:numId w:val="7"/>
        </w:num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lastRenderedPageBreak/>
        <w:t xml:space="preserve">La deducción procede por la pérdida de valor que sufren los bienes e instalaciones por el uso, la acción del tiempo, la obsolescencia, la incosteabilidad de su operación o el agotamiento. </w:t>
      </w:r>
    </w:p>
    <w:p w:rsidR="00433208" w:rsidRPr="00433208" w:rsidRDefault="00433208" w:rsidP="00433208">
      <w:pPr>
        <w:pStyle w:val="Prrafodelista"/>
        <w:numPr>
          <w:ilvl w:val="0"/>
          <w:numId w:val="7"/>
        </w:num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El valor sujeto a depreciación será el costo total del bien salvo en los casos siguientes: </w:t>
      </w:r>
    </w:p>
    <w:p w:rsidR="00433208" w:rsidRPr="00433208" w:rsidRDefault="00433208" w:rsidP="00433208">
      <w:pPr>
        <w:spacing w:line="480" w:lineRule="auto"/>
        <w:ind w:left="1440"/>
        <w:jc w:val="both"/>
        <w:rPr>
          <w:rFonts w:ascii="Times New Roman" w:hAnsi="Times New Roman" w:cs="Times New Roman"/>
          <w:sz w:val="24"/>
          <w:szCs w:val="24"/>
        </w:rPr>
      </w:pPr>
      <w:r w:rsidRPr="00433208">
        <w:rPr>
          <w:rFonts w:ascii="Times New Roman" w:hAnsi="Times New Roman" w:cs="Times New Roman"/>
          <w:sz w:val="24"/>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spacing w:line="480" w:lineRule="auto"/>
        <w:ind w:left="1440"/>
        <w:jc w:val="both"/>
        <w:rPr>
          <w:rFonts w:ascii="Times New Roman" w:hAnsi="Times New Roman" w:cs="Times New Roman"/>
          <w:sz w:val="24"/>
          <w:szCs w:val="24"/>
        </w:rPr>
      </w:pPr>
      <w:r w:rsidRPr="00433208">
        <w:rPr>
          <w:rFonts w:ascii="Times New Roman" w:hAnsi="Times New Roman" w:cs="Times New Roman"/>
          <w:sz w:val="24"/>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AÑOS DE VIDA PORCENTAJE DEL PRECIO DE MAQUINARIA O BIENES MUEBLES USADOS</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1 año 80%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2 años 60%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3 años 40%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4 años y más 20% </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Los precios de los bienes señalados estarán sujetos a fiscalización.</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lastRenderedPageBreak/>
        <w:t xml:space="preserve">El contribuyente, para establecer el monto de la depreciación, podrá utilizar el método siguiente: </w:t>
      </w:r>
    </w:p>
    <w:p w:rsidR="00433208" w:rsidRPr="00433208" w:rsidRDefault="00433208" w:rsidP="00433208">
      <w:pPr>
        <w:pStyle w:val="Prrafodelista"/>
        <w:spacing w:line="480" w:lineRule="auto"/>
        <w:ind w:left="768"/>
        <w:jc w:val="both"/>
        <w:rPr>
          <w:rFonts w:ascii="Times New Roman" w:hAnsi="Times New Roman" w:cs="Times New Roman"/>
          <w:b/>
          <w:sz w:val="24"/>
          <w:szCs w:val="24"/>
        </w:rPr>
      </w:pPr>
      <w:r w:rsidRPr="00433208">
        <w:rPr>
          <w:rFonts w:ascii="Times New Roman" w:hAnsi="Times New Roman" w:cs="Times New Roman"/>
          <w:sz w:val="24"/>
          <w:szCs w:val="24"/>
        </w:rPr>
        <w:t xml:space="preserve">Aplicar un porcentaje fijo y constante sobre el valor sujeto a depreciación.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Los porcentajes máximos de depreciación anual permitidos serán: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Edificaciones 5%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Maquinaria 20% </w:t>
      </w:r>
    </w:p>
    <w:p w:rsidR="00433208" w:rsidRPr="00D011F2" w:rsidRDefault="00433208" w:rsidP="00D011F2">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Otros Bienes Muebles 50%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 xml:space="preserve"> Para los efectos de esta deducción no es aplicable la valuación o revaluación de los bienes en uso; </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Cuando se trate de bienes en que una persona tenga el usufructo y otra la nuda propiedad, la depreciación la hará el usufructuario mientras dure el usufructo; </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El reglamento regulará la forma de llevar dicho registro; </w:t>
      </w:r>
    </w:p>
    <w:p w:rsidR="00433208" w:rsidRPr="00433208" w:rsidRDefault="00433208" w:rsidP="00433208">
      <w:pPr>
        <w:pStyle w:val="Prrafodelista"/>
        <w:numPr>
          <w:ilvl w:val="0"/>
          <w:numId w:val="7"/>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pPr>
        <w:spacing w:line="480" w:lineRule="auto"/>
      </w:pPr>
      <w:r w:rsidRPr="00433208">
        <w:rPr>
          <w:rFonts w:ascii="Times New Roman" w:hAnsi="Times New Roman" w:cs="Times New Roman"/>
          <w:sz w:val="24"/>
          <w:szCs w:val="24"/>
        </w:rPr>
        <w:t>No son despreciables las mercaderías o existencias del inventario del contribuyente, ni los predios rústicos o urbanos, excepto lo construido sobre ellos.</w:t>
      </w:r>
    </w:p>
    <w:p w:rsidR="00D7034E" w:rsidRDefault="003C3C36" w:rsidP="003C3C36">
      <w:pPr>
        <w:pStyle w:val="Ttulo3"/>
        <w:spacing w:line="480" w:lineRule="auto"/>
      </w:pPr>
      <w:r>
        <w:t>Valor Presente Neto (VP</w:t>
      </w:r>
      <w:r w:rsidR="00D7034E">
        <w:t>N)</w:t>
      </w:r>
    </w:p>
    <w:p w:rsidR="003C3C36" w:rsidRPr="003C3C36" w:rsidRDefault="007C37C4" w:rsidP="003C3C36">
      <w:pPr>
        <w:spacing w:line="480" w:lineRule="auto"/>
        <w:jc w:val="both"/>
        <w:rPr>
          <w:rFonts w:ascii="Times New Roman" w:hAnsi="Times New Roman" w:cs="Times New Roman"/>
          <w:sz w:val="24"/>
          <w:szCs w:val="24"/>
        </w:rPr>
      </w:pPr>
      <w:sdt>
        <w:sdtPr>
          <w:id w:val="-951546568"/>
          <w:citation/>
        </w:sdtPr>
        <w:sdtEndPr>
          <w:rPr>
            <w:rFonts w:ascii="Times New Roman" w:hAnsi="Times New Roman" w:cs="Times New Roman"/>
            <w:sz w:val="24"/>
            <w:szCs w:val="24"/>
          </w:rPr>
        </w:sdtEndPr>
        <w:sdtContent>
          <w:r w:rsidR="003C3C36" w:rsidRPr="003C3C36">
            <w:rPr>
              <w:rFonts w:ascii="Times New Roman" w:hAnsi="Times New Roman" w:cs="Times New Roman"/>
              <w:sz w:val="24"/>
              <w:szCs w:val="24"/>
            </w:rPr>
            <w:fldChar w:fldCharType="begin"/>
          </w:r>
          <w:r w:rsidR="003C3C36" w:rsidRPr="003C3C36">
            <w:rPr>
              <w:rFonts w:ascii="Times New Roman" w:hAnsi="Times New Roman" w:cs="Times New Roman"/>
              <w:sz w:val="24"/>
              <w:szCs w:val="24"/>
            </w:rPr>
            <w:instrText xml:space="preserve"> CITATION Git00 \l 17418 </w:instrText>
          </w:r>
          <w:r w:rsidR="003C3C36" w:rsidRPr="003C3C36">
            <w:rPr>
              <w:rFonts w:ascii="Times New Roman" w:hAnsi="Times New Roman" w:cs="Times New Roman"/>
              <w:sz w:val="24"/>
              <w:szCs w:val="24"/>
            </w:rPr>
            <w:fldChar w:fldCharType="separate"/>
          </w:r>
          <w:r w:rsidR="003C3C36" w:rsidRPr="003C3C36">
            <w:rPr>
              <w:rFonts w:ascii="Times New Roman" w:hAnsi="Times New Roman" w:cs="Times New Roman"/>
              <w:noProof/>
              <w:sz w:val="24"/>
              <w:szCs w:val="24"/>
            </w:rPr>
            <w:t>(Gitman, 2000)</w:t>
          </w:r>
          <w:r w:rsidR="003C3C36" w:rsidRPr="003C3C36">
            <w:rPr>
              <w:rFonts w:ascii="Times New Roman" w:hAnsi="Times New Roman" w:cs="Times New Roman"/>
              <w:sz w:val="24"/>
              <w:szCs w:val="24"/>
            </w:rPr>
            <w:fldChar w:fldCharType="end"/>
          </w:r>
        </w:sdtContent>
      </w:sdt>
      <w:r w:rsidR="003C3C36" w:rsidRPr="003C3C36">
        <w:rPr>
          <w:rFonts w:ascii="Times New Roman" w:hAnsi="Times New Roman" w:cs="Times New Roman"/>
          <w:sz w:val="24"/>
          <w:szCs w:val="24"/>
        </w:rPr>
        <w:t xml:space="preserve"> 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El valor presente neto (VPN) se calcula restando la inversión inicial de un proyecto (CF</w:t>
      </w:r>
      <w:r w:rsidRPr="003C3C36">
        <w:rPr>
          <w:rFonts w:ascii="Times New Roman" w:hAnsi="Times New Roman" w:cs="Times New Roman"/>
          <w:sz w:val="24"/>
          <w:szCs w:val="24"/>
          <w:vertAlign w:val="subscript"/>
        </w:rPr>
        <w:t>0</w:t>
      </w:r>
      <w:r w:rsidRPr="003C3C36">
        <w:rPr>
          <w:rFonts w:ascii="Times New Roman" w:hAnsi="Times New Roman" w:cs="Times New Roman"/>
          <w:sz w:val="24"/>
          <w:szCs w:val="24"/>
        </w:rPr>
        <w:t>) del valor presente de sus entradas de efectivo (CF</w:t>
      </w:r>
      <w:r w:rsidRPr="003C3C36">
        <w:rPr>
          <w:rFonts w:ascii="Times New Roman" w:hAnsi="Times New Roman" w:cs="Times New Roman"/>
          <w:sz w:val="24"/>
          <w:szCs w:val="24"/>
          <w:vertAlign w:val="subscript"/>
        </w:rPr>
        <w:t>t</w:t>
      </w:r>
      <w:r w:rsidRPr="003C3C36">
        <w:rPr>
          <w:rFonts w:ascii="Times New Roman" w:hAnsi="Times New Roman" w:cs="Times New Roman"/>
          <w:sz w:val="24"/>
          <w:szCs w:val="24"/>
        </w:rPr>
        <w:t>) descontadas a una tasa equivalente al costo de capital de la empresa (k).</w:t>
      </w:r>
    </w:p>
    <w:p w:rsidR="003C3C36" w:rsidRPr="003C3C36" w:rsidRDefault="003C3C36" w:rsidP="003C3C36">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VPN</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3C3C36" w:rsidRPr="003C3C36" w:rsidRDefault="003C3C36" w:rsidP="003C3C36">
      <w:pPr>
        <w:spacing w:line="480" w:lineRule="auto"/>
        <w:jc w:val="both"/>
        <w:rPr>
          <w:rFonts w:ascii="Times New Roman" w:hAnsi="Times New Roman" w:cs="Times New Roman"/>
          <w:b/>
          <w:sz w:val="24"/>
          <w:szCs w:val="24"/>
        </w:rPr>
      </w:pPr>
      <w:r w:rsidRPr="003C3C36">
        <w:rPr>
          <w:rFonts w:ascii="Times New Roman" w:hAnsi="Times New Roman" w:cs="Times New Roman"/>
          <w:b/>
          <w:sz w:val="24"/>
          <w:szCs w:val="24"/>
        </w:rPr>
        <w:lastRenderedPageBreak/>
        <w:t>Criterios de decisión</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Cuando el VPN se usa para tomar decisiones de aceptar o rechazar, los criterios de decisión son los siguientes:</w:t>
      </w:r>
    </w:p>
    <w:p w:rsidR="003C3C36" w:rsidRPr="003C3C36" w:rsidRDefault="003C3C36" w:rsidP="003C3C36">
      <w:pPr>
        <w:pStyle w:val="Prrafodelista"/>
        <w:numPr>
          <w:ilvl w:val="0"/>
          <w:numId w:val="5"/>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aceptar el proyecto.</w:t>
      </w:r>
    </w:p>
    <w:p w:rsidR="003C3C36" w:rsidRPr="003C3C36" w:rsidRDefault="003C3C36" w:rsidP="003C3C36">
      <w:pPr>
        <w:pStyle w:val="Prrafodelista"/>
        <w:numPr>
          <w:ilvl w:val="0"/>
          <w:numId w:val="5"/>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menor que 0 dólares, rechazar el proyecto.</w:t>
      </w:r>
    </w:p>
    <w:p w:rsidR="00D7034E"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la empresa ganará un rendimiento mayor que su costo de capital. Esta acción debe aumentar el valor de mercado de la empresa y, por lo tanto, la riqueza de sus propietarios en un monto igual al VPN.</w:t>
      </w:r>
    </w:p>
    <w:p w:rsidR="00D7034E" w:rsidRDefault="00D7034E" w:rsidP="004E29EA">
      <w:pPr>
        <w:pStyle w:val="Ttulo3"/>
        <w:spacing w:line="480" w:lineRule="auto"/>
      </w:pPr>
      <w:r>
        <w:t>Tasa de Interés de Retorno (TIR)</w:t>
      </w:r>
    </w:p>
    <w:p w:rsidR="004E29EA" w:rsidRPr="004E29EA" w:rsidRDefault="007C37C4" w:rsidP="004E29EA">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08475952"/>
          <w:citation/>
        </w:sdtPr>
        <w:sdtEndPr/>
        <w:sdtContent>
          <w:r w:rsidR="004E29EA" w:rsidRPr="004E29EA">
            <w:rPr>
              <w:rFonts w:ascii="Times New Roman" w:hAnsi="Times New Roman" w:cs="Times New Roman"/>
              <w:sz w:val="24"/>
              <w:szCs w:val="24"/>
            </w:rPr>
            <w:fldChar w:fldCharType="begin"/>
          </w:r>
          <w:r w:rsidR="004E29EA" w:rsidRPr="004E29EA">
            <w:rPr>
              <w:rFonts w:ascii="Times New Roman" w:hAnsi="Times New Roman" w:cs="Times New Roman"/>
              <w:sz w:val="24"/>
              <w:szCs w:val="24"/>
            </w:rPr>
            <w:instrText xml:space="preserve"> CITATION Git00 \l 17418 </w:instrText>
          </w:r>
          <w:r w:rsidR="004E29EA" w:rsidRPr="004E29EA">
            <w:rPr>
              <w:rFonts w:ascii="Times New Roman" w:hAnsi="Times New Roman" w:cs="Times New Roman"/>
              <w:sz w:val="24"/>
              <w:szCs w:val="24"/>
            </w:rPr>
            <w:fldChar w:fldCharType="separate"/>
          </w:r>
          <w:r w:rsidR="004E29EA" w:rsidRPr="004E29EA">
            <w:rPr>
              <w:rFonts w:ascii="Times New Roman" w:hAnsi="Times New Roman" w:cs="Times New Roman"/>
              <w:noProof/>
              <w:sz w:val="24"/>
              <w:szCs w:val="24"/>
            </w:rPr>
            <w:t>(Gitman, 2000)</w:t>
          </w:r>
          <w:r w:rsidR="004E29EA" w:rsidRPr="004E29EA">
            <w:rPr>
              <w:rFonts w:ascii="Times New Roman" w:hAnsi="Times New Roman" w:cs="Times New Roman"/>
              <w:sz w:val="24"/>
              <w:szCs w:val="24"/>
            </w:rPr>
            <w:fldChar w:fldCharType="end"/>
          </w:r>
        </w:sdtContent>
      </w:sdt>
      <w:r w:rsidR="004E29EA" w:rsidRPr="004E29EA">
        <w:rPr>
          <w:rFonts w:ascii="Times New Roman" w:hAnsi="Times New Roman" w:cs="Times New Roman"/>
          <w:sz w:val="24"/>
          <w:szCs w:val="24"/>
        </w:rPr>
        <w:t xml:space="preserve"> 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p>
    <w:p w:rsidR="004E29EA" w:rsidRPr="004E29EA" w:rsidRDefault="004E29EA" w:rsidP="004E29EA">
      <w:pPr>
        <w:tabs>
          <w:tab w:val="right" w:pos="9360"/>
        </w:tabs>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Matemáticamente, la TIR es el valor de k en la ecuación, que hace que el VPN sea igual a 0 dólares.</w:t>
      </w:r>
    </w:p>
    <w:p w:rsidR="004E29EA" w:rsidRPr="004E29EA" w:rsidRDefault="004E29EA" w:rsidP="004E29EA">
      <w:pPr>
        <w:spacing w:line="480" w:lineRule="auto"/>
        <w:jc w:val="both"/>
        <w:rPr>
          <w:rFonts w:ascii="Times New Roman" w:hAnsi="Times New Roman" w:cs="Times New Roman"/>
          <w:color w:val="FF0000"/>
          <w:sz w:val="24"/>
          <w:szCs w:val="24"/>
        </w:rPr>
      </w:pPr>
      <m:oMathPara>
        <m:oMath>
          <m:r>
            <m:rPr>
              <m:sty m:val="p"/>
            </m:rPr>
            <w:rPr>
              <w:rFonts w:ascii="Cambria Math" w:hAnsi="Cambria Math" w:cs="Times New Roman"/>
              <w:sz w:val="24"/>
              <w:szCs w:val="24"/>
            </w:rPr>
            <m:t>$0</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7C37C4" w:rsidP="004E29EA">
      <w:pPr>
        <w:spacing w:line="48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4E29EA" w:rsidP="004E29EA">
      <w:pPr>
        <w:spacing w:line="480" w:lineRule="auto"/>
        <w:jc w:val="both"/>
        <w:rPr>
          <w:rFonts w:ascii="Times New Roman" w:hAnsi="Times New Roman" w:cs="Times New Roman"/>
          <w:b/>
          <w:sz w:val="24"/>
          <w:szCs w:val="24"/>
        </w:rPr>
      </w:pPr>
      <w:r w:rsidRPr="004E29EA">
        <w:rPr>
          <w:rFonts w:ascii="Times New Roman" w:hAnsi="Times New Roman" w:cs="Times New Roman"/>
          <w:b/>
          <w:sz w:val="24"/>
          <w:szCs w:val="24"/>
        </w:rPr>
        <w:lastRenderedPageBreak/>
        <w:t>Criterios de decisión</w:t>
      </w:r>
    </w:p>
    <w:p w:rsidR="004E29EA"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Cuando la TIR se usa para tomar las decisiones de aceptar o rechazar, los criterios de decisión son los siguientes:</w:t>
      </w:r>
    </w:p>
    <w:p w:rsidR="004E29EA" w:rsidRPr="004E29EA" w:rsidRDefault="004E29EA" w:rsidP="004E29EA">
      <w:pPr>
        <w:pStyle w:val="Prrafodelista"/>
        <w:numPr>
          <w:ilvl w:val="0"/>
          <w:numId w:val="6"/>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mayor que el costo de capital, aceptar el proyecto.</w:t>
      </w:r>
    </w:p>
    <w:p w:rsidR="004E29EA" w:rsidRPr="004E29EA" w:rsidRDefault="004E29EA" w:rsidP="004E29EA">
      <w:pPr>
        <w:pStyle w:val="Prrafodelista"/>
        <w:numPr>
          <w:ilvl w:val="0"/>
          <w:numId w:val="6"/>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menor que el costo de capital, rechazar el proyecto.</w:t>
      </w:r>
    </w:p>
    <w:p w:rsidR="00D7034E"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Estos criterios garantizan que la empresa gane por lo menos su rendimiento requerido. Este resultado debe aumentar el valor de mercado de la empresa y, por lo tanto, la riqueza de sus propietarios.</w:t>
      </w:r>
    </w:p>
    <w:p w:rsidR="00D7034E" w:rsidRDefault="00D7034E" w:rsidP="00D7034E">
      <w:pPr>
        <w:pStyle w:val="Ttulo3"/>
      </w:pPr>
      <w:r>
        <w:t>Herramienta de descripción del problema</w:t>
      </w:r>
    </w:p>
    <w:p w:rsidR="00D7034E" w:rsidRDefault="00D7034E" w:rsidP="00D7034E"/>
    <w:p w:rsidR="00D7034E" w:rsidRDefault="00D7034E" w:rsidP="00D7034E">
      <w:pPr>
        <w:pStyle w:val="Ttulo3"/>
      </w:pPr>
      <w:r>
        <w:t>Árbol del problema</w:t>
      </w:r>
    </w:p>
    <w:p w:rsidR="00D7034E" w:rsidRDefault="00D7034E" w:rsidP="00D7034E"/>
    <w:p w:rsidR="00D7034E" w:rsidRDefault="00D7034E" w:rsidP="00D7034E">
      <w:pPr>
        <w:pStyle w:val="Ttulo3"/>
      </w:pPr>
      <w:r>
        <w:t>Herramienta de definición del problema</w:t>
      </w:r>
    </w:p>
    <w:p w:rsidR="00D7034E" w:rsidRDefault="00D7034E" w:rsidP="00D7034E"/>
    <w:p w:rsidR="00D7034E" w:rsidRDefault="00D7034E" w:rsidP="00D7034E">
      <w:pPr>
        <w:pStyle w:val="Ttulo3"/>
      </w:pPr>
      <w:r>
        <w:t>Pareto</w:t>
      </w:r>
    </w:p>
    <w:p w:rsidR="00D7034E" w:rsidRDefault="00D7034E" w:rsidP="00D7034E"/>
    <w:p w:rsidR="00D7034E" w:rsidRDefault="00D7034E" w:rsidP="008134BC">
      <w:pPr>
        <w:pStyle w:val="Ttulo3"/>
        <w:spacing w:line="480" w:lineRule="auto"/>
      </w:pPr>
      <w:r>
        <w:t>Entrevista</w:t>
      </w:r>
    </w:p>
    <w:p w:rsidR="00AC7BF8" w:rsidRPr="00AC7BF8" w:rsidRDefault="007C37C4" w:rsidP="00AC7BF8">
      <w:pPr>
        <w:tabs>
          <w:tab w:val="left" w:pos="2037"/>
        </w:tabs>
        <w:spacing w:line="480" w:lineRule="auto"/>
        <w:jc w:val="both"/>
        <w:rPr>
          <w:rFonts w:ascii="Times New Roman" w:hAnsi="Times New Roman" w:cs="Times New Roman"/>
          <w:sz w:val="24"/>
          <w:szCs w:val="24"/>
        </w:rPr>
      </w:pPr>
      <w:sdt>
        <w:sdtPr>
          <w:id w:val="-905915885"/>
          <w:citation/>
        </w:sdtPr>
        <w:sdtEndPr>
          <w:rPr>
            <w:rFonts w:ascii="Times New Roman" w:hAnsi="Times New Roman" w:cs="Times New Roman"/>
            <w:sz w:val="24"/>
            <w:szCs w:val="24"/>
          </w:rPr>
        </w:sdtEndPr>
        <w:sdtContent>
          <w:r w:rsidR="00D7034E" w:rsidRPr="00AC7BF8">
            <w:rPr>
              <w:rFonts w:ascii="Times New Roman" w:hAnsi="Times New Roman" w:cs="Times New Roman"/>
              <w:sz w:val="24"/>
              <w:szCs w:val="24"/>
            </w:rPr>
            <w:fldChar w:fldCharType="begin"/>
          </w:r>
          <w:r w:rsidR="00D7034E" w:rsidRPr="00AC7BF8">
            <w:rPr>
              <w:rFonts w:ascii="Times New Roman" w:hAnsi="Times New Roman" w:cs="Times New Roman"/>
              <w:sz w:val="24"/>
              <w:szCs w:val="24"/>
            </w:rPr>
            <w:instrText xml:space="preserve"> CITATION Fra09 \l 17418 </w:instrText>
          </w:r>
          <w:r w:rsidR="00D7034E" w:rsidRPr="00AC7BF8">
            <w:rPr>
              <w:rFonts w:ascii="Times New Roman" w:hAnsi="Times New Roman" w:cs="Times New Roman"/>
              <w:sz w:val="24"/>
              <w:szCs w:val="24"/>
            </w:rPr>
            <w:fldChar w:fldCharType="separate"/>
          </w:r>
          <w:r w:rsidR="00D7034E" w:rsidRPr="00AC7BF8">
            <w:rPr>
              <w:rFonts w:ascii="Times New Roman" w:hAnsi="Times New Roman" w:cs="Times New Roman"/>
              <w:noProof/>
              <w:sz w:val="24"/>
              <w:szCs w:val="24"/>
            </w:rPr>
            <w:t>(Franklin Fincowsky, 2009)</w:t>
          </w:r>
          <w:r w:rsidR="00D7034E" w:rsidRPr="00AC7BF8">
            <w:rPr>
              <w:rFonts w:ascii="Times New Roman" w:hAnsi="Times New Roman" w:cs="Times New Roman"/>
              <w:sz w:val="24"/>
              <w:szCs w:val="24"/>
            </w:rPr>
            <w:fldChar w:fldCharType="end"/>
          </w:r>
        </w:sdtContent>
      </w:sdt>
      <w:r w:rsidR="008134BC" w:rsidRPr="00AC7BF8">
        <w:rPr>
          <w:rFonts w:ascii="Times New Roman" w:hAnsi="Times New Roman" w:cs="Times New Roman"/>
          <w:sz w:val="24"/>
          <w:szCs w:val="24"/>
        </w:rPr>
        <w:t xml:space="preserve"> </w:t>
      </w:r>
      <w:r w:rsidR="00AC7BF8" w:rsidRPr="00AC7BF8">
        <w:rPr>
          <w:rFonts w:ascii="Times New Roman" w:hAnsi="Times New Roman" w:cs="Times New Roman"/>
          <w:sz w:val="24"/>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lastRenderedPageBreak/>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Concentrarse de manera relajada.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lastRenderedPageBreak/>
        <w:t>No hacer preguntas irrelevantes.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En la medida de lo posible escuchar, no hablar.</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Asegurarse de no presionar al entrevistado.</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Evitar el exceso de confianza en la memoria.</w:t>
      </w:r>
    </w:p>
    <w:p w:rsidR="00D7034E" w:rsidRPr="00AC7BF8" w:rsidRDefault="00AC7BF8" w:rsidP="008134BC">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Dejar “abierta la puerta”</w:t>
      </w:r>
    </w:p>
    <w:p w:rsidR="005B2EA6" w:rsidRDefault="003D5261" w:rsidP="00A1217C">
      <w:pPr>
        <w:pStyle w:val="Ttulo3"/>
        <w:spacing w:line="480" w:lineRule="auto"/>
      </w:pPr>
      <w:r>
        <w:t>Cuestionario</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sdt>
        <w:sdtPr>
          <w:rPr>
            <w:rFonts w:ascii="Times New Roman" w:hAnsi="Times New Roman" w:cs="Times New Roman"/>
            <w:sz w:val="24"/>
            <w:szCs w:val="24"/>
          </w:rPr>
          <w:id w:val="-2044897455"/>
          <w:citation/>
        </w:sdtPr>
        <w:sdtContent>
          <w:r w:rsidRPr="00A1217C">
            <w:rPr>
              <w:rFonts w:ascii="Times New Roman" w:hAnsi="Times New Roman" w:cs="Times New Roman"/>
              <w:sz w:val="24"/>
              <w:szCs w:val="24"/>
            </w:rPr>
            <w:fldChar w:fldCharType="begin"/>
          </w:r>
          <w:r w:rsidR="00692F0F">
            <w:rPr>
              <w:rFonts w:ascii="Times New Roman" w:hAnsi="Times New Roman" w:cs="Times New Roman"/>
              <w:sz w:val="24"/>
              <w:szCs w:val="24"/>
            </w:rPr>
            <w:instrText xml:space="preserve">CITATION Her06 \l 17418 </w:instrText>
          </w:r>
          <w:r w:rsidRPr="00A1217C">
            <w:rPr>
              <w:rFonts w:ascii="Times New Roman" w:hAnsi="Times New Roman" w:cs="Times New Roman"/>
              <w:sz w:val="24"/>
              <w:szCs w:val="24"/>
            </w:rPr>
            <w:fldChar w:fldCharType="separate"/>
          </w:r>
          <w:r w:rsidR="00692F0F" w:rsidRPr="00692F0F">
            <w:rPr>
              <w:rFonts w:ascii="Times New Roman" w:hAnsi="Times New Roman" w:cs="Times New Roman"/>
              <w:noProof/>
              <w:sz w:val="24"/>
              <w:szCs w:val="24"/>
            </w:rPr>
            <w:t>(Hernández Sampieri, Fernández-Collado, &amp; Baptista Lucio, 2006)</w:t>
          </w:r>
          <w:r w:rsidRPr="00A1217C">
            <w:rPr>
              <w:rFonts w:ascii="Times New Roman" w:hAnsi="Times New Roman" w:cs="Times New Roman"/>
              <w:sz w:val="24"/>
              <w:szCs w:val="24"/>
            </w:rPr>
            <w:fldChar w:fldCharType="end"/>
          </w:r>
        </w:sdtContent>
      </w:sdt>
      <w:r w:rsidRPr="00A1217C">
        <w:rPr>
          <w:rFonts w:ascii="Times New Roman" w:hAnsi="Times New Roman" w:cs="Times New Roman"/>
          <w:sz w:val="24"/>
          <w:szCs w:val="24"/>
        </w:rPr>
        <w:t xml:space="preserve"> </w:t>
      </w:r>
      <w:r w:rsidRPr="00A1217C">
        <w:rPr>
          <w:rFonts w:ascii="Times New Roman" w:hAnsi="Times New Roman" w:cs="Times New Roman"/>
          <w:sz w:val="24"/>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¿Qué tipo de preguntas puede haber?</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El contenido de las preguntas de un cuestionario es tan variado como los aspectos que mide.</w:t>
      </w:r>
      <w:r w:rsidR="00A1217C">
        <w:rPr>
          <w:rFonts w:ascii="Times New Roman" w:hAnsi="Times New Roman" w:cs="Times New Roman"/>
          <w:sz w:val="24"/>
          <w:szCs w:val="24"/>
          <w:lang w:val="es-ES"/>
        </w:rPr>
        <w:t xml:space="preserve"> </w:t>
      </w:r>
      <w:r w:rsidRPr="00A1217C">
        <w:rPr>
          <w:rFonts w:ascii="Times New Roman" w:hAnsi="Times New Roman" w:cs="Times New Roman"/>
          <w:sz w:val="24"/>
          <w:szCs w:val="24"/>
          <w:lang w:val="es-ES"/>
        </w:rPr>
        <w:t>Básicamente se consideran dos tipos de preguntas: Cerradas y abiertas.</w:t>
      </w:r>
    </w:p>
    <w:p w:rsidR="003D5261" w:rsidRPr="00A1217C" w:rsidRDefault="003D5261" w:rsidP="00A1217C">
      <w:pPr>
        <w:autoSpaceDE w:val="0"/>
        <w:autoSpaceDN w:val="0"/>
        <w:adjustRightInd w:val="0"/>
        <w:spacing w:after="0" w:line="480" w:lineRule="auto"/>
        <w:jc w:val="both"/>
        <w:rPr>
          <w:rFonts w:ascii="Times New Roman" w:hAnsi="Times New Roman" w:cs="Times New Roman"/>
          <w:b/>
          <w:sz w:val="24"/>
          <w:szCs w:val="24"/>
          <w:lang w:val="es-ES"/>
        </w:rPr>
      </w:pPr>
      <w:r w:rsidRPr="00A1217C">
        <w:rPr>
          <w:rFonts w:ascii="Times New Roman" w:hAnsi="Times New Roman" w:cs="Times New Roman"/>
          <w:b/>
          <w:sz w:val="24"/>
          <w:szCs w:val="24"/>
          <w:lang w:val="es-ES"/>
        </w:rPr>
        <w:t>Preguntas cerradas.</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line="480" w:lineRule="auto"/>
        <w:jc w:val="both"/>
        <w:rPr>
          <w:rFonts w:ascii="Times New Roman" w:hAnsi="Times New Roman" w:cs="Times New Roman"/>
          <w:b/>
          <w:sz w:val="24"/>
          <w:szCs w:val="24"/>
          <w:lang w:val="es-ES"/>
        </w:rPr>
      </w:pPr>
      <w:r w:rsidRPr="00A1217C">
        <w:rPr>
          <w:rFonts w:ascii="Times New Roman" w:hAnsi="Times New Roman" w:cs="Times New Roman"/>
          <w:b/>
          <w:sz w:val="24"/>
          <w:szCs w:val="24"/>
          <w:lang w:val="es-ES"/>
        </w:rPr>
        <w:t>Preguntas abiertas</w:t>
      </w:r>
    </w:p>
    <w:p w:rsidR="005B2EA6" w:rsidRDefault="003D5261" w:rsidP="00A1217C">
      <w:pPr>
        <w:spacing w:line="480" w:lineRule="auto"/>
      </w:pPr>
      <w:r w:rsidRPr="00A1217C">
        <w:rPr>
          <w:rFonts w:ascii="Times New Roman" w:hAnsi="Times New Roman" w:cs="Times New Roman"/>
          <w:sz w:val="24"/>
          <w:szCs w:val="24"/>
          <w:lang w:val="es-ES"/>
        </w:rPr>
        <w:t>Las preguntas abiertas no delimitan de antemano las alternativas de respuesta, por lo cual el número de categorías de respuesta es muy elevado; es infinito, y pueden varias de población en población</w:t>
      </w:r>
      <w:r w:rsidRPr="002F256F">
        <w:rPr>
          <w:rFonts w:ascii="Times New Roman" w:hAnsi="Times New Roman" w:cs="Times New Roman"/>
          <w:sz w:val="24"/>
          <w:szCs w:val="24"/>
          <w:lang w:val="es-ES"/>
        </w:rPr>
        <w:t>.</w:t>
      </w:r>
    </w:p>
    <w:p w:rsidR="005B2EA6" w:rsidRDefault="005B2EA6" w:rsidP="001A22EE">
      <w:pPr>
        <w:pStyle w:val="Ttulo3"/>
        <w:spacing w:line="480" w:lineRule="auto"/>
      </w:pPr>
      <w:r>
        <w:lastRenderedPageBreak/>
        <w:t>Unified Modeling Language (UML)</w:t>
      </w:r>
    </w:p>
    <w:p w:rsidR="001A22EE" w:rsidRPr="001A22EE" w:rsidRDefault="007C37C4" w:rsidP="001A22E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1979722719"/>
          <w:citation/>
        </w:sdtPr>
        <w:sdtEndPr/>
        <w:sdtContent>
          <w:r w:rsidR="005B2EA6">
            <w:rPr>
              <w:rFonts w:ascii="Times New Roman" w:hAnsi="Times New Roman" w:cs="Times New Roman"/>
              <w:sz w:val="24"/>
              <w:szCs w:val="24"/>
            </w:rPr>
            <w:fldChar w:fldCharType="begin"/>
          </w:r>
          <w:r w:rsidR="005B2EA6">
            <w:rPr>
              <w:rFonts w:ascii="Times New Roman" w:hAnsi="Times New Roman" w:cs="Times New Roman"/>
              <w:sz w:val="24"/>
              <w:szCs w:val="24"/>
            </w:rPr>
            <w:instrText xml:space="preserve"> CITATION Lar99 \l 17418 </w:instrText>
          </w:r>
          <w:r w:rsidR="005B2EA6">
            <w:rPr>
              <w:rFonts w:ascii="Times New Roman" w:hAnsi="Times New Roman" w:cs="Times New Roman"/>
              <w:sz w:val="24"/>
              <w:szCs w:val="24"/>
            </w:rPr>
            <w:fldChar w:fldCharType="separate"/>
          </w:r>
          <w:r w:rsidR="005B2EA6" w:rsidRPr="005B2EA6">
            <w:rPr>
              <w:rFonts w:ascii="Times New Roman" w:hAnsi="Times New Roman" w:cs="Times New Roman"/>
              <w:noProof/>
              <w:sz w:val="24"/>
              <w:szCs w:val="24"/>
            </w:rPr>
            <w:t>(Larman, 1999)</w:t>
          </w:r>
          <w:r w:rsidR="005B2EA6">
            <w:rPr>
              <w:rFonts w:ascii="Times New Roman" w:hAnsi="Times New Roman" w:cs="Times New Roman"/>
              <w:sz w:val="24"/>
              <w:szCs w:val="24"/>
            </w:rPr>
            <w:fldChar w:fldCharType="end"/>
          </w:r>
        </w:sdtContent>
      </w:sdt>
      <w:r w:rsidR="001A22EE">
        <w:rPr>
          <w:rFonts w:ascii="Times New Roman" w:hAnsi="Times New Roman" w:cs="Times New Roman"/>
          <w:sz w:val="24"/>
          <w:szCs w:val="24"/>
        </w:rPr>
        <w:t xml:space="preserve"> </w:t>
      </w:r>
      <w:r w:rsidR="001A22EE" w:rsidRPr="001A22EE">
        <w:rPr>
          <w:rFonts w:ascii="Times New Roman" w:hAnsi="Times New Roman" w:cs="Times New Roman"/>
          <w:sz w:val="24"/>
          <w:szCs w:val="24"/>
        </w:rPr>
        <w:t>El UML (Lenguaje Unificado para la Construcción de Modelos) se define como un “lenguaje  que permite especificar, visualizar y construir los artefactos de los sistemas de software…” [BJR97]. Es un sistema notacional (que, entre otras cosas, incluye el significado de sus notaciones) destinado a los sistemas de modelado que utilizan conceptos orientados a objetos.</w:t>
      </w:r>
    </w:p>
    <w:p w:rsidR="005B2EA6" w:rsidRDefault="001A22EE" w:rsidP="001A22EE">
      <w:pPr>
        <w:spacing w:line="480" w:lineRule="auto"/>
        <w:jc w:val="both"/>
        <w:rPr>
          <w:rFonts w:ascii="Times New Roman" w:hAnsi="Times New Roman" w:cs="Times New Roman"/>
          <w:sz w:val="24"/>
          <w:szCs w:val="24"/>
        </w:rPr>
      </w:pPr>
      <w:r w:rsidRPr="001A22EE">
        <w:rPr>
          <w:rFonts w:ascii="Times New Roman" w:hAnsi="Times New Roman" w:cs="Times New Roman"/>
          <w:sz w:val="24"/>
          <w:szCs w:val="24"/>
        </w:rPr>
        <w:t>El UML es un estándar incipiente de la industria para construir modelos orientados a objetos. Nació en 1993 por iniciativa de Grady Booch y Jim Rumbaugh para combinar sus dos famosos métodos: el de Booch y el OMT (Object Modeling Technique, Técnica de Modelado de Objetos). Más tarde se les unió Ivar Jacobson, creador del método OOSE (Object-Oriented Software Engineering, Ingeniería de Software Orientada a Objetos). En respuesta a una petición OMG (Object Management Group, asociación para fijar los estándares de la industria) para definir un lenguaje y una notación estándar del lenguaje de construcción de modelos, en 1997 propusieron el UML como candidato.</w:t>
      </w:r>
    </w:p>
    <w:p w:rsidR="001A22EE" w:rsidRDefault="001A22EE" w:rsidP="00AF17ED">
      <w:pPr>
        <w:pStyle w:val="Ttulo3"/>
        <w:spacing w:line="480" w:lineRule="auto"/>
      </w:pPr>
      <w:r>
        <w:t>Base de datos</w:t>
      </w:r>
    </w:p>
    <w:p w:rsidR="00095BEE" w:rsidRPr="00095BEE" w:rsidRDefault="007C37C4" w:rsidP="00095BEE">
      <w:pPr>
        <w:tabs>
          <w:tab w:val="left" w:pos="2037"/>
        </w:tabs>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2376881"/>
          <w:citation/>
        </w:sdtPr>
        <w:sdtEndPr/>
        <w:sdtContent>
          <w:r w:rsidR="00095BEE" w:rsidRPr="00095BEE">
            <w:rPr>
              <w:rFonts w:ascii="Times New Roman" w:hAnsi="Times New Roman" w:cs="Times New Roman"/>
              <w:sz w:val="24"/>
              <w:szCs w:val="24"/>
            </w:rPr>
            <w:fldChar w:fldCharType="begin"/>
          </w:r>
          <w:r w:rsidR="00095BEE" w:rsidRPr="00095BEE">
            <w:rPr>
              <w:rFonts w:ascii="Times New Roman" w:hAnsi="Times New Roman" w:cs="Times New Roman"/>
              <w:sz w:val="24"/>
              <w:szCs w:val="24"/>
            </w:rPr>
            <w:instrText xml:space="preserve"> CITATION Sil02 \l 17418 </w:instrText>
          </w:r>
          <w:r w:rsidR="00095BEE" w:rsidRPr="00095BEE">
            <w:rPr>
              <w:rFonts w:ascii="Times New Roman" w:hAnsi="Times New Roman" w:cs="Times New Roman"/>
              <w:sz w:val="24"/>
              <w:szCs w:val="24"/>
            </w:rPr>
            <w:fldChar w:fldCharType="separate"/>
          </w:r>
          <w:r w:rsidR="00095BEE" w:rsidRPr="00095BEE">
            <w:rPr>
              <w:rFonts w:ascii="Times New Roman" w:hAnsi="Times New Roman" w:cs="Times New Roman"/>
              <w:noProof/>
              <w:sz w:val="24"/>
              <w:szCs w:val="24"/>
            </w:rPr>
            <w:t>(Silberschatz, Korth, &amp; Sudarshan, 2002)</w:t>
          </w:r>
          <w:r w:rsidR="00095BEE" w:rsidRPr="00095BEE">
            <w:rPr>
              <w:rFonts w:ascii="Times New Roman" w:hAnsi="Times New Roman" w:cs="Times New Roman"/>
              <w:sz w:val="24"/>
              <w:szCs w:val="24"/>
            </w:rPr>
            <w:fldChar w:fldCharType="end"/>
          </w:r>
        </w:sdtContent>
      </w:sdt>
      <w:r w:rsidR="00095BEE" w:rsidRPr="00095BEE">
        <w:rPr>
          <w:rFonts w:ascii="Times New Roman" w:hAnsi="Times New Roman" w:cs="Times New Roman"/>
          <w:sz w:val="24"/>
          <w:szCs w:val="24"/>
        </w:rPr>
        <w:t xml:space="preserve"> Un sistema de bases de datos es una colección de archivos interrelacionados y un conjunto de programas que permitan a los usuarios acceder y modificar estos archivos.</w:t>
      </w:r>
    </w:p>
    <w:p w:rsidR="001A22EE" w:rsidRDefault="00095BEE" w:rsidP="00095BEE">
      <w:pPr>
        <w:spacing w:line="480" w:lineRule="auto"/>
        <w:jc w:val="both"/>
        <w:rPr>
          <w:rFonts w:ascii="Times New Roman" w:hAnsi="Times New Roman" w:cs="Times New Roman"/>
          <w:sz w:val="24"/>
          <w:szCs w:val="24"/>
        </w:rPr>
      </w:pPr>
      <w:r w:rsidRPr="00095BEE">
        <w:rPr>
          <w:rFonts w:ascii="Times New Roman" w:hAnsi="Times New Roman" w:cs="Times New Roman"/>
          <w:sz w:val="24"/>
          <w:szCs w:val="24"/>
        </w:rPr>
        <w:t>Uno de los propósitos principales de un sistema de bases de datos es proporcionar a los usuarios una visión abstracta de los datos. Es decir, el sistema esconde ciertos detalles de cómo se almacenan y mantienen los datos.</w:t>
      </w:r>
    </w:p>
    <w:p w:rsidR="00AF17ED" w:rsidRDefault="00AF17ED" w:rsidP="00DE5836">
      <w:pPr>
        <w:pStyle w:val="Ttulo3"/>
        <w:spacing w:line="480" w:lineRule="auto"/>
      </w:pPr>
      <w:r>
        <w:lastRenderedPageBreak/>
        <w:t>Pruebas</w:t>
      </w:r>
    </w:p>
    <w:p w:rsidR="00657425" w:rsidRPr="00657425" w:rsidRDefault="007C37C4" w:rsidP="00657425">
      <w:pPr>
        <w:spacing w:line="480" w:lineRule="auto"/>
        <w:jc w:val="both"/>
        <w:rPr>
          <w:rFonts w:ascii="Times New Roman" w:hAnsi="Times New Roman" w:cs="Times New Roman"/>
          <w:sz w:val="24"/>
          <w:szCs w:val="24"/>
        </w:rPr>
      </w:pPr>
      <w:sdt>
        <w:sdtPr>
          <w:id w:val="540104846"/>
          <w:citation/>
        </w:sdtPr>
        <w:sdtEndPr>
          <w:rPr>
            <w:rFonts w:ascii="Times New Roman" w:hAnsi="Times New Roman" w:cs="Times New Roman"/>
            <w:sz w:val="24"/>
            <w:szCs w:val="24"/>
          </w:rPr>
        </w:sdtEndPr>
        <w:sdtContent>
          <w:r w:rsidR="00657425" w:rsidRPr="00657425">
            <w:rPr>
              <w:rFonts w:ascii="Times New Roman" w:hAnsi="Times New Roman" w:cs="Times New Roman"/>
              <w:sz w:val="24"/>
              <w:szCs w:val="24"/>
            </w:rPr>
            <w:fldChar w:fldCharType="begin"/>
          </w:r>
          <w:r w:rsidR="00657425" w:rsidRPr="00657425">
            <w:rPr>
              <w:rFonts w:ascii="Times New Roman" w:hAnsi="Times New Roman" w:cs="Times New Roman"/>
              <w:sz w:val="24"/>
              <w:szCs w:val="24"/>
            </w:rPr>
            <w:instrText xml:space="preserve"> CITATION Ber05 \l 17418 </w:instrText>
          </w:r>
          <w:r w:rsidR="00657425" w:rsidRPr="00657425">
            <w:rPr>
              <w:rFonts w:ascii="Times New Roman" w:hAnsi="Times New Roman" w:cs="Times New Roman"/>
              <w:sz w:val="24"/>
              <w:szCs w:val="24"/>
            </w:rPr>
            <w:fldChar w:fldCharType="separate"/>
          </w:r>
          <w:r w:rsidR="00657425" w:rsidRPr="00657425">
            <w:rPr>
              <w:rFonts w:ascii="Times New Roman" w:hAnsi="Times New Roman" w:cs="Times New Roman"/>
              <w:noProof/>
              <w:sz w:val="24"/>
              <w:szCs w:val="24"/>
            </w:rPr>
            <w:t>(Berzal, 2005)</w:t>
          </w:r>
          <w:r w:rsidR="00657425" w:rsidRPr="00657425">
            <w:rPr>
              <w:rFonts w:ascii="Times New Roman" w:hAnsi="Times New Roman" w:cs="Times New Roman"/>
              <w:sz w:val="24"/>
              <w:szCs w:val="24"/>
            </w:rPr>
            <w:fldChar w:fldCharType="end"/>
          </w:r>
        </w:sdtContent>
      </w:sdt>
      <w:r w:rsidR="00657425" w:rsidRPr="00657425">
        <w:rPr>
          <w:rFonts w:ascii="Times New Roman" w:hAnsi="Times New Roman" w:cs="Times New Roman"/>
          <w:sz w:val="24"/>
          <w:szCs w:val="24"/>
        </w:rPr>
        <w:t xml:space="preserve"> 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Una vez "finalizado" el sistema, se realizan pruebas alfa en el seno de la organización encargada del desarrollo del sistema. Estas pruebas, realizadas desde </w:t>
      </w:r>
      <w:r w:rsidRPr="00657425">
        <w:rPr>
          <w:rFonts w:ascii="Times New Roman" w:hAnsi="Times New Roman" w:cs="Times New Roman"/>
          <w:sz w:val="24"/>
          <w:szCs w:val="24"/>
        </w:rPr>
        <w:lastRenderedPageBreak/>
        <w:t>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lastRenderedPageBreak/>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lastRenderedPageBreak/>
        <w:t>En sistemas a medida, se suele realizar un test de aceptación que, si se supera con éxito, marcará oficialmente el final del proceso de desarrollo y el comienzo de la etapa de mantenimiento.</w:t>
      </w:r>
    </w:p>
    <w:p w:rsidR="00AF17ED"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w:t>
      </w:r>
    </w:p>
    <w:sectPr w:rsidR="00AF17ED" w:rsidRPr="00657425" w:rsidSect="00D7034E">
      <w:pgSz w:w="12240" w:h="15840" w:code="1"/>
      <w:pgMar w:top="1701" w:right="1418"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1B2E"/>
    <w:multiLevelType w:val="hybridMultilevel"/>
    <w:tmpl w:val="C9AED42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3AA87E48"/>
    <w:multiLevelType w:val="hybridMultilevel"/>
    <w:tmpl w:val="6D98E37E"/>
    <w:lvl w:ilvl="0" w:tplc="A3464FF8">
      <w:start w:val="1"/>
      <w:numFmt w:val="lowerRoman"/>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8">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5F8703F7"/>
    <w:multiLevelType w:val="hybridMultilevel"/>
    <w:tmpl w:val="9552F72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2">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6">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7"/>
  </w:num>
  <w:num w:numId="4">
    <w:abstractNumId w:val="11"/>
  </w:num>
  <w:num w:numId="5">
    <w:abstractNumId w:val="13"/>
  </w:num>
  <w:num w:numId="6">
    <w:abstractNumId w:val="9"/>
  </w:num>
  <w:num w:numId="7">
    <w:abstractNumId w:val="15"/>
  </w:num>
  <w:num w:numId="8">
    <w:abstractNumId w:val="0"/>
  </w:num>
  <w:num w:numId="9">
    <w:abstractNumId w:val="17"/>
  </w:num>
  <w:num w:numId="10">
    <w:abstractNumId w:val="8"/>
  </w:num>
  <w:num w:numId="11">
    <w:abstractNumId w:val="1"/>
  </w:num>
  <w:num w:numId="12">
    <w:abstractNumId w:val="16"/>
  </w:num>
  <w:num w:numId="13">
    <w:abstractNumId w:val="12"/>
  </w:num>
  <w:num w:numId="14">
    <w:abstractNumId w:val="3"/>
  </w:num>
  <w:num w:numId="15">
    <w:abstractNumId w:val="10"/>
  </w:num>
  <w:num w:numId="16">
    <w:abstractNumId w:val="18"/>
  </w:num>
  <w:num w:numId="17">
    <w:abstractNumId w:val="6"/>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95BEE"/>
    <w:rsid w:val="00154996"/>
    <w:rsid w:val="001A22EE"/>
    <w:rsid w:val="002B46CE"/>
    <w:rsid w:val="003C3C36"/>
    <w:rsid w:val="003D5261"/>
    <w:rsid w:val="004041C9"/>
    <w:rsid w:val="00433208"/>
    <w:rsid w:val="004E29EA"/>
    <w:rsid w:val="005B2EA6"/>
    <w:rsid w:val="005B46A7"/>
    <w:rsid w:val="00657425"/>
    <w:rsid w:val="00692F0F"/>
    <w:rsid w:val="007542B1"/>
    <w:rsid w:val="007C37C4"/>
    <w:rsid w:val="008134BC"/>
    <w:rsid w:val="008D74BD"/>
    <w:rsid w:val="009921AD"/>
    <w:rsid w:val="00A1217C"/>
    <w:rsid w:val="00AC512F"/>
    <w:rsid w:val="00AC7BF8"/>
    <w:rsid w:val="00AF17ED"/>
    <w:rsid w:val="00D011F2"/>
    <w:rsid w:val="00D7034E"/>
    <w:rsid w:val="00DE5836"/>
    <w:rsid w:val="00DF2CB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6</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7</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8</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9</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4</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5</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2</b:RefOrder>
  </b:Source>
  <b:Source>
    <b:Tag>Art10</b:Tag>
    <b:SourceType>InternetSite</b:SourceType>
    <b:Guid>{E14F53F0-997A-4206-B286-782F7C7B94E9}</b:Guid>
    <b:Title>Estudio de factibilidad y Proyectos</b:Title>
    <b:Year>2010</b:Year>
    <b:Author>
      <b:Author>
        <b:NameList>
          <b:Person>
            <b:Last>Plasticas</b:Last>
            <b:First>Artes</b:First>
          </b:Person>
        </b:NameList>
      </b:Author>
    </b:Author>
    <b:InternetSiteTitle>Estudio de factibilidad y Proyectos</b:InternetSiteTitle>
    <b:Month>Septiembre</b:Month>
    <b:Day>27</b:Day>
    <b:URL>http://estudiodefactibilidadyproyectos.blogspot.com/2010/09/factibilidad-y-viabilidad.html</b:URL>
    <b:RefOrder>3</b:RefOrder>
  </b:Source>
</b:Sources>
</file>

<file path=customXml/itemProps1.xml><?xml version="1.0" encoding="utf-8"?>
<ds:datastoreItem xmlns:ds="http://schemas.openxmlformats.org/officeDocument/2006/customXml" ds:itemID="{10680CDF-36CA-4F3B-ADA5-67D606675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28</Pages>
  <Words>3899</Words>
  <Characters>21449</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17</cp:revision>
  <dcterms:created xsi:type="dcterms:W3CDTF">2016-10-10T14:56:00Z</dcterms:created>
  <dcterms:modified xsi:type="dcterms:W3CDTF">2016-10-10T17:58:00Z</dcterms:modified>
</cp:coreProperties>
</file>