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14:paraId="327F05C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14:paraId="4E0CCDF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14:paraId="5C45C163" w14:textId="77777777"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14:paraId="7B18D232"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0244C333" w14:textId="77777777"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MX" w:eastAsia="es-MX"/>
        </w:rPr>
        <w:drawing>
          <wp:inline distT="0" distB="0" distL="0" distR="0" wp14:anchorId="28F4CE39" wp14:editId="5298318E">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00F079F8" w14:textId="143C3F5E"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SISTEMA INFORMÁTICO PARA LA ADMINISTRACIÓN </w:t>
      </w:r>
      <w:r w:rsidR="00AA644C">
        <w:rPr>
          <w:rFonts w:ascii="Times New Roman" w:hAnsi="Times New Roman" w:cs="Times New Roman"/>
          <w:sz w:val="24"/>
          <w:szCs w:val="24"/>
          <w:lang w:val="es-SV"/>
        </w:rPr>
        <w:t xml:space="preserve">DE ÁREAS OPERATIVAS </w:t>
      </w:r>
      <w:r w:rsidRPr="00FB3E6B">
        <w:rPr>
          <w:rFonts w:ascii="Times New Roman" w:hAnsi="Times New Roman" w:cs="Times New Roman"/>
          <w:sz w:val="24"/>
          <w:szCs w:val="24"/>
          <w:lang w:val="es-SV"/>
        </w:rPr>
        <w:t>DEL GRUPO PROMESA DIVINO NIÑO, EN EL MUNICIPIO DE SAN VICENTE, DEPARTAMENTO DE SAN VICENTE.</w:t>
      </w:r>
    </w:p>
    <w:p w14:paraId="2483E23B"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728AC1AE" w14:textId="77777777"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14:paraId="50352A28" w14:textId="621A1151" w:rsidR="00A136CF" w:rsidRPr="00FB3E6B" w:rsidRDefault="008B3846"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AYALA MORALES, </w:t>
      </w:r>
      <w:r w:rsidR="00C01FDE" w:rsidRPr="00FB3E6B">
        <w:rPr>
          <w:rFonts w:ascii="Times New Roman" w:hAnsi="Times New Roman" w:cs="Times New Roman"/>
          <w:sz w:val="24"/>
          <w:szCs w:val="24"/>
          <w:lang w:val="es-SV"/>
        </w:rPr>
        <w:t xml:space="preserve">INGRID MARÍA </w:t>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t>AM12113</w:t>
      </w:r>
    </w:p>
    <w:p w14:paraId="229F1F05" w14:textId="3AC68DFD" w:rsidR="00A136CF" w:rsidRPr="00FB3E6B" w:rsidRDefault="008B3846"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HENRÍQUEZ MERINO, </w:t>
      </w:r>
      <w:r w:rsidR="00C01FDE" w:rsidRPr="00FB3E6B">
        <w:rPr>
          <w:rFonts w:ascii="Times New Roman" w:hAnsi="Times New Roman" w:cs="Times New Roman"/>
          <w:sz w:val="24"/>
          <w:szCs w:val="24"/>
          <w:lang w:val="es-SV"/>
        </w:rPr>
        <w:t xml:space="preserve">ALEJANDRO ANTONIO </w:t>
      </w:r>
      <w:r w:rsidR="00C01FDE" w:rsidRPr="00FB3E6B">
        <w:rPr>
          <w:rFonts w:ascii="Times New Roman" w:hAnsi="Times New Roman" w:cs="Times New Roman"/>
          <w:sz w:val="24"/>
          <w:szCs w:val="24"/>
          <w:lang w:val="es-SV"/>
        </w:rPr>
        <w:tab/>
        <w:t>HM11015</w:t>
      </w:r>
    </w:p>
    <w:p w14:paraId="565B5727" w14:textId="0E3FB899" w:rsidR="00A136CF" w:rsidRPr="00FB3E6B" w:rsidRDefault="008B3846" w:rsidP="001F58BE">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 xml:space="preserve">RUIZ MORAZÁN, </w:t>
      </w:r>
      <w:r w:rsidR="00C01FDE" w:rsidRPr="00FB3E6B">
        <w:rPr>
          <w:rFonts w:ascii="Times New Roman" w:hAnsi="Times New Roman" w:cs="Times New Roman"/>
          <w:sz w:val="24"/>
          <w:szCs w:val="24"/>
          <w:lang w:val="es-SV"/>
        </w:rPr>
        <w:t>CARLOS RENÉ</w:t>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ab/>
      </w:r>
      <w:r w:rsidR="00C01FDE">
        <w:rPr>
          <w:rFonts w:ascii="Times New Roman" w:hAnsi="Times New Roman" w:cs="Times New Roman"/>
          <w:sz w:val="24"/>
          <w:szCs w:val="24"/>
          <w:lang w:val="es-SV"/>
        </w:rPr>
        <w:tab/>
      </w:r>
      <w:r w:rsidR="00C01FDE" w:rsidRPr="00FB3E6B">
        <w:rPr>
          <w:rFonts w:ascii="Times New Roman" w:hAnsi="Times New Roman" w:cs="Times New Roman"/>
          <w:sz w:val="24"/>
          <w:szCs w:val="24"/>
          <w:lang w:val="es-SV"/>
        </w:rPr>
        <w:t>RM12099</w:t>
      </w:r>
    </w:p>
    <w:p w14:paraId="092B551A" w14:textId="77777777" w:rsidR="00A136CF" w:rsidRPr="00FB3E6B" w:rsidRDefault="00A136CF" w:rsidP="00AF6EBF">
      <w:pPr>
        <w:spacing w:line="240" w:lineRule="auto"/>
        <w:jc w:val="center"/>
        <w:rPr>
          <w:rFonts w:ascii="Times New Roman" w:hAnsi="Times New Roman" w:cs="Times New Roman"/>
          <w:sz w:val="24"/>
          <w:szCs w:val="24"/>
          <w:lang w:val="es-SV"/>
        </w:rPr>
      </w:pPr>
    </w:p>
    <w:p w14:paraId="5E6C896E" w14:textId="77777777" w:rsidR="00261D47" w:rsidRPr="00FB3E6B" w:rsidRDefault="00261D47" w:rsidP="00AF6EBF">
      <w:pPr>
        <w:spacing w:line="240" w:lineRule="auto"/>
        <w:jc w:val="center"/>
        <w:rPr>
          <w:rFonts w:ascii="Times New Roman" w:hAnsi="Times New Roman" w:cs="Times New Roman"/>
          <w:sz w:val="24"/>
          <w:szCs w:val="24"/>
          <w:lang w:val="es-SV"/>
        </w:rPr>
      </w:pPr>
    </w:p>
    <w:p w14:paraId="04E129A4" w14:textId="77777777"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14:paraId="4D07228A" w14:textId="77777777"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14:paraId="25C4D72F"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14:paraId="0B7FF1C1"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14:paraId="466A3E1F"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14:paraId="74DE1043"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14:paraId="3C264105" w14:textId="15FF16BC" w:rsidR="0014510F"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w:t>
      </w:r>
      <w:r w:rsidR="0014510F">
        <w:rPr>
          <w:rFonts w:ascii="Times New Roman" w:hAnsi="Times New Roman" w:cs="Times New Roman"/>
          <w:sz w:val="24"/>
          <w:szCs w:val="24"/>
          <w:lang w:val="es-SV"/>
        </w:rPr>
        <w:t>la sección administrativa del G</w:t>
      </w:r>
      <w:r w:rsidR="0014510F"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sidR="0014510F">
        <w:rPr>
          <w:rFonts w:ascii="Times New Roman" w:hAnsi="Times New Roman" w:cs="Times New Roman"/>
          <w:sz w:val="24"/>
          <w:szCs w:val="24"/>
          <w:lang w:val="es-SV"/>
        </w:rPr>
        <w:t>las de todos los empleados del G</w:t>
      </w:r>
      <w:r w:rsidR="0014510F"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14:paraId="7617F692" w14:textId="5A12B5A0" w:rsidR="001C2B8D" w:rsidRDefault="001C2B8D"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14:paraId="014C6213" w14:textId="3AEA5CD6" w:rsidR="00CC64F3" w:rsidRPr="00FB3E6B" w:rsidRDefault="001C2B8D"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w:t>
      </w:r>
      <w:r w:rsidR="00CC64F3" w:rsidRPr="00FB3E6B">
        <w:rPr>
          <w:rFonts w:ascii="Times New Roman" w:hAnsi="Times New Roman" w:cs="Times New Roman"/>
          <w:sz w:val="24"/>
          <w:szCs w:val="24"/>
          <w:lang w:val="es-SV"/>
        </w:rPr>
        <w:t xml:space="preserve">a sección de recepción tanto en el hospital como en la clínica, está se encarga de recolectar los datos de los pacientes que llegan tanto a consulta o a hospitalización, se encarga de efectuar los </w:t>
      </w:r>
      <w:r w:rsidR="00CC64F3" w:rsidRPr="00FB3E6B">
        <w:rPr>
          <w:rFonts w:ascii="Times New Roman" w:hAnsi="Times New Roman" w:cs="Times New Roman"/>
          <w:sz w:val="24"/>
          <w:szCs w:val="24"/>
          <w:lang w:val="es-SV"/>
        </w:rPr>
        <w:lastRenderedPageBreak/>
        <w:t xml:space="preserve">cobro y la facturación de </w:t>
      </w:r>
      <w:r w:rsidR="00280AB1">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14:paraId="6A5B3330" w14:textId="24DD4012"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w:t>
      </w:r>
      <w:r w:rsidRPr="00FB3E6B">
        <w:rPr>
          <w:rFonts w:ascii="Times New Roman" w:hAnsi="Times New Roman" w:cs="Times New Roman"/>
          <w:sz w:val="24"/>
          <w:szCs w:val="24"/>
          <w:lang w:val="es-SV"/>
        </w:rPr>
        <w:lastRenderedPageBreak/>
        <w:t xml:space="preserve">posee copia digital de los mismos, por lo </w:t>
      </w:r>
      <w:r w:rsidR="00CB6638" w:rsidRPr="00FB3E6B">
        <w:rPr>
          <w:rFonts w:ascii="Times New Roman" w:hAnsi="Times New Roman" w:cs="Times New Roman"/>
          <w:sz w:val="24"/>
          <w:szCs w:val="24"/>
          <w:lang w:val="es-SV"/>
        </w:rPr>
        <w:t>cual,</w:t>
      </w:r>
      <w:r w:rsidRPr="00FB3E6B">
        <w:rPr>
          <w:rFonts w:ascii="Times New Roman" w:hAnsi="Times New Roman" w:cs="Times New Roman"/>
          <w:sz w:val="24"/>
          <w:szCs w:val="24"/>
          <w:lang w:val="es-SV"/>
        </w:rPr>
        <w:t xml:space="preserve"> si un paciente llega a pedir la reposición de la hoja de resultados de su examen, recepción debe buscar el examen físico original y volverlo a digitar para entregárselo al paciente.</w:t>
      </w:r>
    </w:p>
    <w:p w14:paraId="47C7B2CC"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14:paraId="03952263" w14:textId="4F844A06"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w:t>
      </w:r>
      <w:r w:rsidRPr="00FB3E6B">
        <w:rPr>
          <w:rFonts w:ascii="Times New Roman" w:hAnsi="Times New Roman" w:cs="Times New Roman"/>
          <w:sz w:val="24"/>
          <w:szCs w:val="24"/>
          <w:lang w:val="es-SV"/>
        </w:rPr>
        <w:lastRenderedPageBreak/>
        <w:t xml:space="preserve">medicamentos y alimentos a los mismos, enfermería se encarga de remitir a cocina el tipo de dietas que se necesitan por cada uno de los pacientes ingresados. En la clínica también hay una </w:t>
      </w:r>
      <w:r w:rsidR="00CB6638" w:rsidRPr="00FB3E6B">
        <w:rPr>
          <w:rFonts w:ascii="Times New Roman" w:hAnsi="Times New Roman" w:cs="Times New Roman"/>
          <w:sz w:val="24"/>
          <w:szCs w:val="24"/>
          <w:lang w:val="es-SV"/>
        </w:rPr>
        <w:t>enfermera,</w:t>
      </w:r>
      <w:r w:rsidRPr="00FB3E6B">
        <w:rPr>
          <w:rFonts w:ascii="Times New Roman" w:hAnsi="Times New Roman" w:cs="Times New Roman"/>
          <w:sz w:val="24"/>
          <w:szCs w:val="24"/>
          <w:lang w:val="es-SV"/>
        </w:rPr>
        <w:t xml:space="preserve"> pero esta solo se encarga de colaborar a los médicos de la clínica, como en las curaciones,</w:t>
      </w:r>
      <w:r w:rsidR="001C2B8D">
        <w:rPr>
          <w:rFonts w:ascii="Times New Roman" w:hAnsi="Times New Roman" w:cs="Times New Roman"/>
          <w:sz w:val="24"/>
          <w:szCs w:val="24"/>
          <w:lang w:val="es-SV"/>
        </w:rPr>
        <w:t xml:space="preserve"> inyección, entre otras tareas.</w:t>
      </w:r>
    </w:p>
    <w:p w14:paraId="0B54D043"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14:paraId="4FC658D4"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14:paraId="074AA997"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14:paraId="5658C0E6" w14:textId="6FA1EE13" w:rsidR="00CC64F3"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 xml:space="preserve">ctica, Microsoft Word y Excel 2010. </w:t>
      </w:r>
      <w:r w:rsidRPr="00FB3E6B">
        <w:rPr>
          <w:rFonts w:ascii="Times New Roman" w:hAnsi="Times New Roman" w:cs="Times New Roman"/>
          <w:sz w:val="24"/>
          <w:szCs w:val="24"/>
          <w:lang w:val="es-SV"/>
        </w:rPr>
        <w:lastRenderedPageBreak/>
        <w:t>Dicho sistema desarrollado mediante lógica web por lo cual facilitará tener todos los equipos conectados en red y con ello poder compartir la misma base de datos, evitando así el aislamiento de los datos de un lugar a otro.</w:t>
      </w:r>
    </w:p>
    <w:p w14:paraId="323735F6" w14:textId="17AC6F36" w:rsidR="00CB6638" w:rsidRDefault="00CB6638"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adecuado para el control de plan</w:t>
      </w:r>
      <w:r>
        <w:rPr>
          <w:rFonts w:ascii="Times New Roman" w:hAnsi="Times New Roman" w:cs="Times New Roman"/>
          <w:sz w:val="24"/>
          <w:szCs w:val="24"/>
          <w:lang w:val="es-SV"/>
        </w:rPr>
        <w:t>illas que se ayudará por la configuraciones en la entrada y salida de la jornada laboral y el control de asistencia de los empleados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w:t>
      </w:r>
      <w:r>
        <w:rPr>
          <w:rFonts w:ascii="Times New Roman" w:hAnsi="Times New Roman" w:cs="Times New Roman"/>
          <w:sz w:val="24"/>
          <w:szCs w:val="24"/>
          <w:lang w:val="es-SV"/>
        </w:rPr>
        <w:t xml:space="preserve"> del activo fijo de la empresa.</w:t>
      </w:r>
    </w:p>
    <w:p w14:paraId="4D332FB3" w14:textId="775079C2" w:rsidR="00CB6638" w:rsidRPr="00FB3E6B" w:rsidRDefault="00CB6638"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14:paraId="25ED167E"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14:paraId="60DDE6BD"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14:paraId="3BE9C85D"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14:paraId="456B0126" w14:textId="44A29048"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w:t>
      </w:r>
      <w:r w:rsidR="00CB6638">
        <w:rPr>
          <w:rFonts w:ascii="Times New Roman" w:hAnsi="Times New Roman" w:cs="Times New Roman"/>
          <w:sz w:val="24"/>
          <w:szCs w:val="24"/>
          <w:lang w:val="es-SV"/>
        </w:rPr>
        <w:t>ión o que estén hospitalizados.</w:t>
      </w:r>
    </w:p>
    <w:p w14:paraId="3517D59D" w14:textId="77777777"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14:paraId="6E6AB476" w14:textId="77777777"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w:t>
      </w:r>
      <w:r w:rsidRPr="00FB3E6B">
        <w:rPr>
          <w:rFonts w:ascii="Times New Roman" w:hAnsi="Times New Roman" w:cs="Times New Roman"/>
          <w:sz w:val="24"/>
          <w:szCs w:val="24"/>
          <w:lang w:val="es-SV"/>
        </w:rPr>
        <w:lastRenderedPageBreak/>
        <w:t>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14:paraId="0E99F733" w14:textId="77777777" w:rsidR="00CC64F3" w:rsidRPr="00FB3E6B" w:rsidRDefault="00CC64F3" w:rsidP="00AF6EBF">
      <w:pPr>
        <w:spacing w:line="480" w:lineRule="auto"/>
        <w:jc w:val="both"/>
        <w:rPr>
          <w:rFonts w:ascii="Times New Roman" w:hAnsi="Times New Roman" w:cs="Times New Roman"/>
          <w:lang w:val="es-SV"/>
        </w:rPr>
      </w:pPr>
    </w:p>
    <w:p w14:paraId="43AD1B65" w14:textId="77777777"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14:paraId="6300D08C"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14:paraId="314D896A" w14:textId="77777777"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14:paraId="069D7955" w14:textId="26B26F8C"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w:t>
      </w:r>
      <w:r w:rsidR="00AA644C">
        <w:rPr>
          <w:rFonts w:ascii="Times New Roman" w:hAnsi="Times New Roman" w:cs="Times New Roman"/>
          <w:sz w:val="24"/>
          <w:lang w:val="es-SV"/>
        </w:rPr>
        <w:t xml:space="preserve"> de áreas operativas</w:t>
      </w:r>
      <w:bookmarkStart w:id="0" w:name="_GoBack"/>
      <w:bookmarkEnd w:id="0"/>
      <w:r w:rsidRPr="00FB3E6B">
        <w:rPr>
          <w:rFonts w:ascii="Times New Roman" w:hAnsi="Times New Roman" w:cs="Times New Roman"/>
          <w:sz w:val="24"/>
          <w:lang w:val="es-SV"/>
        </w:rPr>
        <w:t xml:space="preserve"> del Grupo Promesa, en el municipio de San Vicen</w:t>
      </w:r>
      <w:r w:rsidR="00115FB1" w:rsidRPr="00FB3E6B">
        <w:rPr>
          <w:rFonts w:ascii="Times New Roman" w:hAnsi="Times New Roman" w:cs="Times New Roman"/>
          <w:sz w:val="24"/>
          <w:lang w:val="es-SV"/>
        </w:rPr>
        <w:t xml:space="preserve">te, departamento de San Vicente, para un </w:t>
      </w:r>
      <w:r w:rsidR="001F58BE">
        <w:rPr>
          <w:rFonts w:ascii="Times New Roman" w:hAnsi="Times New Roman" w:cs="Times New Roman"/>
          <w:sz w:val="24"/>
          <w:lang w:val="es-SV"/>
        </w:rPr>
        <w:t>fácil</w:t>
      </w:r>
      <w:r w:rsidR="00115FB1" w:rsidRPr="00FB3E6B">
        <w:rPr>
          <w:rFonts w:ascii="Times New Roman" w:hAnsi="Times New Roman" w:cs="Times New Roman"/>
          <w:sz w:val="24"/>
          <w:lang w:val="es-SV"/>
        </w:rPr>
        <w:t xml:space="preserve"> acceso a la información</w:t>
      </w:r>
      <w:r w:rsidR="009D28BE">
        <w:rPr>
          <w:rFonts w:ascii="Times New Roman" w:hAnsi="Times New Roman" w:cs="Times New Roman"/>
          <w:sz w:val="24"/>
          <w:lang w:val="es-SV"/>
        </w:rPr>
        <w:t>.</w:t>
      </w:r>
    </w:p>
    <w:p w14:paraId="624472D7" w14:textId="0473FC77"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14:paraId="76F68E73" w14:textId="77777777"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14:paraId="6BC3C4A4" w14:textId="77777777"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14:paraId="505BB2F3" w14:textId="77777777"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14:paraId="68ECF95A"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14:paraId="6991C8AE"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 el utilizar programas de uso general, provoca que sea necesario utilizar muchas herramientas de las cuales no se llegan a explotar el potencial de las mismas, pues, muchos de los módulos que éstas contemplan, no se adaptan a las necesidades de la empresa.</w:t>
      </w:r>
    </w:p>
    <w:p w14:paraId="18CC99A0"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Los programas genéricos vienen siendo usados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en todos los años que se han usado estos programas es necesario migrarlos a herramientas más actualizadas y que ofrecen mejor seguridad y acceso a la información.</w:t>
      </w:r>
    </w:p>
    <w:p w14:paraId="7C2E3D81"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Debido a que los programas utilizados no tienen compatibilidad entre ellos, la información se encuentra dispersa y aislada en cada computadora, por lo cual hace muy difícil el correcto control de la misma, se propone elaborar un sistema informático a la medida, que pueda abarcar todas las áreas en las que se utilizan los programas genéricos y además, dar valor agregado a los servicios que brindan dichas herramientas; se podrá abarcar todo el proceso administrativo y operativo que realiza el Grupo Promesa Divino Niño y unir la información para que se encuentre en cada equipo </w:t>
      </w:r>
      <w:r w:rsidRPr="00E904E2">
        <w:rPr>
          <w:rFonts w:ascii="Times New Roman" w:hAnsi="Times New Roman" w:cs="Times New Roman"/>
          <w:sz w:val="24"/>
          <w:szCs w:val="24"/>
          <w:lang w:val="es-ES_tradnl"/>
        </w:rPr>
        <w:lastRenderedPageBreak/>
        <w:t>informático y pueda ser obtenida en el tiempo idóneo y con la cantidad mínima de recursos y esfuerzo, se reduzca el transporte que realizan los empleados de un lugar a otro para poder entregar reportes o datos que hayan sido solicitados por la administración del hospital.</w:t>
      </w:r>
    </w:p>
    <w:p w14:paraId="14FA686A" w14:textId="66ED3B41" w:rsid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Las personas que resultarían beneficiadas con la implementación del sistema informático, se nombran en la </w:t>
      </w:r>
      <w:r w:rsidRPr="00E904E2">
        <w:rPr>
          <w:rFonts w:ascii="Times New Roman" w:hAnsi="Times New Roman" w:cs="Times New Roman"/>
          <w:sz w:val="24"/>
          <w:szCs w:val="24"/>
          <w:lang w:val="es-ES_tradnl"/>
        </w:rPr>
        <w:fldChar w:fldCharType="begin"/>
      </w:r>
      <w:r w:rsidRPr="00E904E2">
        <w:rPr>
          <w:rFonts w:ascii="Times New Roman" w:hAnsi="Times New Roman" w:cs="Times New Roman"/>
          <w:sz w:val="24"/>
          <w:szCs w:val="24"/>
          <w:lang w:val="es-ES_tradnl"/>
        </w:rPr>
        <w:instrText xml:space="preserve"> REF _Ref467206216 \h </w:instrText>
      </w:r>
      <w:r>
        <w:rPr>
          <w:rFonts w:ascii="Times New Roman" w:hAnsi="Times New Roman" w:cs="Times New Roman"/>
          <w:sz w:val="24"/>
          <w:szCs w:val="24"/>
          <w:lang w:val="es-ES_tradnl"/>
        </w:rPr>
        <w:instrText xml:space="preserve"> \* MERGEFORMAT </w:instrText>
      </w:r>
      <w:r w:rsidRPr="00E904E2">
        <w:rPr>
          <w:rFonts w:ascii="Times New Roman" w:hAnsi="Times New Roman" w:cs="Times New Roman"/>
          <w:sz w:val="24"/>
          <w:szCs w:val="24"/>
          <w:lang w:val="es-ES_tradnl"/>
        </w:rPr>
      </w:r>
      <w:r w:rsidRPr="00E904E2">
        <w:rPr>
          <w:rFonts w:ascii="Times New Roman" w:hAnsi="Times New Roman" w:cs="Times New Roman"/>
          <w:sz w:val="24"/>
          <w:szCs w:val="24"/>
          <w:lang w:val="es-ES_tradnl"/>
        </w:rPr>
        <w:fldChar w:fldCharType="separate"/>
      </w:r>
      <w:r w:rsidRPr="00E904E2">
        <w:rPr>
          <w:rFonts w:ascii="Times New Roman" w:hAnsi="Times New Roman" w:cs="Times New Roman"/>
          <w:sz w:val="24"/>
          <w:szCs w:val="24"/>
          <w:lang w:val="es-NI"/>
        </w:rPr>
        <w:t>Tabla 1</w:t>
      </w:r>
      <w:r w:rsidRPr="00E904E2">
        <w:rPr>
          <w:rFonts w:ascii="Times New Roman" w:hAnsi="Times New Roman" w:cs="Times New Roman"/>
          <w:sz w:val="24"/>
          <w:szCs w:val="24"/>
          <w:lang w:val="es-SV"/>
        </w:rPr>
        <w:fldChar w:fldCharType="end"/>
      </w:r>
      <w:r w:rsidRPr="00E904E2">
        <w:rPr>
          <w:rFonts w:ascii="Times New Roman" w:hAnsi="Times New Roman" w:cs="Times New Roman"/>
          <w:sz w:val="24"/>
          <w:szCs w:val="24"/>
          <w:lang w:val="es-ES_tradnl"/>
        </w:rPr>
        <w:t>.</w:t>
      </w:r>
    </w:p>
    <w:p w14:paraId="6584695F" w14:textId="77777777" w:rsidR="003D43D0" w:rsidRPr="00E62277" w:rsidRDefault="003D43D0" w:rsidP="003D43D0">
      <w:pPr>
        <w:pStyle w:val="Descripcin"/>
        <w:keepNext/>
        <w:rPr>
          <w:lang w:val="es-NI"/>
        </w:rPr>
      </w:pPr>
      <w:bookmarkStart w:id="1" w:name="_Ref467206216"/>
      <w:bookmarkStart w:id="2" w:name="_Toc467206745"/>
      <w:r w:rsidRPr="00E62277">
        <w:rPr>
          <w:lang w:val="es-NI"/>
        </w:rPr>
        <w:t xml:space="preserve">Tabla </w:t>
      </w:r>
      <w:r w:rsidRPr="00E62277">
        <w:rPr>
          <w:lang w:val="es-NI"/>
        </w:rPr>
        <w:fldChar w:fldCharType="begin"/>
      </w:r>
      <w:r w:rsidRPr="00E62277">
        <w:rPr>
          <w:lang w:val="es-NI"/>
        </w:rPr>
        <w:instrText xml:space="preserve"> SEQ Tabla \* ARABIC </w:instrText>
      </w:r>
      <w:r w:rsidRPr="00E62277">
        <w:rPr>
          <w:lang w:val="es-NI"/>
        </w:rPr>
        <w:fldChar w:fldCharType="separate"/>
      </w:r>
      <w:r>
        <w:rPr>
          <w:noProof/>
          <w:lang w:val="es-NI"/>
        </w:rPr>
        <w:t>1</w:t>
      </w:r>
      <w:r w:rsidRPr="00E62277">
        <w:rPr>
          <w:lang w:val="es-NI"/>
        </w:rPr>
        <w:fldChar w:fldCharType="end"/>
      </w:r>
      <w:bookmarkEnd w:id="1"/>
      <w:r w:rsidRPr="00E62277">
        <w:rPr>
          <w:lang w:val="es-NI"/>
        </w:rPr>
        <w:br/>
      </w:r>
      <w:r w:rsidRPr="00E62277">
        <w:rPr>
          <w:b w:val="0"/>
          <w:i/>
          <w:lang w:val="es-NI"/>
        </w:rPr>
        <w:t>Beneficiarios del sistema</w:t>
      </w:r>
      <w:bookmarkEnd w:id="2"/>
    </w:p>
    <w:tbl>
      <w:tblPr>
        <w:tblStyle w:val="Tabladelista6concolores-nfasis1"/>
        <w:tblW w:w="5000" w:type="pct"/>
        <w:tblLook w:val="04A0" w:firstRow="1" w:lastRow="0" w:firstColumn="1" w:lastColumn="0" w:noHBand="0" w:noVBand="1"/>
      </w:tblPr>
      <w:tblGrid>
        <w:gridCol w:w="3527"/>
        <w:gridCol w:w="1945"/>
        <w:gridCol w:w="1945"/>
        <w:gridCol w:w="1943"/>
      </w:tblGrid>
      <w:tr w:rsidR="003D43D0" w:rsidRPr="00FB3E6B" w14:paraId="67EBC127" w14:textId="77777777" w:rsidTr="00AF5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FB3E6B" w:rsidRDefault="003D43D0" w:rsidP="00AF5298">
            <w:pPr>
              <w:pStyle w:val="Simple"/>
            </w:pPr>
            <w:r w:rsidRPr="00FB3E6B">
              <w:t>Área</w:t>
            </w:r>
          </w:p>
        </w:tc>
        <w:tc>
          <w:tcPr>
            <w:tcW w:w="1039" w:type="pct"/>
          </w:tcPr>
          <w:p w14:paraId="48F8431D" w14:textId="77777777" w:rsidR="003D43D0" w:rsidRPr="00FB3E6B" w:rsidRDefault="003D43D0" w:rsidP="00AF5298">
            <w:pPr>
              <w:pStyle w:val="Simple"/>
              <w:cnfStyle w:val="100000000000" w:firstRow="1" w:lastRow="0" w:firstColumn="0" w:lastColumn="0" w:oddVBand="0" w:evenVBand="0" w:oddHBand="0" w:evenHBand="0" w:firstRowFirstColumn="0" w:firstRowLastColumn="0" w:lastRowFirstColumn="0" w:lastRowLastColumn="0"/>
            </w:pPr>
            <w:r w:rsidRPr="00FB3E6B">
              <w:t>Hombres</w:t>
            </w:r>
          </w:p>
        </w:tc>
        <w:tc>
          <w:tcPr>
            <w:tcW w:w="1039" w:type="pct"/>
          </w:tcPr>
          <w:p w14:paraId="77339057" w14:textId="77777777" w:rsidR="003D43D0" w:rsidRPr="00FB3E6B" w:rsidRDefault="003D43D0" w:rsidP="00AF5298">
            <w:pPr>
              <w:pStyle w:val="Simple"/>
              <w:cnfStyle w:val="100000000000" w:firstRow="1" w:lastRow="0" w:firstColumn="0" w:lastColumn="0" w:oddVBand="0" w:evenVBand="0" w:oddHBand="0" w:evenHBand="0" w:firstRowFirstColumn="0" w:firstRowLastColumn="0" w:lastRowFirstColumn="0" w:lastRowLastColumn="0"/>
            </w:pPr>
            <w:r w:rsidRPr="00FB3E6B">
              <w:t>Mujeres</w:t>
            </w:r>
          </w:p>
        </w:tc>
        <w:tc>
          <w:tcPr>
            <w:tcW w:w="1038" w:type="pct"/>
          </w:tcPr>
          <w:p w14:paraId="10354D86" w14:textId="77777777" w:rsidR="003D43D0" w:rsidRPr="00FB3E6B" w:rsidRDefault="003D43D0" w:rsidP="00AF5298">
            <w:pPr>
              <w:pStyle w:val="Simple"/>
              <w:cnfStyle w:val="100000000000" w:firstRow="1" w:lastRow="0" w:firstColumn="0" w:lastColumn="0" w:oddVBand="0" w:evenVBand="0" w:oddHBand="0" w:evenHBand="0" w:firstRowFirstColumn="0" w:firstRowLastColumn="0" w:lastRowFirstColumn="0" w:lastRowLastColumn="0"/>
            </w:pPr>
            <w:r w:rsidRPr="00FB3E6B">
              <w:t>Total</w:t>
            </w:r>
          </w:p>
        </w:tc>
      </w:tr>
      <w:tr w:rsidR="003D43D0" w:rsidRPr="00FB3E6B" w14:paraId="25A7270A"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77777777" w:rsidR="003D43D0" w:rsidRPr="00FB3E6B" w:rsidRDefault="003D43D0" w:rsidP="00AF5298">
            <w:pPr>
              <w:pStyle w:val="Simple"/>
            </w:pPr>
            <w:r w:rsidRPr="00FB3E6B">
              <w:t>Recepción</w:t>
            </w:r>
          </w:p>
        </w:tc>
        <w:tc>
          <w:tcPr>
            <w:tcW w:w="1039" w:type="pct"/>
          </w:tcPr>
          <w:p w14:paraId="6061BD47"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20A74162"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8" w:type="pct"/>
          </w:tcPr>
          <w:p w14:paraId="4B84185B"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4</w:t>
            </w:r>
          </w:p>
        </w:tc>
      </w:tr>
      <w:tr w:rsidR="003D43D0" w:rsidRPr="00FB3E6B" w14:paraId="0C6E7C3F"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18916528" w14:textId="77777777" w:rsidR="003D43D0" w:rsidRPr="00FB3E6B" w:rsidRDefault="003D43D0" w:rsidP="00AF5298">
            <w:pPr>
              <w:pStyle w:val="Simple"/>
            </w:pPr>
            <w:r w:rsidRPr="00FB3E6B">
              <w:t>Administración</w:t>
            </w:r>
          </w:p>
        </w:tc>
        <w:tc>
          <w:tcPr>
            <w:tcW w:w="1039" w:type="pct"/>
          </w:tcPr>
          <w:p w14:paraId="1CE25DB1"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14:paraId="3330FE95"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8" w:type="pct"/>
          </w:tcPr>
          <w:p w14:paraId="79A36534"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3D43D0" w:rsidRPr="00FB3E6B" w14:paraId="0A83D469"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FB3E6B" w:rsidRDefault="003D43D0" w:rsidP="00AF5298">
            <w:pPr>
              <w:pStyle w:val="Simple"/>
            </w:pPr>
            <w:r w:rsidRPr="00FB3E6B">
              <w:t>Recepción de laboratorio</w:t>
            </w:r>
          </w:p>
        </w:tc>
        <w:tc>
          <w:tcPr>
            <w:tcW w:w="1039" w:type="pct"/>
          </w:tcPr>
          <w:p w14:paraId="14A9675F"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14:paraId="41EF725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8" w:type="pct"/>
          </w:tcPr>
          <w:p w14:paraId="1A03453C"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3D43D0" w:rsidRPr="00FB3E6B" w14:paraId="0C8AC0EF"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FB3E6B" w:rsidRDefault="003D43D0" w:rsidP="00AF5298">
            <w:pPr>
              <w:pStyle w:val="Simple"/>
            </w:pPr>
            <w:r w:rsidRPr="00FB3E6B">
              <w:t>Laboratorio clínico</w:t>
            </w:r>
          </w:p>
        </w:tc>
        <w:tc>
          <w:tcPr>
            <w:tcW w:w="1039" w:type="pct"/>
          </w:tcPr>
          <w:p w14:paraId="6C7FDD5F"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14:paraId="005C881E"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4</w:t>
            </w:r>
          </w:p>
        </w:tc>
        <w:tc>
          <w:tcPr>
            <w:tcW w:w="1038" w:type="pct"/>
          </w:tcPr>
          <w:p w14:paraId="78DE8B16"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5</w:t>
            </w:r>
          </w:p>
        </w:tc>
      </w:tr>
      <w:tr w:rsidR="003D43D0" w:rsidRPr="00FB3E6B" w14:paraId="6EF682F5"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FB3E6B" w:rsidRDefault="003D43D0" w:rsidP="00AF5298">
            <w:pPr>
              <w:pStyle w:val="Simple"/>
            </w:pPr>
            <w:r w:rsidRPr="00FB3E6B">
              <w:t>Rayos X</w:t>
            </w:r>
          </w:p>
        </w:tc>
        <w:tc>
          <w:tcPr>
            <w:tcW w:w="1039" w:type="pct"/>
          </w:tcPr>
          <w:p w14:paraId="39993D48"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14:paraId="46D0C2C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14:paraId="51CE35E5"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3</w:t>
            </w:r>
          </w:p>
        </w:tc>
      </w:tr>
      <w:tr w:rsidR="003D43D0" w:rsidRPr="00FB3E6B" w14:paraId="11F529F4"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FB3E6B" w:rsidRDefault="003D43D0" w:rsidP="00AF5298">
            <w:pPr>
              <w:pStyle w:val="Simple"/>
            </w:pPr>
            <w:r w:rsidRPr="00FB3E6B">
              <w:t>Ultrasonografía</w:t>
            </w:r>
          </w:p>
        </w:tc>
        <w:tc>
          <w:tcPr>
            <w:tcW w:w="1039" w:type="pct"/>
          </w:tcPr>
          <w:p w14:paraId="7533D9B2"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14:paraId="613375CE"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2</w:t>
            </w:r>
          </w:p>
        </w:tc>
        <w:tc>
          <w:tcPr>
            <w:tcW w:w="1038" w:type="pct"/>
          </w:tcPr>
          <w:p w14:paraId="0E3B3F39"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2</w:t>
            </w:r>
          </w:p>
        </w:tc>
      </w:tr>
      <w:tr w:rsidR="003D43D0" w:rsidRPr="00FB3E6B" w14:paraId="155BA572"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FB3E6B" w:rsidRDefault="003D43D0" w:rsidP="00AF5298">
            <w:pPr>
              <w:pStyle w:val="Simple"/>
            </w:pPr>
            <w:r w:rsidRPr="00FB3E6B">
              <w:t>Enfermería</w:t>
            </w:r>
          </w:p>
        </w:tc>
        <w:tc>
          <w:tcPr>
            <w:tcW w:w="1039" w:type="pct"/>
          </w:tcPr>
          <w:p w14:paraId="7C0AB2FB"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4181413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7</w:t>
            </w:r>
          </w:p>
        </w:tc>
        <w:tc>
          <w:tcPr>
            <w:tcW w:w="1038" w:type="pct"/>
          </w:tcPr>
          <w:p w14:paraId="16B0BD52"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8</w:t>
            </w:r>
          </w:p>
        </w:tc>
      </w:tr>
      <w:tr w:rsidR="003D43D0" w:rsidRPr="00FB3E6B" w14:paraId="77AEC5EA"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FB3E6B" w:rsidRDefault="003D43D0" w:rsidP="00AF5298">
            <w:pPr>
              <w:pStyle w:val="Simple"/>
            </w:pPr>
            <w:r w:rsidRPr="00FB3E6B">
              <w:t>Médico general</w:t>
            </w:r>
          </w:p>
        </w:tc>
        <w:tc>
          <w:tcPr>
            <w:tcW w:w="1039" w:type="pct"/>
          </w:tcPr>
          <w:p w14:paraId="683FBF77"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3</w:t>
            </w:r>
          </w:p>
        </w:tc>
        <w:tc>
          <w:tcPr>
            <w:tcW w:w="1039" w:type="pct"/>
          </w:tcPr>
          <w:p w14:paraId="70A128D8"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5</w:t>
            </w:r>
          </w:p>
        </w:tc>
        <w:tc>
          <w:tcPr>
            <w:tcW w:w="1038" w:type="pct"/>
          </w:tcPr>
          <w:p w14:paraId="71A8E6E5"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8</w:t>
            </w:r>
          </w:p>
        </w:tc>
      </w:tr>
      <w:tr w:rsidR="003D43D0" w:rsidRPr="00FB3E6B" w14:paraId="74113CE3"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6EBA36A" w14:textId="77777777" w:rsidR="003D43D0" w:rsidRPr="00FB3E6B" w:rsidRDefault="003D43D0" w:rsidP="00AF5298">
            <w:pPr>
              <w:pStyle w:val="Simple"/>
            </w:pPr>
            <w:r w:rsidRPr="00FB3E6B">
              <w:t>Ambulancia</w:t>
            </w:r>
          </w:p>
        </w:tc>
        <w:tc>
          <w:tcPr>
            <w:tcW w:w="1039" w:type="pct"/>
          </w:tcPr>
          <w:p w14:paraId="18E8C14C"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344C4565"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14:paraId="6D0F03CA"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3D43D0" w:rsidRPr="00FB3E6B" w14:paraId="77B496A6"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FB3E6B" w:rsidRDefault="003D43D0" w:rsidP="00AF5298">
            <w:pPr>
              <w:pStyle w:val="Simple"/>
            </w:pPr>
            <w:r w:rsidRPr="00FB3E6B">
              <w:t>Farmacia</w:t>
            </w:r>
          </w:p>
        </w:tc>
        <w:tc>
          <w:tcPr>
            <w:tcW w:w="1039" w:type="pct"/>
          </w:tcPr>
          <w:p w14:paraId="146204FA"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14:paraId="0F6594A2"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8" w:type="pct"/>
          </w:tcPr>
          <w:p w14:paraId="4703CBF7"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3D43D0" w:rsidRPr="00FB3E6B" w14:paraId="7B85CAC2" w14:textId="77777777" w:rsidTr="00AF5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FB3E6B" w:rsidRDefault="003D43D0" w:rsidP="00AF5298">
            <w:pPr>
              <w:pStyle w:val="Simple"/>
            </w:pPr>
            <w:r w:rsidRPr="00FB3E6B">
              <w:t>Supervisión de calidad total</w:t>
            </w:r>
          </w:p>
        </w:tc>
        <w:tc>
          <w:tcPr>
            <w:tcW w:w="1039" w:type="pct"/>
          </w:tcPr>
          <w:p w14:paraId="4D6E9838"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14:paraId="26D27A4E"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14:paraId="73AAD3A1" w14:textId="77777777" w:rsidR="003D43D0" w:rsidRPr="00FB3E6B" w:rsidRDefault="003D43D0" w:rsidP="00AF5298">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3D43D0" w:rsidRPr="00FB3E6B" w14:paraId="3DD6D73C" w14:textId="77777777" w:rsidTr="00AF5298">
        <w:tc>
          <w:tcPr>
            <w:cnfStyle w:val="001000000000" w:firstRow="0" w:lastRow="0" w:firstColumn="1" w:lastColumn="0" w:oddVBand="0" w:evenVBand="0" w:oddHBand="0" w:evenHBand="0" w:firstRowFirstColumn="0" w:firstRowLastColumn="0" w:lastRowFirstColumn="0" w:lastRowLastColumn="0"/>
            <w:tcW w:w="1884" w:type="pct"/>
          </w:tcPr>
          <w:p w14:paraId="56C07DAB" w14:textId="77777777" w:rsidR="003D43D0" w:rsidRPr="00FB3E6B" w:rsidRDefault="003D43D0" w:rsidP="00AF5298">
            <w:pPr>
              <w:pStyle w:val="Simple"/>
            </w:pPr>
            <w:r w:rsidRPr="00FB3E6B">
              <w:t>Clientes</w:t>
            </w:r>
          </w:p>
        </w:tc>
        <w:tc>
          <w:tcPr>
            <w:tcW w:w="1039" w:type="pct"/>
          </w:tcPr>
          <w:p w14:paraId="31A1F971"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p>
        </w:tc>
        <w:tc>
          <w:tcPr>
            <w:tcW w:w="1039" w:type="pct"/>
          </w:tcPr>
          <w:p w14:paraId="2DEB223E"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p>
        </w:tc>
        <w:tc>
          <w:tcPr>
            <w:tcW w:w="1038" w:type="pct"/>
          </w:tcPr>
          <w:p w14:paraId="308D7539" w14:textId="77777777" w:rsidR="003D43D0" w:rsidRPr="00FB3E6B" w:rsidRDefault="003D43D0" w:rsidP="00AF5298">
            <w:pPr>
              <w:pStyle w:val="Simple"/>
              <w:cnfStyle w:val="000000000000" w:firstRow="0" w:lastRow="0" w:firstColumn="0" w:lastColumn="0" w:oddVBand="0" w:evenVBand="0" w:oddHBand="0" w:evenHBand="0" w:firstRowFirstColumn="0" w:firstRowLastColumn="0" w:lastRowFirstColumn="0" w:lastRowLastColumn="0"/>
            </w:pPr>
            <w:r w:rsidRPr="00FB3E6B">
              <w:t>120 diarios</w:t>
            </w:r>
          </w:p>
        </w:tc>
      </w:tr>
    </w:tbl>
    <w:p w14:paraId="760BF63B" w14:textId="77777777" w:rsidR="003D43D0" w:rsidRDefault="003D43D0" w:rsidP="003D43D0">
      <w:pPr>
        <w:pStyle w:val="Notas"/>
      </w:pPr>
      <w:r w:rsidRPr="00E50249">
        <w:rPr>
          <w:b/>
        </w:rPr>
        <w:t>Fuente</w:t>
      </w:r>
      <w:r w:rsidRPr="00FB3E6B">
        <w:t>: Datos proporcionados por el encargado de supervisión de calidad total.</w:t>
      </w:r>
    </w:p>
    <w:p w14:paraId="7C25BF58" w14:textId="77777777" w:rsidR="003D43D0" w:rsidRPr="00E904E2" w:rsidRDefault="003D43D0" w:rsidP="00E904E2">
      <w:pPr>
        <w:spacing w:line="480" w:lineRule="auto"/>
        <w:jc w:val="both"/>
        <w:rPr>
          <w:rFonts w:ascii="Times New Roman" w:hAnsi="Times New Roman" w:cs="Times New Roman"/>
          <w:sz w:val="24"/>
          <w:szCs w:val="24"/>
          <w:lang w:val="es-SV"/>
        </w:rPr>
      </w:pPr>
    </w:p>
    <w:p w14:paraId="6405069C" w14:textId="77777777" w:rsidR="004130DD" w:rsidRDefault="004130DD" w:rsidP="00E904E2">
      <w:pPr>
        <w:spacing w:line="480" w:lineRule="auto"/>
        <w:jc w:val="both"/>
        <w:rPr>
          <w:rFonts w:ascii="Times New Roman" w:hAnsi="Times New Roman" w:cs="Times New Roman"/>
          <w:sz w:val="24"/>
          <w:szCs w:val="24"/>
          <w:lang w:val="es-ES_tradnl"/>
        </w:rPr>
      </w:pPr>
    </w:p>
    <w:p w14:paraId="43F222AE"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lastRenderedPageBreak/>
        <w:t>Los beneficios que tendrá cada una de las personas favorecidas por la implementación del sistema serán:</w:t>
      </w:r>
    </w:p>
    <w:p w14:paraId="3B2940C2"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Para la sección de Recepción, </w:t>
      </w:r>
    </w:p>
    <w:p w14:paraId="38A61A42"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Se agilizará la apertura, búsqueda y edición de expedientes de los pacientes.</w:t>
      </w:r>
    </w:p>
    <w:p w14:paraId="574A3044"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Mejorará el control de ingresos y egresos de medicamentos y utensilios hospitalarios del botiquín.</w:t>
      </w:r>
    </w:p>
    <w:p w14:paraId="542A75D2"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Erradicará el ingreso de datos duplicados de los clientes si este ya ha sido registrado en el sistema con anterioridad.</w:t>
      </w:r>
    </w:p>
    <w:p w14:paraId="7BF6E050" w14:textId="77777777" w:rsidR="00E904E2" w:rsidRPr="00E904E2" w:rsidRDefault="00E904E2" w:rsidP="00E904E2">
      <w:pPr>
        <w:numPr>
          <w:ilvl w:val="0"/>
          <w:numId w:val="21"/>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Llevará el control de la agenda de citas hechas por los pacientes para las diversas áreas. </w:t>
      </w:r>
    </w:p>
    <w:p w14:paraId="490853E6"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En la sección de Administración:</w:t>
      </w:r>
    </w:p>
    <w:p w14:paraId="5F877BB0"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Generación de asientos contables de forma más rápida, siendo incluso de forma automática las que estén relacionadas al área de cobros y facturación.</w:t>
      </w:r>
    </w:p>
    <w:p w14:paraId="6BA106AC"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Disponibilidad de la información contable tanto de la farmacia como de la clínica médica, mejor control de la planilla de empleados en la institución.</w:t>
      </w:r>
    </w:p>
    <w:p w14:paraId="1B89D85E"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Llevarán el control del combustible gastado por la ambulancia cuando ésta es usada para una emergencia.</w:t>
      </w:r>
    </w:p>
    <w:p w14:paraId="123E4693"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La sección de laboratorio clínico, rayos x, electrocardiograma y ultrasonografía: </w:t>
      </w:r>
    </w:p>
    <w:p w14:paraId="7A262042"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Eliminará el proceso de escribir a mano los exámenes.</w:t>
      </w:r>
    </w:p>
    <w:p w14:paraId="23B08049" w14:textId="77777777" w:rsidR="00E904E2" w:rsidRPr="00E904E2" w:rsidRDefault="00E904E2" w:rsidP="00E904E2">
      <w:pPr>
        <w:numPr>
          <w:ilvl w:val="0"/>
          <w:numId w:val="20"/>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Administrará el inventario de insumos.</w:t>
      </w:r>
    </w:p>
    <w:p w14:paraId="4536312F"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lastRenderedPageBreak/>
        <w:t>Para la sección de enfermería:</w:t>
      </w:r>
    </w:p>
    <w:p w14:paraId="4B09A88C"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Tendrán formularios de petición de utensilios para cirugía.</w:t>
      </w:r>
    </w:p>
    <w:p w14:paraId="4C93DFD8"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Mejorará el control de pacientes hospitalizados, viendo la evolución presentada por el paciente en tratamiento. </w:t>
      </w:r>
    </w:p>
    <w:p w14:paraId="5FFF4B44"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Para la sección de medicina general: </w:t>
      </w:r>
    </w:p>
    <w:p w14:paraId="5FF75BD3" w14:textId="77777777" w:rsidR="00E904E2" w:rsidRPr="00E904E2" w:rsidRDefault="00E904E2" w:rsidP="00E904E2">
      <w:pPr>
        <w:numPr>
          <w:ilvl w:val="0"/>
          <w:numId w:val="19"/>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Poseerá programación de citas médicas para evitar asignación duplicada de citas.</w:t>
      </w:r>
    </w:p>
    <w:p w14:paraId="2F8A8B9D"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En farmacia: </w:t>
      </w:r>
    </w:p>
    <w:p w14:paraId="711AD754"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Implementará el control de abastecimiento del botiquín de manera remota.</w:t>
      </w:r>
    </w:p>
    <w:p w14:paraId="2DC3B4CB"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Se le notificará sobre el control de medicamentos cercanos a caducar.</w:t>
      </w:r>
    </w:p>
    <w:p w14:paraId="47FB8C37" w14:textId="77777777" w:rsidR="00E904E2" w:rsidRPr="00E904E2" w:rsidRDefault="00E904E2" w:rsidP="00E904E2">
      <w:pPr>
        <w:numPr>
          <w:ilvl w:val="0"/>
          <w:numId w:val="18"/>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Mejorará la notificación de cantidad de medicamentos disponibles.</w:t>
      </w:r>
    </w:p>
    <w:p w14:paraId="183EE3DD"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A la sección de supervisión de calidad total: </w:t>
      </w:r>
    </w:p>
    <w:p w14:paraId="3FB84C82" w14:textId="77777777" w:rsidR="00E904E2" w:rsidRPr="00E904E2" w:rsidRDefault="00E904E2" w:rsidP="00E904E2">
      <w:pPr>
        <w:numPr>
          <w:ilvl w:val="0"/>
          <w:numId w:val="17"/>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Centralizará la información de las diversas áreas.</w:t>
      </w:r>
    </w:p>
    <w:p w14:paraId="1C5BEC0C" w14:textId="77777777" w:rsidR="00E904E2" w:rsidRPr="00E904E2" w:rsidRDefault="00E904E2" w:rsidP="00E904E2">
      <w:pPr>
        <w:numPr>
          <w:ilvl w:val="0"/>
          <w:numId w:val="17"/>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Reducción del transporte que esta sección realiza para poder obtener los datos.</w:t>
      </w:r>
    </w:p>
    <w:p w14:paraId="0D7B5384" w14:textId="77777777" w:rsidR="00E904E2" w:rsidRPr="00E904E2" w:rsidRDefault="00E904E2" w:rsidP="00E904E2">
      <w:p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 xml:space="preserve">A los clientes: </w:t>
      </w:r>
    </w:p>
    <w:p w14:paraId="4F3FA98C" w14:textId="77777777" w:rsidR="00E904E2" w:rsidRPr="00E904E2" w:rsidRDefault="00E904E2" w:rsidP="00E904E2">
      <w:pPr>
        <w:numPr>
          <w:ilvl w:val="0"/>
          <w:numId w:val="16"/>
        </w:numPr>
        <w:spacing w:line="480" w:lineRule="auto"/>
        <w:jc w:val="both"/>
        <w:rPr>
          <w:rFonts w:ascii="Times New Roman" w:hAnsi="Times New Roman" w:cs="Times New Roman"/>
          <w:sz w:val="24"/>
          <w:szCs w:val="24"/>
          <w:lang w:val="es-ES_tradnl"/>
        </w:rPr>
      </w:pPr>
      <w:r w:rsidRPr="00E904E2">
        <w:rPr>
          <w:rFonts w:ascii="Times New Roman" w:hAnsi="Times New Roman" w:cs="Times New Roman"/>
          <w:sz w:val="24"/>
          <w:szCs w:val="24"/>
          <w:lang w:val="es-ES_tradnl"/>
        </w:rPr>
        <w:t>Mejor servicio pues se agilizarán los procesos que se relación con la atención al cliente.</w:t>
      </w:r>
    </w:p>
    <w:p w14:paraId="716BBEEA" w14:textId="77777777" w:rsidR="00327E8F" w:rsidRDefault="00327E8F" w:rsidP="00AF6EBF">
      <w:pPr>
        <w:spacing w:line="480" w:lineRule="auto"/>
        <w:rPr>
          <w:rFonts w:ascii="Times New Roman" w:hAnsi="Times New Roman" w:cs="Times New Roman"/>
          <w:sz w:val="24"/>
          <w:szCs w:val="24"/>
          <w:lang w:val="es-SV"/>
        </w:rPr>
      </w:pPr>
    </w:p>
    <w:p w14:paraId="218EC8A1" w14:textId="77777777" w:rsidR="00E904E2" w:rsidRPr="00FB3E6B" w:rsidRDefault="00E904E2" w:rsidP="00AF6EBF">
      <w:pPr>
        <w:spacing w:line="480" w:lineRule="auto"/>
        <w:rPr>
          <w:rFonts w:ascii="Times New Roman" w:hAnsi="Times New Roman" w:cs="Times New Roman"/>
          <w:sz w:val="24"/>
          <w:szCs w:val="24"/>
          <w:lang w:val="es-SV"/>
        </w:rPr>
        <w:sectPr w:rsidR="00E904E2" w:rsidRPr="00FB3E6B"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14:paraId="79653610" w14:textId="77777777"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14:paraId="3AD7F1F5" w14:textId="77777777"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14:paraId="096A1E72" w14:textId="77777777"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MX" w:eastAsia="es-MX"/>
        </w:rPr>
        <w:drawing>
          <wp:inline distT="0" distB="0" distL="0" distR="0" wp14:anchorId="33B1EE0D" wp14:editId="4C063DEA">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14:paraId="471EB81B" w14:textId="77777777" w:rsidR="00C5082F" w:rsidRDefault="00196DD9" w:rsidP="00AF6EBF">
      <w:pPr>
        <w:pStyle w:val="Descripcin"/>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14:paraId="0089C299" w14:textId="0C6E5A8F"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(2016) Mapa del municipio de San Vicen</w:t>
      </w:r>
      <w:r w:rsidR="00206B6C">
        <w:rPr>
          <w:rFonts w:ascii="Times New Roman" w:hAnsi="Times New Roman" w:cs="Times New Roman"/>
          <w:sz w:val="20"/>
          <w:lang w:val="es-SV"/>
        </w:rPr>
        <w:t xml:space="preserve">te. Google </w:t>
      </w:r>
      <w:proofErr w:type="spellStart"/>
      <w:r w:rsidR="00206B6C">
        <w:rPr>
          <w:rFonts w:ascii="Times New Roman" w:hAnsi="Times New Roman" w:cs="Times New Roman"/>
          <w:sz w:val="20"/>
          <w:lang w:val="es-SV"/>
        </w:rPr>
        <w:t>Maps</w:t>
      </w:r>
      <w:proofErr w:type="spellEnd"/>
      <w:r w:rsidR="00206B6C">
        <w:rPr>
          <w:rFonts w:ascii="Times New Roman" w:hAnsi="Times New Roman" w:cs="Times New Roman"/>
          <w:sz w:val="20"/>
          <w:lang w:val="es-SV"/>
        </w:rPr>
        <w:t>.</w:t>
      </w:r>
    </w:p>
    <w:p w14:paraId="472277E2" w14:textId="77777777" w:rsidR="00206B6C" w:rsidRDefault="00206B6C">
      <w:pPr>
        <w:rPr>
          <w:rFonts w:ascii="Times New Roman" w:hAnsi="Times New Roman" w:cs="Times New Roman"/>
          <w:b/>
          <w:bCs/>
          <w:color w:val="4F81BD" w:themeColor="accent1"/>
          <w:sz w:val="24"/>
          <w:szCs w:val="24"/>
          <w:lang w:val="es-SV"/>
        </w:rPr>
      </w:pPr>
      <w:r>
        <w:rPr>
          <w:rFonts w:ascii="Times New Roman" w:hAnsi="Times New Roman" w:cs="Times New Roman"/>
          <w:sz w:val="24"/>
          <w:szCs w:val="24"/>
          <w:lang w:val="es-SV"/>
        </w:rPr>
        <w:br w:type="page"/>
      </w:r>
    </w:p>
    <w:p w14:paraId="3FFB1271" w14:textId="191EA166" w:rsidR="00A136CF" w:rsidRPr="00FB3E6B" w:rsidRDefault="00A136CF" w:rsidP="00AF6EBF">
      <w:pPr>
        <w:pStyle w:val="Descripcin"/>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14:paraId="1DFF4EFF" w14:textId="77777777"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14:paraId="668658B0"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14:paraId="4B053FCA" w14:textId="77777777"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14:paraId="236CF8C8" w14:textId="77777777"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14:paraId="2690E6AD" w14:textId="77777777"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14:paraId="1FEE4268"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14:paraId="1276552B"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14:paraId="60AE0DBD"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14:paraId="1051F19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14:paraId="32ACFC5A" w14:textId="77777777" w:rsidR="00D14A57" w:rsidRPr="00FB3E6B" w:rsidRDefault="00586F9F"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w:t>
      </w:r>
      <w:r w:rsidR="00D14A57" w:rsidRPr="00FB3E6B">
        <w:rPr>
          <w:rFonts w:ascii="Times New Roman" w:hAnsi="Times New Roman" w:cs="Times New Roman"/>
          <w:sz w:val="24"/>
          <w:szCs w:val="24"/>
          <w:lang w:val="es-SV"/>
        </w:rPr>
        <w:t xml:space="preserve"> </w:t>
      </w:r>
      <w:r>
        <w:rPr>
          <w:rFonts w:ascii="Times New Roman" w:hAnsi="Times New Roman" w:cs="Times New Roman"/>
          <w:sz w:val="24"/>
          <w:szCs w:val="24"/>
          <w:lang w:val="es-SV"/>
        </w:rPr>
        <w:t>recursos humanos</w:t>
      </w:r>
      <w:r w:rsidR="00D14A57" w:rsidRPr="00FB3E6B">
        <w:rPr>
          <w:rFonts w:ascii="Times New Roman" w:hAnsi="Times New Roman" w:cs="Times New Roman"/>
          <w:sz w:val="24"/>
          <w:szCs w:val="24"/>
          <w:lang w:val="es-SV"/>
        </w:rPr>
        <w:t>.</w:t>
      </w:r>
    </w:p>
    <w:p w14:paraId="3159D6C6"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14:paraId="5E9127BE"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Consulta y administración de </w:t>
      </w:r>
      <w:r w:rsidR="00586F9F">
        <w:rPr>
          <w:rFonts w:ascii="Times New Roman" w:hAnsi="Times New Roman" w:cs="Times New Roman"/>
          <w:sz w:val="24"/>
          <w:szCs w:val="24"/>
          <w:lang w:val="es-SV"/>
        </w:rPr>
        <w:t>recursos humanos</w:t>
      </w:r>
      <w:r w:rsidRPr="00FB3E6B">
        <w:rPr>
          <w:rFonts w:ascii="Times New Roman" w:hAnsi="Times New Roman" w:cs="Times New Roman"/>
          <w:sz w:val="24"/>
          <w:szCs w:val="24"/>
          <w:lang w:val="es-SV"/>
        </w:rPr>
        <w:t>.</w:t>
      </w:r>
    </w:p>
    <w:p w14:paraId="01AE9E9C"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14:paraId="2307807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14:paraId="71D74A9D" w14:textId="77777777"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14:paraId="6B565887"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14:paraId="6A8F17A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14:paraId="0E8BF93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14:paraId="2AE4F472"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14:paraId="2C82931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14:paraId="2852368C"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14:paraId="7503542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14:paraId="1BBF4377" w14:textId="77777777" w:rsidR="00586F9F"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Registro de  jornada laboral.</w:t>
      </w:r>
    </w:p>
    <w:p w14:paraId="138BFF2E" w14:textId="77777777" w:rsidR="00586F9F" w:rsidRPr="00FB3E6B" w:rsidRDefault="00586F9F" w:rsidP="00586F9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Consulta y administración de jornada laboral.</w:t>
      </w:r>
    </w:p>
    <w:p w14:paraId="7CC93E1B"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14:paraId="4F608D1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14:paraId="4610975F"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14:paraId="058BFB52"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14:paraId="66352A2A"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14:paraId="209F8200"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14:paraId="224AED54"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14:paraId="2F7F734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14:paraId="47753FE2" w14:textId="77777777"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14:paraId="78208E93"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14:paraId="140A969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14:paraId="753EE136" w14:textId="77777777"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14:paraId="0852B8B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14:paraId="68855E75" w14:textId="77777777"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14:paraId="5F8592C2" w14:textId="77777777"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14:paraId="225BF7AB"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14:paraId="3D3910C5"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14:paraId="51453181" w14:textId="77777777"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14:paraId="6688F6D4" w14:textId="77777777"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14:paraId="2F722278" w14:textId="77777777"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14:paraId="48A12E4F" w14:textId="77777777"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Cierre de ciclo contable.</w:t>
      </w:r>
    </w:p>
    <w:p w14:paraId="6A7A68EF" w14:textId="77777777"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14:paraId="751889AA" w14:textId="77777777"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14:paraId="49662DB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14:paraId="6FF512DB" w14:textId="77777777"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14:paraId="27E1570B" w14:textId="77777777"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14:paraId="0AD501AA" w14:textId="77777777"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14:paraId="28AD80DF" w14:textId="77777777"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14:paraId="2335A1A3" w14:textId="77777777"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14:paraId="5B86ADA6" w14:textId="77777777"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14:paraId="58C0A56D" w14:textId="77777777"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14:paraId="7197248E"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14:paraId="4E62533F"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14:paraId="2D2074E0"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14:paraId="513078CF"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14:paraId="4B97895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14:paraId="0F7BECC1"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14:paraId="2036530D"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14:paraId="5F1CD045"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14:paraId="6F6EC9E5"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14:paraId="0844467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14:paraId="3E4EEE0F"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14:paraId="750F9834"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14:paraId="724EEC2A" w14:textId="77777777"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14:paraId="58C6E90A"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14:paraId="61E7001E"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14:paraId="75FC76C8"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14:paraId="7165C878"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14:paraId="68C8A07F"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14:paraId="73C2208B"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14:paraId="796770B9"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14:paraId="105C6FB5"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14:paraId="45362807"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14:paraId="49AA740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14:paraId="2B310D93" w14:textId="77777777"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14:paraId="13E2979F" w14:textId="77777777"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14:paraId="76DF72B8" w14:textId="77777777"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14:paraId="7540F361"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14:paraId="57C5B7DD"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14:paraId="572B7B37"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14:paraId="3A22D655"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14:paraId="65853D30" w14:textId="77777777"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14:paraId="43895120" w14:textId="77777777"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14:paraId="05FA07AE" w14:textId="77777777" w:rsidR="009A48BD" w:rsidRDefault="009A48BD" w:rsidP="00AF6EBF">
      <w:pPr>
        <w:spacing w:line="480" w:lineRule="auto"/>
        <w:rPr>
          <w:rFonts w:ascii="Times New Roman" w:hAnsi="Times New Roman" w:cs="Times New Roman"/>
          <w:sz w:val="24"/>
          <w:szCs w:val="24"/>
          <w:lang w:val="es-SV"/>
        </w:rPr>
      </w:pPr>
    </w:p>
    <w:p w14:paraId="64054386" w14:textId="77777777" w:rsidR="00021890" w:rsidRPr="009A48BD" w:rsidRDefault="00021890" w:rsidP="00AF6EBF">
      <w:pPr>
        <w:spacing w:line="480" w:lineRule="auto"/>
        <w:rPr>
          <w:rFonts w:ascii="Times New Roman" w:hAnsi="Times New Roman" w:cs="Times New Roman"/>
          <w:sz w:val="24"/>
          <w:szCs w:val="24"/>
          <w:lang w:val="es-SV"/>
        </w:rPr>
      </w:pPr>
    </w:p>
    <w:p w14:paraId="38FC570D"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14:paraId="43A472BA" w14:textId="77777777"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14:paraId="16D21DB8"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14:paraId="15CACEA6"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14:paraId="20666FA1"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14:paraId="14D5253E"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14:paraId="50028660"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14:paraId="0BE9FC53"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14:paraId="2A81C1C3" w14:textId="77777777"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14:paraId="4EF325DD" w14:textId="77777777"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14:paraId="610068D3" w14:textId="77777777" w:rsidR="0088096B" w:rsidRPr="0088096B" w:rsidRDefault="003C4DD0" w:rsidP="0088096B">
      <w:pPr>
        <w:pStyle w:val="Prrafodelista"/>
        <w:numPr>
          <w:ilvl w:val="2"/>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Consulta y administración de visitantes.</w:t>
      </w:r>
    </w:p>
    <w:p w14:paraId="67C242D0" w14:textId="77777777" w:rsidR="0088096B" w:rsidRPr="0088096B" w:rsidRDefault="0088096B" w:rsidP="0088096B">
      <w:pPr>
        <w:pStyle w:val="Prrafodelista"/>
        <w:numPr>
          <w:ilvl w:val="0"/>
          <w:numId w:val="4"/>
        </w:numPr>
        <w:spacing w:line="480" w:lineRule="auto"/>
        <w:rPr>
          <w:rFonts w:ascii="Times New Roman" w:hAnsi="Times New Roman" w:cs="Times New Roman"/>
          <w:b/>
          <w:sz w:val="24"/>
          <w:szCs w:val="24"/>
          <w:lang w:val="es-SV"/>
        </w:rPr>
      </w:pPr>
      <w:r w:rsidRPr="0088096B">
        <w:rPr>
          <w:rFonts w:ascii="Times New Roman" w:hAnsi="Times New Roman" w:cs="Times New Roman"/>
          <w:sz w:val="24"/>
          <w:szCs w:val="24"/>
          <w:lang w:val="es-SV"/>
        </w:rPr>
        <w:t>Botiquín Hospitalario</w:t>
      </w:r>
    </w:p>
    <w:p w14:paraId="228A0F70"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14:paraId="257F086B"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14:paraId="1572A45A" w14:textId="77777777" w:rsidR="0088096B" w:rsidRPr="00FB3E6B" w:rsidRDefault="0088096B" w:rsidP="0088096B">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14:paraId="6A17BC00" w14:textId="77777777" w:rsidR="0088096B" w:rsidRPr="00FB3E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14:paraId="2B944BC1" w14:textId="77777777" w:rsidR="0088096B" w:rsidRPr="0088096B" w:rsidRDefault="0088096B" w:rsidP="0088096B">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r w:rsidRPr="0088096B">
        <w:rPr>
          <w:rFonts w:ascii="Times New Roman" w:hAnsi="Times New Roman" w:cs="Times New Roman"/>
          <w:b/>
          <w:sz w:val="24"/>
          <w:szCs w:val="24"/>
          <w:lang w:val="es-SV"/>
        </w:rPr>
        <w:t xml:space="preserve"> </w:t>
      </w:r>
    </w:p>
    <w:p w14:paraId="732AF956"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14:paraId="52AC4A5B"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14:paraId="36AD777A"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14:paraId="37CD44CF"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14:paraId="58D58999"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14:paraId="130C889A"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14:paraId="62E14380"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14:paraId="76E7713E"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27F05F5F"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14:paraId="4B877F20" w14:textId="77777777"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14:paraId="2824D0A2"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14:paraId="2764A0CF" w14:textId="77777777"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14:paraId="5A79E363"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14:paraId="11154407"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14:paraId="77DF8C1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14:paraId="560D6BF9"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14:paraId="5BF41CC7"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14:paraId="3F00D8A8"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14:paraId="1E84811F"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14:paraId="5C5A3ECD"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0D2835B0"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14:paraId="5AA0540A"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14:paraId="53C4D8D3"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14:paraId="41BF04A6"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14:paraId="582220A8"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14:paraId="304BAA65"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14:paraId="61D4A49A"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14:paraId="35BBA5D3"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14:paraId="7AD56F7B"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14:paraId="6922CE19"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14:paraId="77497E34"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14:paraId="597B8B06"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14:paraId="7391420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14:paraId="269E6F5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14:paraId="27214494"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14:paraId="4250A68D"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14:paraId="2B123F5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14:paraId="76140D4B"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14:paraId="7A4EF4A6"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14:paraId="420C6EA1"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14:paraId="71FCE6BC"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14:paraId="0E2CA8BF" w14:textId="77777777"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14:paraId="625250F8"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14:paraId="0AF93308"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14:paraId="152773D4"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14:paraId="25934F27" w14:textId="77777777"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14:paraId="1F505B6B"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14:paraId="68CFDFF3"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14:paraId="09CF6371" w14:textId="77777777"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14:paraId="7426AAAF"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14:paraId="0A6EE41A" w14:textId="77777777"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14:paraId="5B317BE8"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14:paraId="146B518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14:paraId="7424084D"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14:paraId="255F64C4"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14:paraId="57A9712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14:paraId="1A6760C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14:paraId="0AF88A30"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14:paraId="7BDA0962"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14:paraId="76A6EC69"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14:paraId="7CC86310"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14:paraId="2E8D64CF"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14:paraId="016126C1"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14:paraId="07186D85"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14:paraId="4F2E2BA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14:paraId="394DB50B"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14:paraId="75274374"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14:paraId="7E53BEE2"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14:paraId="6DCEED25"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14:paraId="366C86D3"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14:paraId="7C7D1328"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14:paraId="6554E2CF" w14:textId="77777777"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14:paraId="048E1404" w14:textId="77777777"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14:paraId="59A297BF"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14:paraId="4DA4605D" w14:textId="77777777"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14:paraId="3611B1CB" w14:textId="77777777"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14:paraId="5FDE82B3" w14:textId="77777777"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14:paraId="7648F194" w14:textId="77777777"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14:paraId="6768B1D3" w14:textId="77777777"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14:paraId="367ADD9F"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14:paraId="2294DACE"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14:paraId="439AD399"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14:paraId="25B4685B" w14:textId="77777777"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14:paraId="15142162" w14:textId="77777777"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14:paraId="40517A87" w14:textId="77777777"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14:paraId="10D6634A" w14:textId="77777777"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14:paraId="0BABC3FC" w14:textId="77777777"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14:paraId="578A5391" w14:textId="77777777"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14:paraId="70B4C447" w14:textId="77777777"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14:paraId="61DAD97E" w14:textId="77777777"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14:paraId="23D6A0CD" w14:textId="77777777"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14:paraId="7BE38CC5" w14:textId="77777777"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639C5986"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14:paraId="0023628B"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14:paraId="68882172" w14:textId="77777777"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14:paraId="49780009" w14:textId="77777777"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14:paraId="1BA63788" w14:textId="77777777"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14:paraId="52AD2336" w14:textId="77777777"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14:paraId="572CC168" w14:textId="77777777"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14:paraId="6B04971C" w14:textId="77777777"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A25EF54" w14:textId="77777777"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14:paraId="0C5B418F" w14:textId="77777777"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14:paraId="23EECED6" w14:textId="77777777"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14:paraId="1B81B0F3" w14:textId="77777777"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14:paraId="596E1F83" w14:textId="77777777"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14:paraId="70BBB822" w14:textId="77777777" w:rsidR="005A4EE1" w:rsidRPr="005A4EE1" w:rsidRDefault="00364CF9" w:rsidP="005A4EE1">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14:paraId="6C93DE7E" w14:textId="77777777"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7FCB8892"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3E435288"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14:paraId="37C2113C" w14:textId="77777777"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14:paraId="2B1BFEDE" w14:textId="77777777" w:rsidR="00442B82"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14:paraId="6C0D5CD8" w14:textId="77777777" w:rsidR="005A4EE1" w:rsidRDefault="005A4EE1" w:rsidP="005A4EE1">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57AFAE46"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w:t>
      </w:r>
      <w:r w:rsidR="00D15993">
        <w:rPr>
          <w:rFonts w:ascii="Times New Roman" w:hAnsi="Times New Roman" w:cs="Times New Roman"/>
          <w:sz w:val="24"/>
          <w:szCs w:val="24"/>
          <w:lang w:val="es-SV"/>
        </w:rPr>
        <w:t>sucursales.</w:t>
      </w:r>
    </w:p>
    <w:p w14:paraId="09BD8B2D"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4790E55C" w14:textId="77777777" w:rsidR="00B904D6" w:rsidRPr="00B904D6"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14:paraId="1CBBD41D" w14:textId="77777777"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14:paraId="6CC52045"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14:paraId="6173D8B2"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14:paraId="344D1894" w14:textId="77777777"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14:paraId="0CB4BF88" w14:textId="77777777"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14:paraId="0D248F1D"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14:paraId="4E9302AF"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78DAC16C"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14:paraId="7B3B41DE"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14:paraId="2B5AE8BF"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599FAE0B" w14:textId="77777777"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14:paraId="5DE4C0D9" w14:textId="77777777"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14:paraId="2BC73168" w14:textId="77777777"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14:paraId="13BF1DD4" w14:textId="77777777"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14:paraId="25E80697"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14:paraId="515187A6" w14:textId="77777777"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14:paraId="3FCDDF5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14:paraId="57FF00D9"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14:paraId="6CD06DA8"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14:paraId="130BA44B"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14:paraId="40AA9834"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14:paraId="6B9DDD40" w14:textId="77777777"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14:paraId="223DE2B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14:paraId="3B2ED00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14:paraId="0DEEB48C"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14:paraId="19910DD8"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14:paraId="6CCCC6AC"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Activo Fijo</w:t>
      </w:r>
    </w:p>
    <w:p w14:paraId="06EE9EF6" w14:textId="77777777" w:rsidR="00B904D6"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0B54FB31" w14:textId="77777777"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entradas</w:t>
      </w:r>
    </w:p>
    <w:p w14:paraId="563546A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14:paraId="54E3D220"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14:paraId="4300F99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14:paraId="17738872"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14:paraId="4646438C"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109A2C4D"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14:paraId="05A242AB"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3CE4528B"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14:paraId="1E3F6FB9"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14:paraId="02ADBBCA"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14:paraId="5E09F4F8"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14:paraId="3F07BDF7"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270F7E7B"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14:paraId="1873EEA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14:paraId="32985351"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18C1168E"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14:paraId="428B0E0B"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6BA68845"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14:paraId="6EC6BBD2"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14:paraId="592051C3"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47ED8406"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14:paraId="7DEEC061"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14:paraId="4B574026" w14:textId="77777777"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14:paraId="6D44D5D5"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14:paraId="04CC3907"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14:paraId="29B483B5" w14:textId="77777777"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14:paraId="0D2D7925"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14:paraId="248D315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57ABD470"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14:paraId="7601BF1A"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3C0D304C"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14:paraId="6102A428"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3D60767C"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38AE58BA"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14:paraId="138E9DB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144DCD4"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14:paraId="29D8941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14:paraId="74B55552"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14:paraId="6B97225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00E92D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14:paraId="6A2342F3"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14:paraId="65CC5B1D"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14:paraId="6BD0448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2FE18C1E"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14:paraId="7AC920A7"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14:paraId="10F6AAFF"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20AA3B8"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14:paraId="4D37B4B1"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6D1BC4E3"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14:paraId="5D5D297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14:paraId="5A0C440B"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14:paraId="239B5255"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14:paraId="18B255C8"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14:paraId="0C919767" w14:textId="77777777"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4869F14E" w14:textId="77777777"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14:paraId="235B2198" w14:textId="77777777"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14:paraId="7A24790A"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14:paraId="64447702" w14:textId="77777777"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14:paraId="319663AA" w14:textId="77777777"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14:paraId="717A45B9"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14:paraId="7AD1C9A8" w14:textId="77777777"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5D32312F"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14:paraId="6995BB5A" w14:textId="77777777"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30415F63" w14:textId="77777777"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14:paraId="56F51DD3" w14:textId="77777777"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14:paraId="1485FEB9" w14:textId="77777777"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14:paraId="7389B53A" w14:textId="77777777"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14:paraId="04FA70DA" w14:textId="77777777"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14:paraId="16C81B90" w14:textId="77777777"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14:paraId="15D617EA" w14:textId="77777777"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14:paraId="5160331D" w14:textId="77777777"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14:paraId="7295C7D5" w14:textId="77777777"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14:paraId="77203095" w14:textId="77777777"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D3B41" w14:textId="77777777" w:rsidR="00846328" w:rsidRDefault="00846328" w:rsidP="00A136CF">
      <w:pPr>
        <w:spacing w:after="0" w:line="240" w:lineRule="auto"/>
      </w:pPr>
      <w:r>
        <w:separator/>
      </w:r>
    </w:p>
  </w:endnote>
  <w:endnote w:type="continuationSeparator" w:id="0">
    <w:p w14:paraId="5FE62ADD" w14:textId="77777777" w:rsidR="00846328" w:rsidRDefault="00846328" w:rsidP="00A136CF">
      <w:pPr>
        <w:spacing w:after="0" w:line="240" w:lineRule="auto"/>
      </w:pPr>
      <w:r>
        <w:continuationSeparator/>
      </w:r>
    </w:p>
  </w:endnote>
  <w:endnote w:type="continuationNotice" w:id="1">
    <w:p w14:paraId="5F390DAC" w14:textId="77777777" w:rsidR="00846328" w:rsidRDefault="008463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14:paraId="39A0F07E" w14:textId="58C41E90" w:rsidR="00A1357A" w:rsidRDefault="00A1357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A644C">
              <w:rPr>
                <w:b/>
                <w:bCs/>
                <w:noProof/>
              </w:rPr>
              <w:t>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A644C">
              <w:rPr>
                <w:b/>
                <w:bCs/>
                <w:noProof/>
              </w:rPr>
              <w:t>29</w:t>
            </w:r>
            <w:r>
              <w:rPr>
                <w:b/>
                <w:bCs/>
                <w:sz w:val="24"/>
                <w:szCs w:val="24"/>
              </w:rPr>
              <w:fldChar w:fldCharType="end"/>
            </w:r>
          </w:p>
        </w:sdtContent>
      </w:sdt>
    </w:sdtContent>
  </w:sdt>
  <w:p w14:paraId="6E36EF35" w14:textId="77777777" w:rsidR="00A1357A" w:rsidRDefault="00A135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14:paraId="733D4F0B" w14:textId="53744CF9" w:rsidR="00A1357A" w:rsidRDefault="00A1357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A644C">
              <w:rPr>
                <w:b/>
                <w:bCs/>
                <w:noProof/>
              </w:rPr>
              <w:t>20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A644C">
              <w:rPr>
                <w:b/>
                <w:bCs/>
                <w:noProof/>
              </w:rPr>
              <w:t>29</w:t>
            </w:r>
            <w:r>
              <w:rPr>
                <w:b/>
                <w:bCs/>
                <w:sz w:val="24"/>
                <w:szCs w:val="24"/>
              </w:rPr>
              <w:fldChar w:fldCharType="end"/>
            </w:r>
          </w:p>
        </w:sdtContent>
      </w:sdt>
    </w:sdtContent>
  </w:sdt>
  <w:p w14:paraId="120E4725" w14:textId="77777777" w:rsidR="00A1357A" w:rsidRDefault="00A1357A"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F4352" w14:textId="77777777" w:rsidR="00846328" w:rsidRDefault="00846328" w:rsidP="00A136CF">
      <w:pPr>
        <w:spacing w:after="0" w:line="240" w:lineRule="auto"/>
      </w:pPr>
      <w:r>
        <w:separator/>
      </w:r>
    </w:p>
  </w:footnote>
  <w:footnote w:type="continuationSeparator" w:id="0">
    <w:p w14:paraId="3A21F242" w14:textId="77777777" w:rsidR="00846328" w:rsidRDefault="00846328" w:rsidP="00A136CF">
      <w:pPr>
        <w:spacing w:after="0" w:line="240" w:lineRule="auto"/>
      </w:pPr>
      <w:r>
        <w:continuationSeparator/>
      </w:r>
    </w:p>
  </w:footnote>
  <w:footnote w:type="continuationNotice" w:id="1">
    <w:p w14:paraId="131042A5" w14:textId="77777777" w:rsidR="00846328" w:rsidRDefault="008463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A1357A" w:rsidRDefault="00A135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C6E"/>
    <w:multiLevelType w:val="hybridMultilevel"/>
    <w:tmpl w:val="62FA814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2"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7"/>
  </w:num>
  <w:num w:numId="4">
    <w:abstractNumId w:val="0"/>
  </w:num>
  <w:num w:numId="5">
    <w:abstractNumId w:val="18"/>
  </w:num>
  <w:num w:numId="6">
    <w:abstractNumId w:val="10"/>
  </w:num>
  <w:num w:numId="7">
    <w:abstractNumId w:val="11"/>
  </w:num>
  <w:num w:numId="8">
    <w:abstractNumId w:val="16"/>
  </w:num>
  <w:num w:numId="9">
    <w:abstractNumId w:val="3"/>
  </w:num>
  <w:num w:numId="10">
    <w:abstractNumId w:val="13"/>
  </w:num>
  <w:num w:numId="11">
    <w:abstractNumId w:val="17"/>
  </w:num>
  <w:num w:numId="12">
    <w:abstractNumId w:val="9"/>
  </w:num>
  <w:num w:numId="13">
    <w:abstractNumId w:val="6"/>
  </w:num>
  <w:num w:numId="14">
    <w:abstractNumId w:val="4"/>
  </w:num>
  <w:num w:numId="15">
    <w:abstractNumId w:val="2"/>
  </w:num>
  <w:num w:numId="16">
    <w:abstractNumId w:val="14"/>
  </w:num>
  <w:num w:numId="17">
    <w:abstractNumId w:val="5"/>
  </w:num>
  <w:num w:numId="18">
    <w:abstractNumId w:val="8"/>
  </w:num>
  <w:num w:numId="19">
    <w:abstractNumId w:val="19"/>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7728B"/>
    <w:rsid w:val="000915D3"/>
    <w:rsid w:val="000929AF"/>
    <w:rsid w:val="00096880"/>
    <w:rsid w:val="000C0402"/>
    <w:rsid w:val="000F7EE5"/>
    <w:rsid w:val="00115FB1"/>
    <w:rsid w:val="0014510F"/>
    <w:rsid w:val="00154BA0"/>
    <w:rsid w:val="00196DD9"/>
    <w:rsid w:val="001C2B8D"/>
    <w:rsid w:val="001E4A72"/>
    <w:rsid w:val="001F4C2F"/>
    <w:rsid w:val="001F58BE"/>
    <w:rsid w:val="00206B6C"/>
    <w:rsid w:val="00261D47"/>
    <w:rsid w:val="00273200"/>
    <w:rsid w:val="00280AB1"/>
    <w:rsid w:val="002B5357"/>
    <w:rsid w:val="003037D9"/>
    <w:rsid w:val="00327E8F"/>
    <w:rsid w:val="00345B48"/>
    <w:rsid w:val="0035199F"/>
    <w:rsid w:val="00364CF9"/>
    <w:rsid w:val="00381984"/>
    <w:rsid w:val="00385A9B"/>
    <w:rsid w:val="003B7C8B"/>
    <w:rsid w:val="003C44D8"/>
    <w:rsid w:val="003C4DD0"/>
    <w:rsid w:val="003D43D0"/>
    <w:rsid w:val="004130DD"/>
    <w:rsid w:val="00433B0D"/>
    <w:rsid w:val="004402D2"/>
    <w:rsid w:val="00442B82"/>
    <w:rsid w:val="004576BA"/>
    <w:rsid w:val="004A5A72"/>
    <w:rsid w:val="004C6EB2"/>
    <w:rsid w:val="004D524B"/>
    <w:rsid w:val="00586F9F"/>
    <w:rsid w:val="00595C78"/>
    <w:rsid w:val="005A4EE1"/>
    <w:rsid w:val="005B2DFB"/>
    <w:rsid w:val="005D637F"/>
    <w:rsid w:val="005F34EF"/>
    <w:rsid w:val="006877B3"/>
    <w:rsid w:val="006F4A21"/>
    <w:rsid w:val="00730A38"/>
    <w:rsid w:val="007C2531"/>
    <w:rsid w:val="007F75E4"/>
    <w:rsid w:val="0084055D"/>
    <w:rsid w:val="00846328"/>
    <w:rsid w:val="008604F0"/>
    <w:rsid w:val="00863E93"/>
    <w:rsid w:val="0088096B"/>
    <w:rsid w:val="008863BB"/>
    <w:rsid w:val="008962BA"/>
    <w:rsid w:val="008A2FBD"/>
    <w:rsid w:val="008B3846"/>
    <w:rsid w:val="00900138"/>
    <w:rsid w:val="00901070"/>
    <w:rsid w:val="00907D59"/>
    <w:rsid w:val="00910B41"/>
    <w:rsid w:val="00916F0D"/>
    <w:rsid w:val="00947634"/>
    <w:rsid w:val="0099145D"/>
    <w:rsid w:val="009A48BD"/>
    <w:rsid w:val="009D28BE"/>
    <w:rsid w:val="00A03E5A"/>
    <w:rsid w:val="00A12FB5"/>
    <w:rsid w:val="00A1357A"/>
    <w:rsid w:val="00A136CF"/>
    <w:rsid w:val="00A24FFB"/>
    <w:rsid w:val="00A73939"/>
    <w:rsid w:val="00A8015B"/>
    <w:rsid w:val="00AA0017"/>
    <w:rsid w:val="00AA644C"/>
    <w:rsid w:val="00AC48AF"/>
    <w:rsid w:val="00AC6771"/>
    <w:rsid w:val="00AD4132"/>
    <w:rsid w:val="00AF6EBF"/>
    <w:rsid w:val="00B3324A"/>
    <w:rsid w:val="00B36CDC"/>
    <w:rsid w:val="00B442C8"/>
    <w:rsid w:val="00B84D79"/>
    <w:rsid w:val="00B904D6"/>
    <w:rsid w:val="00BB6366"/>
    <w:rsid w:val="00BD3471"/>
    <w:rsid w:val="00BF6462"/>
    <w:rsid w:val="00C01FDE"/>
    <w:rsid w:val="00C1101E"/>
    <w:rsid w:val="00C12187"/>
    <w:rsid w:val="00C14370"/>
    <w:rsid w:val="00C5082F"/>
    <w:rsid w:val="00CA4E5A"/>
    <w:rsid w:val="00CB6638"/>
    <w:rsid w:val="00CC64F3"/>
    <w:rsid w:val="00CD5392"/>
    <w:rsid w:val="00CF3AB8"/>
    <w:rsid w:val="00D14A57"/>
    <w:rsid w:val="00D15993"/>
    <w:rsid w:val="00D225A3"/>
    <w:rsid w:val="00D761C3"/>
    <w:rsid w:val="00D77EDE"/>
    <w:rsid w:val="00D84577"/>
    <w:rsid w:val="00DB315C"/>
    <w:rsid w:val="00DC04F0"/>
    <w:rsid w:val="00DC1B36"/>
    <w:rsid w:val="00DE5C05"/>
    <w:rsid w:val="00E05861"/>
    <w:rsid w:val="00E12549"/>
    <w:rsid w:val="00E343FE"/>
    <w:rsid w:val="00E355DD"/>
    <w:rsid w:val="00E50249"/>
    <w:rsid w:val="00E7169D"/>
    <w:rsid w:val="00E8618A"/>
    <w:rsid w:val="00E904E2"/>
    <w:rsid w:val="00E9306C"/>
    <w:rsid w:val="00EA503C"/>
    <w:rsid w:val="00ED16F9"/>
    <w:rsid w:val="00F43024"/>
    <w:rsid w:val="00F53474"/>
    <w:rsid w:val="00F847F2"/>
    <w:rsid w:val="00FB358C"/>
    <w:rsid w:val="00FB3E6B"/>
    <w:rsid w:val="00FC3A3D"/>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3D43D0"/>
    <w:pPr>
      <w:spacing w:after="160" w:line="360" w:lineRule="auto"/>
      <w:jc w:val="both"/>
    </w:pPr>
    <w:rPr>
      <w:rFonts w:ascii="Times New Roman" w:hAnsi="Times New Roman"/>
      <w:lang w:val="es-ES_tradnl"/>
    </w:rPr>
  </w:style>
  <w:style w:type="paragraph" w:customStyle="1" w:styleId="Notas">
    <w:name w:val="Notas"/>
    <w:basedOn w:val="Simple"/>
    <w:qFormat/>
    <w:rsid w:val="003D43D0"/>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D32CB-2094-4AEF-91B4-6F5B6A9D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29</Pages>
  <Words>4234</Words>
  <Characters>23293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 Ayala</cp:lastModifiedBy>
  <cp:revision>17</cp:revision>
  <cp:lastPrinted>2016-08-31T18:00:00Z</cp:lastPrinted>
  <dcterms:created xsi:type="dcterms:W3CDTF">2016-11-22T15:58:00Z</dcterms:created>
  <dcterms:modified xsi:type="dcterms:W3CDTF">2017-01-09T17:10:00Z</dcterms:modified>
</cp:coreProperties>
</file>