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F02E92">
        <w:rPr>
          <w:u w:val="single"/>
        </w:rPr>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5268FB" w:rsidRPr="00A040F9" w:rsidRDefault="00A040F9" w:rsidP="005268FB">
      <w:pPr>
        <w:rPr>
          <w:lang w:val="es-PY"/>
        </w:rPr>
      </w:pPr>
      <w:r>
        <w:rPr>
          <w:lang w:val="es-PY"/>
        </w:rPr>
        <w:br w:type="page"/>
      </w:r>
    </w:p>
    <w:p w:rsidR="005268FB" w:rsidRDefault="00F37E2C" w:rsidP="005268FB">
      <w:pPr>
        <w:rPr>
          <w:b/>
          <w:lang w:val="es-PY"/>
        </w:rPr>
      </w:pPr>
      <w:r w:rsidRPr="001046F5">
        <w:rPr>
          <w:b/>
          <w:lang w:val="es-PY"/>
        </w:rPr>
        <w:lastRenderedPageBreak/>
        <w:t>Estándares de</w:t>
      </w:r>
      <w:r>
        <w:rPr>
          <w:b/>
          <w:lang w:val="es-PY"/>
        </w:rPr>
        <w:t xml:space="preserve"> Salidas</w:t>
      </w:r>
    </w:p>
    <w:p w:rsidR="00F37E2C" w:rsidRDefault="00F37E2C" w:rsidP="005268FB">
      <w:pPr>
        <w:rPr>
          <w:lang w:val="es-PY"/>
        </w:rPr>
      </w:pPr>
      <w:r>
        <w:rPr>
          <w:lang w:val="es-PY"/>
        </w:rPr>
        <w:t>Las salidas impresas en papel que genera la aplicación tienen la siguiente estructura.</w:t>
      </w:r>
    </w:p>
    <w:p w:rsidR="00F37E2C" w:rsidRDefault="00F37E2C" w:rsidP="00F37E2C">
      <w:pPr>
        <w:pStyle w:val="Prrafodelista"/>
        <w:numPr>
          <w:ilvl w:val="0"/>
          <w:numId w:val="36"/>
        </w:numPr>
        <w:rPr>
          <w:lang w:val="es-PY"/>
        </w:rPr>
      </w:pPr>
      <w:r>
        <w:rPr>
          <w:lang w:val="es-PY"/>
        </w:rPr>
        <w:t>Encabezado.</w:t>
      </w:r>
    </w:p>
    <w:p w:rsidR="00F37E2C" w:rsidRDefault="00F37E2C" w:rsidP="00F37E2C">
      <w:pPr>
        <w:pStyle w:val="Prrafodelista"/>
        <w:numPr>
          <w:ilvl w:val="0"/>
          <w:numId w:val="36"/>
        </w:numPr>
        <w:rPr>
          <w:lang w:val="es-PY"/>
        </w:rPr>
      </w:pPr>
      <w:r>
        <w:rPr>
          <w:lang w:val="es-PY"/>
        </w:rPr>
        <w:t>Logotipos.</w:t>
      </w:r>
    </w:p>
    <w:p w:rsidR="00F37E2C" w:rsidRDefault="00F37E2C" w:rsidP="00F37E2C">
      <w:pPr>
        <w:pStyle w:val="Prrafodelista"/>
        <w:numPr>
          <w:ilvl w:val="0"/>
          <w:numId w:val="36"/>
        </w:numPr>
        <w:rPr>
          <w:lang w:val="es-PY"/>
        </w:rPr>
      </w:pPr>
      <w:r>
        <w:rPr>
          <w:lang w:val="es-PY"/>
        </w:rPr>
        <w:t>Título del reporte.</w:t>
      </w:r>
    </w:p>
    <w:p w:rsidR="00F37E2C" w:rsidRDefault="00F37E2C" w:rsidP="00F37E2C">
      <w:pPr>
        <w:pStyle w:val="Prrafodelista"/>
        <w:numPr>
          <w:ilvl w:val="0"/>
          <w:numId w:val="36"/>
        </w:numPr>
        <w:rPr>
          <w:lang w:val="es-PY"/>
        </w:rPr>
      </w:pPr>
      <w:r>
        <w:rPr>
          <w:lang w:val="es-PY"/>
        </w:rPr>
        <w:t>Contenido del reporte.</w:t>
      </w:r>
    </w:p>
    <w:p w:rsidR="00F37E2C" w:rsidRDefault="00F37E2C" w:rsidP="00F37E2C">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EE2E40" w:rsidTr="00EE2E40">
        <w:tc>
          <w:tcPr>
            <w:tcW w:w="2942" w:type="dxa"/>
          </w:tcPr>
          <w:p w:rsidR="00EE2E40" w:rsidRDefault="00EE2E40" w:rsidP="00F37E2C">
            <w:pPr>
              <w:rPr>
                <w:lang w:val="es-PY"/>
              </w:rPr>
            </w:pPr>
            <w:r>
              <w:rPr>
                <w:lang w:val="es-PY"/>
              </w:rPr>
              <w:t>Componente</w:t>
            </w:r>
          </w:p>
        </w:tc>
        <w:tc>
          <w:tcPr>
            <w:tcW w:w="2943" w:type="dxa"/>
          </w:tcPr>
          <w:p w:rsidR="00EE2E40" w:rsidRDefault="00EE2E40" w:rsidP="00F37E2C">
            <w:pPr>
              <w:rPr>
                <w:lang w:val="es-PY"/>
              </w:rPr>
            </w:pPr>
            <w:r>
              <w:rPr>
                <w:lang w:val="es-PY"/>
              </w:rPr>
              <w:t>Descripción</w:t>
            </w:r>
          </w:p>
        </w:tc>
        <w:tc>
          <w:tcPr>
            <w:tcW w:w="2943" w:type="dxa"/>
          </w:tcPr>
          <w:p w:rsidR="00EE2E40" w:rsidRDefault="00EE2E40" w:rsidP="00F37E2C">
            <w:pPr>
              <w:rPr>
                <w:lang w:val="es-PY"/>
              </w:rPr>
            </w:pPr>
            <w:r>
              <w:rPr>
                <w:lang w:val="es-PY"/>
              </w:rPr>
              <w:t>Características</w:t>
            </w:r>
          </w:p>
        </w:tc>
      </w:tr>
      <w:tr w:rsidR="00EE2E40" w:rsidTr="00EE2E40">
        <w:tc>
          <w:tcPr>
            <w:tcW w:w="2942" w:type="dxa"/>
          </w:tcPr>
          <w:p w:rsidR="00EE2E40" w:rsidRDefault="00EE2E40" w:rsidP="00F37E2C">
            <w:pPr>
              <w:rPr>
                <w:lang w:val="es-PY"/>
              </w:rPr>
            </w:pPr>
            <w:r>
              <w:rPr>
                <w:lang w:val="es-PY"/>
              </w:rPr>
              <w:t>Encabezado</w:t>
            </w:r>
          </w:p>
        </w:tc>
        <w:tc>
          <w:tcPr>
            <w:tcW w:w="2943" w:type="dxa"/>
          </w:tcPr>
          <w:p w:rsidR="00EE2E40" w:rsidRDefault="00EE2E40" w:rsidP="00F37E2C">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EE2E40" w:rsidRDefault="00EE2E40" w:rsidP="00F37E2C">
            <w:pPr>
              <w:rPr>
                <w:lang w:val="es-PY"/>
              </w:rPr>
            </w:pPr>
            <w:r>
              <w:rPr>
                <w:lang w:val="es-PY"/>
              </w:rPr>
              <w:t xml:space="preserve">Tipo de fuente: </w:t>
            </w:r>
            <w:proofErr w:type="spellStart"/>
            <w:r>
              <w:rPr>
                <w:lang w:val="es-PY"/>
              </w:rPr>
              <w:t>vivaldi</w:t>
            </w:r>
            <w:proofErr w:type="spellEnd"/>
          </w:p>
          <w:p w:rsidR="00EE2E40" w:rsidRDefault="00EE2E40" w:rsidP="00F37E2C">
            <w:pPr>
              <w:rPr>
                <w:lang w:val="es-PY"/>
              </w:rPr>
            </w:pPr>
            <w:r>
              <w:rPr>
                <w:lang w:val="es-PY"/>
              </w:rPr>
              <w:t>Tamaño de fuente: 14 puntos</w:t>
            </w:r>
          </w:p>
          <w:p w:rsidR="00EE2E40" w:rsidRDefault="00EE2E40" w:rsidP="00F37E2C">
            <w:pPr>
              <w:rPr>
                <w:lang w:val="es-PY"/>
              </w:rPr>
            </w:pPr>
            <w:r>
              <w:rPr>
                <w:lang w:val="es-PY"/>
              </w:rPr>
              <w:t>Estilo: normal</w:t>
            </w:r>
          </w:p>
          <w:p w:rsidR="00EE2E40" w:rsidRDefault="00EE2E40" w:rsidP="00F37E2C">
            <w:pPr>
              <w:rPr>
                <w:lang w:val="es-PY"/>
              </w:rPr>
            </w:pPr>
            <w:r>
              <w:rPr>
                <w:lang w:val="es-PY"/>
              </w:rPr>
              <w:t>Ubicación: centrada</w:t>
            </w:r>
          </w:p>
        </w:tc>
      </w:tr>
      <w:tr w:rsidR="00EE2E40" w:rsidTr="00EE2E40">
        <w:tc>
          <w:tcPr>
            <w:tcW w:w="2942" w:type="dxa"/>
          </w:tcPr>
          <w:p w:rsidR="00EE2E40" w:rsidRDefault="00EE2E40" w:rsidP="00F37E2C">
            <w:pPr>
              <w:rPr>
                <w:lang w:val="es-PY"/>
              </w:rPr>
            </w:pPr>
            <w:r>
              <w:rPr>
                <w:lang w:val="es-PY"/>
              </w:rPr>
              <w:t>Logotipos</w:t>
            </w:r>
          </w:p>
        </w:tc>
        <w:tc>
          <w:tcPr>
            <w:tcW w:w="2943" w:type="dxa"/>
          </w:tcPr>
          <w:p w:rsidR="00EE2E40" w:rsidRDefault="0074381B" w:rsidP="00F37E2C">
            <w:pPr>
              <w:rPr>
                <w:lang w:val="es-PY"/>
              </w:rPr>
            </w:pPr>
            <w:r>
              <w:rPr>
                <w:lang w:val="es-PY"/>
              </w:rPr>
              <w:t>Estos son definidos por el usuario en la configuración de la empresa</w:t>
            </w:r>
          </w:p>
        </w:tc>
        <w:tc>
          <w:tcPr>
            <w:tcW w:w="2943" w:type="dxa"/>
          </w:tcPr>
          <w:p w:rsidR="00EE2E40" w:rsidRDefault="0074381B" w:rsidP="00F37E2C">
            <w:pPr>
              <w:rPr>
                <w:lang w:val="es-PY"/>
              </w:rPr>
            </w:pPr>
            <w:r>
              <w:rPr>
                <w:lang w:val="es-PY"/>
              </w:rPr>
              <w:t>Ubicación: parte superior izquierda.</w:t>
            </w:r>
          </w:p>
        </w:tc>
      </w:tr>
      <w:tr w:rsidR="00EE2E40" w:rsidTr="00EE2E40">
        <w:tc>
          <w:tcPr>
            <w:tcW w:w="2942" w:type="dxa"/>
          </w:tcPr>
          <w:p w:rsidR="00EE2E40" w:rsidRDefault="0074381B" w:rsidP="00F37E2C">
            <w:pPr>
              <w:rPr>
                <w:lang w:val="es-PY"/>
              </w:rPr>
            </w:pPr>
            <w:r>
              <w:rPr>
                <w:lang w:val="es-PY"/>
              </w:rPr>
              <w:t>Título del reporte</w:t>
            </w:r>
          </w:p>
        </w:tc>
        <w:tc>
          <w:tcPr>
            <w:tcW w:w="2943" w:type="dxa"/>
          </w:tcPr>
          <w:p w:rsidR="00EE2E40" w:rsidRDefault="0074381B" w:rsidP="00F37E2C">
            <w:pPr>
              <w:rPr>
                <w:lang w:val="es-PY"/>
              </w:rPr>
            </w:pPr>
            <w:r>
              <w:rPr>
                <w:lang w:val="es-PY"/>
              </w:rPr>
              <w:t>Nombre que indica el contenido del reporte.</w:t>
            </w:r>
          </w:p>
        </w:tc>
        <w:tc>
          <w:tcPr>
            <w:tcW w:w="2943" w:type="dxa"/>
          </w:tcPr>
          <w:p w:rsidR="00EE2E40" w:rsidRDefault="0074381B" w:rsidP="00F37E2C">
            <w:pPr>
              <w:rPr>
                <w:lang w:val="es-PY"/>
              </w:rPr>
            </w:pPr>
            <w:r>
              <w:rPr>
                <w:lang w:val="es-PY"/>
              </w:rPr>
              <w:t xml:space="preserve">Tipo de fuente: </w:t>
            </w:r>
            <w:proofErr w:type="spellStart"/>
            <w:r>
              <w:rPr>
                <w:lang w:val="es-PY"/>
              </w:rPr>
              <w:t>arial</w:t>
            </w:r>
            <w:proofErr w:type="spellEnd"/>
          </w:p>
          <w:p w:rsidR="0074381B" w:rsidRDefault="0074381B" w:rsidP="00F37E2C">
            <w:pPr>
              <w:rPr>
                <w:lang w:val="es-PY"/>
              </w:rPr>
            </w:pPr>
            <w:r>
              <w:rPr>
                <w:lang w:val="es-PY"/>
              </w:rPr>
              <w:t>Tamaño de la fuente: 12 puntos</w:t>
            </w:r>
          </w:p>
          <w:p w:rsidR="0074381B" w:rsidRDefault="0074381B" w:rsidP="00F37E2C">
            <w:pPr>
              <w:rPr>
                <w:lang w:val="es-PY"/>
              </w:rPr>
            </w:pPr>
            <w:r>
              <w:rPr>
                <w:lang w:val="es-PY"/>
              </w:rPr>
              <w:t>Ubicación: centrada</w:t>
            </w:r>
          </w:p>
        </w:tc>
      </w:tr>
      <w:tr w:rsidR="0074381B" w:rsidTr="00EE2E40">
        <w:tc>
          <w:tcPr>
            <w:tcW w:w="2942" w:type="dxa"/>
          </w:tcPr>
          <w:p w:rsidR="0074381B" w:rsidRDefault="0074381B" w:rsidP="00F37E2C">
            <w:pPr>
              <w:rPr>
                <w:lang w:val="es-PY"/>
              </w:rPr>
            </w:pPr>
            <w:r>
              <w:rPr>
                <w:lang w:val="es-PY"/>
              </w:rPr>
              <w:lastRenderedPageBreak/>
              <w:t>Cuerpo del reporte</w:t>
            </w:r>
          </w:p>
        </w:tc>
        <w:tc>
          <w:tcPr>
            <w:tcW w:w="2943" w:type="dxa"/>
          </w:tcPr>
          <w:p w:rsidR="0074381B" w:rsidRDefault="0074381B" w:rsidP="00F37E2C">
            <w:pPr>
              <w:rPr>
                <w:lang w:val="es-PY"/>
              </w:rPr>
            </w:pPr>
            <w:r>
              <w:rPr>
                <w:lang w:val="es-PY"/>
              </w:rPr>
              <w:t>Es el contenido del reporte, incluyendo la fecha en ciertos casos</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74381B" w:rsidRDefault="00DD50C6" w:rsidP="00DD50C6">
            <w:pPr>
              <w:rPr>
                <w:lang w:val="es-PY"/>
              </w:rPr>
            </w:pPr>
            <w:r>
              <w:rPr>
                <w:lang w:val="es-PY"/>
              </w:rPr>
              <w:t>Formato: según contenido.</w:t>
            </w:r>
          </w:p>
        </w:tc>
      </w:tr>
      <w:tr w:rsidR="00DD50C6" w:rsidTr="00EE2E40">
        <w:tc>
          <w:tcPr>
            <w:tcW w:w="2942" w:type="dxa"/>
          </w:tcPr>
          <w:p w:rsidR="00DD50C6" w:rsidRDefault="00DD50C6" w:rsidP="00DD50C6">
            <w:pPr>
              <w:rPr>
                <w:lang w:val="es-PY"/>
              </w:rPr>
            </w:pPr>
            <w:r>
              <w:rPr>
                <w:lang w:val="es-PY"/>
              </w:rPr>
              <w:t>Pie del reporte</w:t>
            </w:r>
          </w:p>
        </w:tc>
        <w:tc>
          <w:tcPr>
            <w:tcW w:w="2943" w:type="dxa"/>
          </w:tcPr>
          <w:p w:rsidR="00DD50C6" w:rsidRDefault="00DD50C6" w:rsidP="00DD50C6">
            <w:pPr>
              <w:rPr>
                <w:lang w:val="es-PY"/>
              </w:rPr>
            </w:pPr>
            <w:r>
              <w:rPr>
                <w:lang w:val="es-PY"/>
              </w:rPr>
              <w:t>Número de página</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DD50C6" w:rsidRDefault="00DD50C6" w:rsidP="00DD50C6">
            <w:pPr>
              <w:rPr>
                <w:lang w:val="es-PY"/>
              </w:rPr>
            </w:pPr>
            <w:r>
              <w:rPr>
                <w:lang w:val="es-PY"/>
              </w:rPr>
              <w:t>Ubicación: derecha</w:t>
            </w:r>
          </w:p>
        </w:tc>
      </w:tr>
    </w:tbl>
    <w:p w:rsidR="00F37E2C" w:rsidRDefault="00F37E2C" w:rsidP="0074381B">
      <w:pPr>
        <w:rPr>
          <w:lang w:val="es-PY"/>
        </w:rPr>
      </w:pPr>
    </w:p>
    <w:p w:rsidR="003C22A3" w:rsidRDefault="00F57619" w:rsidP="0074381B">
      <w:pPr>
        <w:rPr>
          <w:lang w:val="es-PY"/>
        </w:rPr>
      </w:pPr>
      <w:r>
        <w:rPr>
          <w:noProof/>
        </w:rPr>
        <w:lastRenderedPageBreak/>
        <w:drawing>
          <wp:inline distT="0" distB="0" distL="0" distR="0">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3C22A3" w:rsidRDefault="003C22A3"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Pr="00F37E2C"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0F5B5C">
        <w:rPr>
          <w:lang w:val="es-PY"/>
        </w:rPr>
        <w:t>8</w:t>
      </w:r>
      <w:r w:rsidRPr="00AC2A13">
        <w:rPr>
          <w:lang w:val="es-PY"/>
        </w:rPr>
        <w:t xml:space="preserve"> módulos, cada módulo representa cada una de las opciones del menú principal.</w:t>
      </w:r>
      <w:bookmarkStart w:id="98" w:name="_GoBack"/>
      <w:bookmarkEnd w:id="98"/>
    </w:p>
    <w:sectPr w:rsidR="00DD50C6" w:rsidRPr="00F37E2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188" w:rsidRDefault="002C0188">
      <w:pPr>
        <w:spacing w:after="0" w:line="240" w:lineRule="auto"/>
      </w:pPr>
      <w:r>
        <w:separator/>
      </w:r>
    </w:p>
  </w:endnote>
  <w:endnote w:type="continuationSeparator" w:id="0">
    <w:p w:rsidR="002C0188" w:rsidRDefault="002C0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3C22A3" w:rsidRDefault="003C22A3">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3C22A3" w:rsidRDefault="003C22A3"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3C22A3" w:rsidRDefault="003C22A3"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3C22A3" w:rsidRDefault="003C22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188" w:rsidRDefault="002C0188">
      <w:pPr>
        <w:spacing w:after="0" w:line="240" w:lineRule="auto"/>
      </w:pPr>
      <w:r>
        <w:separator/>
      </w:r>
    </w:p>
  </w:footnote>
  <w:footnote w:type="continuationSeparator" w:id="0">
    <w:p w:rsidR="002C0188" w:rsidRDefault="002C0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4" w15:restartNumberingAfterBreak="0">
    <w:nsid w:val="79BC6F01"/>
    <w:multiLevelType w:val="multilevel"/>
    <w:tmpl w:val="75C8D382"/>
    <w:numStyleLink w:val="Listax"/>
  </w:abstractNum>
  <w:abstractNum w:abstractNumId="35"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4"/>
  </w:num>
  <w:num w:numId="6">
    <w:abstractNumId w:val="24"/>
  </w:num>
  <w:num w:numId="7">
    <w:abstractNumId w:val="29"/>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2"/>
  </w:num>
  <w:num w:numId="20">
    <w:abstractNumId w:val="2"/>
  </w:num>
  <w:num w:numId="21">
    <w:abstractNumId w:val="0"/>
  </w:num>
  <w:num w:numId="22">
    <w:abstractNumId w:val="35"/>
  </w:num>
  <w:num w:numId="23">
    <w:abstractNumId w:val="9"/>
  </w:num>
  <w:num w:numId="24">
    <w:abstractNumId w:val="33"/>
  </w:num>
  <w:num w:numId="25">
    <w:abstractNumId w:val="8"/>
  </w:num>
  <w:num w:numId="26">
    <w:abstractNumId w:val="30"/>
  </w:num>
  <w:num w:numId="27">
    <w:abstractNumId w:val="20"/>
  </w:num>
  <w:num w:numId="28">
    <w:abstractNumId w:val="27"/>
  </w:num>
  <w:num w:numId="29">
    <w:abstractNumId w:val="31"/>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73BE4"/>
    <w:rsid w:val="000F5B5C"/>
    <w:rsid w:val="001046F5"/>
    <w:rsid w:val="00146513"/>
    <w:rsid w:val="00174340"/>
    <w:rsid w:val="00185D8C"/>
    <w:rsid w:val="001F686A"/>
    <w:rsid w:val="00214A13"/>
    <w:rsid w:val="00232D78"/>
    <w:rsid w:val="002C0188"/>
    <w:rsid w:val="00307729"/>
    <w:rsid w:val="003432D0"/>
    <w:rsid w:val="00345E98"/>
    <w:rsid w:val="0035452A"/>
    <w:rsid w:val="003913C2"/>
    <w:rsid w:val="00391EA3"/>
    <w:rsid w:val="003C22A3"/>
    <w:rsid w:val="00405827"/>
    <w:rsid w:val="004B5B72"/>
    <w:rsid w:val="0050506B"/>
    <w:rsid w:val="005268FB"/>
    <w:rsid w:val="005B6266"/>
    <w:rsid w:val="005C739E"/>
    <w:rsid w:val="005E1AFC"/>
    <w:rsid w:val="00617133"/>
    <w:rsid w:val="006329FB"/>
    <w:rsid w:val="00741FA7"/>
    <w:rsid w:val="0074381B"/>
    <w:rsid w:val="007A1576"/>
    <w:rsid w:val="007C07FE"/>
    <w:rsid w:val="00821768"/>
    <w:rsid w:val="00826469"/>
    <w:rsid w:val="0088286E"/>
    <w:rsid w:val="00885153"/>
    <w:rsid w:val="008B2E8F"/>
    <w:rsid w:val="008B5F87"/>
    <w:rsid w:val="00927C3F"/>
    <w:rsid w:val="0093310A"/>
    <w:rsid w:val="00993683"/>
    <w:rsid w:val="00A040F9"/>
    <w:rsid w:val="00A51D62"/>
    <w:rsid w:val="00A62FF6"/>
    <w:rsid w:val="00A740AE"/>
    <w:rsid w:val="00AC1766"/>
    <w:rsid w:val="00AC184E"/>
    <w:rsid w:val="00AC2A13"/>
    <w:rsid w:val="00B44ADD"/>
    <w:rsid w:val="00B6689F"/>
    <w:rsid w:val="00BB2D2D"/>
    <w:rsid w:val="00C912AA"/>
    <w:rsid w:val="00D03EA5"/>
    <w:rsid w:val="00D3790D"/>
    <w:rsid w:val="00D71A0D"/>
    <w:rsid w:val="00DD50C6"/>
    <w:rsid w:val="00DE32DE"/>
    <w:rsid w:val="00E27B45"/>
    <w:rsid w:val="00E40403"/>
    <w:rsid w:val="00E552B4"/>
    <w:rsid w:val="00EE2E40"/>
    <w:rsid w:val="00F02E92"/>
    <w:rsid w:val="00F348F6"/>
    <w:rsid w:val="00F37E2C"/>
    <w:rsid w:val="00F428D4"/>
    <w:rsid w:val="00F57619"/>
    <w:rsid w:val="00FA5683"/>
    <w:rsid w:val="00FB365B"/>
    <w:rsid w:val="00FC3C7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A5B3"/>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1B8FE9F7-8FBE-43F4-9772-36164B4C4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94</Pages>
  <Words>12389</Words>
  <Characters>68143</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10</cp:revision>
  <dcterms:created xsi:type="dcterms:W3CDTF">2018-09-12T14:54:00Z</dcterms:created>
  <dcterms:modified xsi:type="dcterms:W3CDTF">2018-10-15T17:38:00Z</dcterms:modified>
</cp:coreProperties>
</file>