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714B01" w:rsidP="00714B01">
      <w:pPr>
        <w:jc w:val="center"/>
        <w:rPr>
          <w:b/>
        </w:rPr>
      </w:pPr>
      <w:r>
        <w:rPr>
          <w:b/>
        </w:rPr>
        <w:t>Entrevista 16 de junio de 2017</w:t>
      </w:r>
    </w:p>
    <w:p w:rsidR="00714B01" w:rsidRDefault="00714B01" w:rsidP="00714B01">
      <w:pPr>
        <w:jc w:val="center"/>
      </w:pPr>
      <w:r>
        <w:t>Entrevista al encargado de supervisión de la calidad total, sobre la situación actual de la institución y la migración de datos del sistema actual al sistema propuesto.</w:t>
      </w:r>
    </w:p>
    <w:p w:rsidR="00714B01" w:rsidRDefault="00966227" w:rsidP="00714B01">
      <w:pPr>
        <w:pStyle w:val="Prrafodelista"/>
        <w:numPr>
          <w:ilvl w:val="0"/>
          <w:numId w:val="1"/>
        </w:numPr>
        <w:jc w:val="both"/>
      </w:pPr>
      <w:r>
        <w:t>¿Con qué frecuencia se actualiza el equipo informático?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¿Todas las áreas del Grupo Promesa disponen de computadoras?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¿La infraestructura del Grupo Promesa está conectada a través de una red informática?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¿Cuentan con manuales administrativos?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¿Con qué frecuencia capacitan al personal en manejo de aplicaciones informáticas?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¿Maneja un estándar para manipular o almacenar los datos en las aplicaciones informáticas?</w:t>
      </w:r>
    </w:p>
    <w:p w:rsidR="00966227" w:rsidRPr="00714B01" w:rsidRDefault="00966227" w:rsidP="00966227">
      <w:pPr>
        <w:jc w:val="both"/>
      </w:pPr>
      <w:r>
        <w:t>Explicación sobre la dificultad para migrar datos de una aplic</w:t>
      </w:r>
      <w:bookmarkStart w:id="0" w:name="_GoBack"/>
      <w:bookmarkEnd w:id="0"/>
      <w:r>
        <w:t>ación a otra debido al mal uso de estándares y formatos de datos para su registro.</w:t>
      </w:r>
    </w:p>
    <w:sectPr w:rsidR="00966227" w:rsidRPr="00714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2FD7"/>
    <w:multiLevelType w:val="hybridMultilevel"/>
    <w:tmpl w:val="324AA4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01"/>
    <w:rsid w:val="00092E54"/>
    <w:rsid w:val="001037D5"/>
    <w:rsid w:val="0021280C"/>
    <w:rsid w:val="003B0B07"/>
    <w:rsid w:val="005270E5"/>
    <w:rsid w:val="005D73E4"/>
    <w:rsid w:val="00714B01"/>
    <w:rsid w:val="007B718B"/>
    <w:rsid w:val="00966227"/>
    <w:rsid w:val="00996AE2"/>
    <w:rsid w:val="00B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7F86"/>
  <w15:chartTrackingRefBased/>
  <w15:docId w15:val="{137ED157-265B-4400-B2E0-A1A14D0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6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27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cp:lastPrinted>2017-06-16T06:29:00Z</cp:lastPrinted>
  <dcterms:created xsi:type="dcterms:W3CDTF">2017-06-16T06:06:00Z</dcterms:created>
  <dcterms:modified xsi:type="dcterms:W3CDTF">2017-06-16T06:30:00Z</dcterms:modified>
</cp:coreProperties>
</file>