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2D5C97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BD6F01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ShifterMan</w:t>
                  </w:r>
                  <w:proofErr w:type="spellEnd"/>
                  <w:r>
                    <w:rPr>
                      <w:sz w:val="52"/>
                      <w:szCs w:val="52"/>
                    </w:rPr>
                    <w:t xml:space="preserve"> - </w:t>
                  </w:r>
                  <w:r w:rsidR="005D04A3">
                    <w:rPr>
                      <w:sz w:val="52"/>
                      <w:szCs w:val="52"/>
                    </w:rPr>
                    <w:t>Logic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tl/>
        </w:rPr>
      </w:pPr>
    </w:p>
    <w:p w:rsidR="00E63442" w:rsidRPr="00E63442" w:rsidRDefault="002D5C97" w:rsidP="00E63442">
      <w:pPr>
        <w:rPr>
          <w:rtl/>
        </w:rPr>
      </w:pPr>
      <w:r>
        <w:rPr>
          <w:noProof/>
          <w:rtl/>
        </w:rPr>
        <w:pict>
          <v:roundrect id="_x0000_s1045" style="position:absolute;left:0;text-align:left;margin-left:167.9pt;margin-top:22.7pt;width:268.65pt;height:193pt;z-index:251676672" arcsize="10923f" filled="f" fillcolor="white [3201]" strokecolor="#4bacc6 [3208]" strokeweight="2.5pt">
            <v:shadow color="#868686"/>
            <w10:wrap anchorx="page"/>
          </v:roundrect>
        </w:pict>
      </w:r>
    </w:p>
    <w:tbl>
      <w:tblPr>
        <w:tblStyle w:val="TableGrid"/>
        <w:tblpPr w:leftFromText="180" w:rightFromText="180" w:vertAnchor="text" w:horzAnchor="margin" w:tblpXSpec="right" w:tblpY="715"/>
        <w:bidiVisual/>
        <w:tblW w:w="0" w:type="auto"/>
        <w:tblLook w:val="04A0"/>
      </w:tblPr>
      <w:tblGrid>
        <w:gridCol w:w="4800"/>
      </w:tblGrid>
      <w:tr w:rsidR="00A86B48" w:rsidTr="00A86B48">
        <w:trPr>
          <w:trHeight w:val="252"/>
        </w:trPr>
        <w:tc>
          <w:tcPr>
            <w:tcW w:w="4800" w:type="dxa"/>
          </w:tcPr>
          <w:p w:rsidR="00A86B48" w:rsidRPr="00A86B48" w:rsidRDefault="00743F81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</w:t>
            </w:r>
            <w:r w:rsidR="00A86B48">
              <w:rPr>
                <w:sz w:val="28"/>
                <w:szCs w:val="28"/>
              </w:rPr>
              <w:t>ad worker information from "Worker Table" in D.B.</w:t>
            </w:r>
          </w:p>
        </w:tc>
      </w:tr>
      <w:tr w:rsidR="00A86B48" w:rsidTr="00A86B48">
        <w:trPr>
          <w:trHeight w:val="252"/>
        </w:trPr>
        <w:tc>
          <w:tcPr>
            <w:tcW w:w="4800" w:type="dxa"/>
          </w:tcPr>
          <w:p w:rsidR="00A86B48" w:rsidRPr="00A86B48" w:rsidRDefault="00A86B48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worker information to "Worker Table" in D.B.</w:t>
            </w:r>
          </w:p>
        </w:tc>
      </w:tr>
      <w:tr w:rsidR="00A86B48" w:rsidTr="00A86B48">
        <w:trPr>
          <w:trHeight w:val="252"/>
        </w:trPr>
        <w:tc>
          <w:tcPr>
            <w:tcW w:w="4800" w:type="dxa"/>
          </w:tcPr>
          <w:p w:rsidR="00A86B48" w:rsidRPr="00A86B48" w:rsidRDefault="00A86B48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Shifts information from "Shift schedule table" in D.B</w:t>
            </w:r>
            <w:r w:rsidR="00743F81">
              <w:rPr>
                <w:sz w:val="28"/>
                <w:szCs w:val="28"/>
              </w:rPr>
              <w:t>.</w:t>
            </w:r>
          </w:p>
        </w:tc>
      </w:tr>
      <w:tr w:rsidR="00A86B48" w:rsidTr="00A86B48">
        <w:trPr>
          <w:trHeight w:val="265"/>
        </w:trPr>
        <w:tc>
          <w:tcPr>
            <w:tcW w:w="4800" w:type="dxa"/>
          </w:tcPr>
          <w:p w:rsidR="00A86B48" w:rsidRPr="00A86B48" w:rsidRDefault="00A86B48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shifts information to "Weekly Schedule" and "History" pages</w:t>
            </w:r>
          </w:p>
        </w:tc>
      </w:tr>
    </w:tbl>
    <w:p w:rsidR="00E63442" w:rsidRPr="00E63442" w:rsidRDefault="002D5C97" w:rsidP="00E63442">
      <w:pPr>
        <w:rPr>
          <w:rtl/>
        </w:rPr>
      </w:pPr>
      <w:r>
        <w:rPr>
          <w:noProof/>
          <w:rtl/>
        </w:rPr>
        <w:pict>
          <v:roundrect id="_x0000_s1039" style="position:absolute;left:0;text-align:left;margin-left:211.15pt;margin-top:3.4pt;width:164.65pt;height:31.9pt;z-index:251672576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63442" w:rsidRPr="005D04A3" w:rsidRDefault="00A86B48" w:rsidP="00E63442">
                  <w:pPr>
                    <w:bidi w:val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Worker</w:t>
                  </w:r>
                </w:p>
              </w:txbxContent>
            </v:textbox>
            <w10:wrap anchorx="page"/>
          </v:roundrect>
        </w:pict>
      </w:r>
    </w:p>
    <w:p w:rsidR="00E63442" w:rsidRPr="00E63442" w:rsidRDefault="002D5C97" w:rsidP="00E63442">
      <w:pPr>
        <w:rPr>
          <w:rtl/>
        </w:rPr>
      </w:pPr>
      <w:r>
        <w:rPr>
          <w:noProof/>
          <w:rtl/>
        </w:rPr>
        <w:pict>
          <v:roundrect id="_x0000_s1049" style="position:absolute;left:0;text-align:left;margin-left:-36.2pt;margin-top:10.75pt;width:125.85pt;height:105.8pt;z-index:25168076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32ED" w:rsidRPr="00B35A6A" w:rsidRDefault="00D632ED" w:rsidP="00D632ED">
                  <w:pPr>
                    <w:bidi w:val="0"/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B35A6A">
                    <w:rPr>
                      <w:color w:val="FF0000"/>
                      <w:sz w:val="32"/>
                      <w:szCs w:val="32"/>
                    </w:rPr>
                    <w:t>Sing</w:t>
                  </w:r>
                  <w:r w:rsidR="00B35A6A">
                    <w:rPr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B35A6A">
                    <w:rPr>
                      <w:color w:val="FF0000"/>
                      <w:sz w:val="32"/>
                      <w:szCs w:val="32"/>
                    </w:rPr>
                    <w:t>Up</w:t>
                  </w:r>
                  <w:r w:rsidR="00B35A6A">
                    <w:rPr>
                      <w:color w:val="FF0000"/>
                      <w:sz w:val="32"/>
                      <w:szCs w:val="32"/>
                    </w:rPr>
                    <w:t xml:space="preserve"> And</w:t>
                  </w:r>
                  <w:proofErr w:type="gramEnd"/>
                  <w:r w:rsidR="00B35A6A">
                    <w:rPr>
                      <w:color w:val="FF0000"/>
                      <w:sz w:val="32"/>
                      <w:szCs w:val="32"/>
                    </w:rPr>
                    <w:t xml:space="preserve"> Sing In (Uses the Worker class methods)</w:t>
                  </w:r>
                </w:p>
              </w:txbxContent>
            </v:textbox>
            <w10:wrap anchorx="page"/>
          </v:roundrect>
        </w:pict>
      </w:r>
    </w:p>
    <w:p w:rsidR="00E63442" w:rsidRPr="00E63442" w:rsidRDefault="00E63442" w:rsidP="00E63442">
      <w:pPr>
        <w:rPr>
          <w:rtl/>
        </w:rPr>
      </w:pPr>
    </w:p>
    <w:p w:rsidR="00E63442" w:rsidRDefault="002D5C97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89.65pt;margin-top:13.6pt;width:78.25pt;height:.65pt;flip:x;z-index:251681792" o:connectortype="straight">
            <v:stroke endarrow="block"/>
            <w10:wrap anchorx="page"/>
          </v:shape>
        </w:pict>
      </w:r>
    </w:p>
    <w:p w:rsidR="00E63442" w:rsidRDefault="00E63442" w:rsidP="00E63442">
      <w:pPr>
        <w:rPr>
          <w:rtl/>
        </w:rPr>
      </w:pPr>
    </w:p>
    <w:tbl>
      <w:tblPr>
        <w:tblStyle w:val="TableGrid"/>
        <w:tblpPr w:leftFromText="180" w:rightFromText="180" w:vertAnchor="text" w:horzAnchor="page" w:tblpX="1033" w:tblpY="3871"/>
        <w:bidiVisual/>
        <w:tblW w:w="0" w:type="auto"/>
        <w:tblLook w:val="04A0"/>
      </w:tblPr>
      <w:tblGrid>
        <w:gridCol w:w="4675"/>
      </w:tblGrid>
      <w:tr w:rsidR="00743F81" w:rsidTr="00A947E7">
        <w:trPr>
          <w:trHeight w:val="251"/>
        </w:trPr>
        <w:tc>
          <w:tcPr>
            <w:tcW w:w="4675" w:type="dxa"/>
          </w:tcPr>
          <w:p w:rsidR="00743F81" w:rsidRPr="00743F81" w:rsidRDefault="00743F81" w:rsidP="00743F81">
            <w:pPr>
              <w:jc w:val="right"/>
              <w:rPr>
                <w:sz w:val="28"/>
                <w:szCs w:val="28"/>
              </w:rPr>
            </w:pPr>
            <w:r w:rsidRPr="00743F81">
              <w:rPr>
                <w:sz w:val="28"/>
                <w:szCs w:val="28"/>
              </w:rPr>
              <w:t xml:space="preserve">Read shifts information </w:t>
            </w:r>
            <w:r>
              <w:rPr>
                <w:sz w:val="28"/>
                <w:szCs w:val="28"/>
              </w:rPr>
              <w:t>from "S</w:t>
            </w:r>
            <w:r w:rsidRPr="00743F81">
              <w:rPr>
                <w:sz w:val="28"/>
                <w:szCs w:val="28"/>
              </w:rPr>
              <w:t xml:space="preserve">hift </w:t>
            </w:r>
            <w:r>
              <w:rPr>
                <w:sz w:val="28"/>
                <w:szCs w:val="28"/>
              </w:rPr>
              <w:t>O</w:t>
            </w:r>
            <w:r w:rsidRPr="00743F81">
              <w:rPr>
                <w:sz w:val="28"/>
                <w:szCs w:val="28"/>
              </w:rPr>
              <w:t xml:space="preserve">ption </w:t>
            </w:r>
            <w:r>
              <w:rPr>
                <w:sz w:val="28"/>
                <w:szCs w:val="28"/>
              </w:rPr>
              <w:t>T</w:t>
            </w:r>
            <w:r w:rsidRPr="00743F81">
              <w:rPr>
                <w:sz w:val="28"/>
                <w:szCs w:val="28"/>
              </w:rPr>
              <w:t>able" in D.B.</w:t>
            </w:r>
          </w:p>
        </w:tc>
      </w:tr>
      <w:tr w:rsidR="00743F81" w:rsidTr="00A947E7">
        <w:trPr>
          <w:trHeight w:val="264"/>
        </w:trPr>
        <w:tc>
          <w:tcPr>
            <w:tcW w:w="4675" w:type="dxa"/>
          </w:tcPr>
          <w:p w:rsidR="00743F81" w:rsidRPr="00743F81" w:rsidRDefault="00AC7D90" w:rsidP="00743F8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s</w:t>
            </w:r>
            <w:r w:rsidR="00743F81">
              <w:rPr>
                <w:sz w:val="28"/>
                <w:szCs w:val="28"/>
              </w:rPr>
              <w:t>hifts</w:t>
            </w:r>
            <w:r>
              <w:rPr>
                <w:sz w:val="28"/>
                <w:szCs w:val="28"/>
              </w:rPr>
              <w:t xml:space="preserve"> information</w:t>
            </w:r>
            <w:r w:rsidR="00743F81">
              <w:rPr>
                <w:sz w:val="28"/>
                <w:szCs w:val="28"/>
              </w:rPr>
              <w:t xml:space="preserve"> to "Shift Schedule Table" in D.B</w:t>
            </w:r>
            <w:r>
              <w:rPr>
                <w:sz w:val="28"/>
                <w:szCs w:val="28"/>
              </w:rPr>
              <w:t>.</w:t>
            </w:r>
          </w:p>
        </w:tc>
      </w:tr>
      <w:tr w:rsidR="00A947E7" w:rsidTr="00A947E7">
        <w:trPr>
          <w:trHeight w:val="264"/>
        </w:trPr>
        <w:tc>
          <w:tcPr>
            <w:tcW w:w="4675" w:type="dxa"/>
          </w:tcPr>
          <w:p w:rsidR="00A947E7" w:rsidRDefault="00A947E7" w:rsidP="00743F8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Automatically Schedule Shifts</w:t>
            </w:r>
          </w:p>
        </w:tc>
      </w:tr>
      <w:tr w:rsidR="00A947E7" w:rsidTr="00A947E7">
        <w:trPr>
          <w:trHeight w:val="264"/>
        </w:trPr>
        <w:tc>
          <w:tcPr>
            <w:tcW w:w="4675" w:type="dxa"/>
          </w:tcPr>
          <w:p w:rsidR="00A947E7" w:rsidRDefault="00A947E7" w:rsidP="00743F8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 And Exceptions Handler</w:t>
            </w:r>
          </w:p>
        </w:tc>
      </w:tr>
    </w:tbl>
    <w:tbl>
      <w:tblPr>
        <w:tblStyle w:val="TableGrid"/>
        <w:tblpPr w:leftFromText="180" w:rightFromText="180" w:vertAnchor="text" w:horzAnchor="page" w:tblpX="6767" w:tblpY="3808"/>
        <w:bidiVisual/>
        <w:tblW w:w="0" w:type="auto"/>
        <w:tblLook w:val="04A0"/>
      </w:tblPr>
      <w:tblGrid>
        <w:gridCol w:w="4652"/>
      </w:tblGrid>
      <w:tr w:rsidR="00743F81" w:rsidTr="00743F81">
        <w:trPr>
          <w:trHeight w:val="672"/>
        </w:trPr>
        <w:tc>
          <w:tcPr>
            <w:tcW w:w="4652" w:type="dxa"/>
          </w:tcPr>
          <w:p w:rsidR="00743F81" w:rsidRPr="00743F81" w:rsidRDefault="00AC7D90" w:rsidP="00743F8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shifts information from "Schedule Options" page</w:t>
            </w:r>
          </w:p>
        </w:tc>
      </w:tr>
      <w:tr w:rsidR="00743F81" w:rsidTr="00743F81">
        <w:trPr>
          <w:trHeight w:val="706"/>
        </w:trPr>
        <w:tc>
          <w:tcPr>
            <w:tcW w:w="4652" w:type="dxa"/>
          </w:tcPr>
          <w:p w:rsidR="00743F81" w:rsidRPr="00AC7D90" w:rsidRDefault="00AC7D90" w:rsidP="00AC7D9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</w:t>
            </w:r>
            <w:r w:rsidR="00D3797D">
              <w:rPr>
                <w:sz w:val="28"/>
                <w:szCs w:val="28"/>
              </w:rPr>
              <w:t>shifts information to "Shift Option Table" in D.B.</w:t>
            </w:r>
          </w:p>
        </w:tc>
      </w:tr>
      <w:tr w:rsidR="00A947E7" w:rsidTr="00743F81">
        <w:trPr>
          <w:trHeight w:val="706"/>
        </w:trPr>
        <w:tc>
          <w:tcPr>
            <w:tcW w:w="4652" w:type="dxa"/>
          </w:tcPr>
          <w:p w:rsidR="00A947E7" w:rsidRDefault="00A947E7" w:rsidP="00AC7D9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 And Exceptions Handler</w:t>
            </w:r>
          </w:p>
        </w:tc>
      </w:tr>
    </w:tbl>
    <w:p w:rsidR="005207DB" w:rsidRPr="00E63442" w:rsidRDefault="00A947E7" w:rsidP="00E63442">
      <w:pPr>
        <w:jc w:val="center"/>
        <w:rPr>
          <w:rtl/>
        </w:rPr>
      </w:pPr>
      <w:r>
        <w:rPr>
          <w:noProof/>
          <w:rtl/>
        </w:rPr>
        <w:pict>
          <v:roundrect id="_x0000_s1048" style="position:absolute;left:0;text-align:left;margin-left:227.65pt;margin-top:143.6pt;width:268.65pt;height:176.55pt;z-index:251679744;mso-position-horizontal-relative:text;mso-position-vertical-relative:text" arcsize="10923f" filled="f" fillcolor="white [3201]" strokecolor="#4bacc6 [3208]" strokeweight="2.5pt">
            <v:shadow color="#868686"/>
            <w10:wrap anchorx="page"/>
          </v:roundrect>
        </w:pict>
      </w:r>
      <w:r>
        <w:rPr>
          <w:noProof/>
          <w:rtl/>
        </w:rPr>
        <w:pict>
          <v:roundrect id="_x0000_s1047" style="position:absolute;left:0;text-align:left;margin-left:-54.2pt;margin-top:143.6pt;width:268.65pt;height:176.55pt;z-index:251678720;mso-position-horizontal-relative:text;mso-position-vertical-relative:text" arcsize="10923f" filled="f" fillcolor="white [3201]" strokecolor="#4bacc6 [3208]" strokeweight="2.5pt">
            <v:shadow color="#868686"/>
            <w10:wrap anchorx="page"/>
          </v:roundrect>
        </w:pict>
      </w:r>
      <w:r w:rsidR="002D5C97">
        <w:rPr>
          <w:noProof/>
          <w:rtl/>
        </w:rPr>
        <w:pict>
          <v:shape id="_x0000_s1043" type="#_x0000_t32" style="position:absolute;left:0;text-align:left;margin-left:331.85pt;margin-top:68.45pt;width:22.65pt;height:90.8pt;z-index:251674624;mso-position-horizontal-relative:text;mso-position-vertical-relative:text" o:connectortype="straight">
            <v:stroke endarrow="block"/>
            <w10:wrap anchorx="page"/>
          </v:shape>
        </w:pict>
      </w:r>
      <w:r w:rsidR="002D5C97">
        <w:rPr>
          <w:noProof/>
          <w:rtl/>
        </w:rPr>
        <w:pict>
          <v:roundrect id="_x0000_s1029" style="position:absolute;left:0;text-align:left;margin-left:301.95pt;margin-top:159.25pt;width:111.45pt;height:31.9pt;z-index:25166336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E63442" w:rsidRPr="005D04A3" w:rsidRDefault="00E63442" w:rsidP="00E63442">
                  <w:pPr>
                    <w:bidi w:val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Employee</w:t>
                  </w:r>
                </w:p>
                <w:p w:rsidR="00E63442" w:rsidRPr="00E63442" w:rsidRDefault="00E63442" w:rsidP="00E63442"/>
              </w:txbxContent>
            </v:textbox>
            <w10:wrap anchorx="page"/>
          </v:roundrect>
        </w:pict>
      </w:r>
      <w:r w:rsidR="002D5C97">
        <w:rPr>
          <w:noProof/>
          <w:rtl/>
        </w:rPr>
        <w:pict>
          <v:roundrect id="_x0000_s1046" style="position:absolute;left:0;text-align:left;margin-left:124.15pt;margin-top:94.9pt;width:289.25pt;height:28.8pt;z-index:251677696;mso-position-horizontal-relative:text;mso-position-vertical-relative:text" arcsize="10923f" fillcolor="white [3201]" strokecolor="#4bacc6 [3208]" strokeweight="1pt">
            <v:stroke dashstyle="dash"/>
            <v:shadow color="#868686"/>
            <v:textbox style="mso-next-textbox:#_x0000_s1046">
              <w:txbxContent>
                <w:p w:rsidR="00743F81" w:rsidRPr="00743F81" w:rsidRDefault="00743F81" w:rsidP="00743F81">
                  <w:pPr>
                    <w:bidi w:val="0"/>
                    <w:rPr>
                      <w:sz w:val="24"/>
                      <w:szCs w:val="24"/>
                    </w:rPr>
                  </w:pPr>
                  <w:r w:rsidRPr="00743F81">
                    <w:rPr>
                      <w:sz w:val="24"/>
                      <w:szCs w:val="24"/>
                    </w:rPr>
                    <w:t>Both Manager and Employee classes extending Worker</w:t>
                  </w:r>
                </w:p>
              </w:txbxContent>
            </v:textbox>
            <w10:wrap anchorx="page"/>
          </v:roundrect>
        </w:pict>
      </w:r>
      <w:r w:rsidR="002D5C97">
        <w:rPr>
          <w:noProof/>
          <w:rtl/>
        </w:rPr>
        <w:pict>
          <v:roundrect id="_x0000_s1040" style="position:absolute;left:0;text-align:left;margin-left:12.7pt;margin-top:159.25pt;width:111.45pt;height:31.9pt;z-index:25167360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E63442" w:rsidRPr="005D04A3" w:rsidRDefault="00E63442" w:rsidP="00E63442">
                  <w:pPr>
                    <w:bidi w:val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Manager</w:t>
                  </w:r>
                </w:p>
                <w:p w:rsidR="00E63442" w:rsidRPr="00E63442" w:rsidRDefault="00E63442" w:rsidP="00E63442"/>
              </w:txbxContent>
            </v:textbox>
            <w10:wrap anchorx="page"/>
          </v:roundrect>
        </w:pict>
      </w:r>
      <w:r w:rsidR="002D5C97">
        <w:rPr>
          <w:noProof/>
          <w:rtl/>
        </w:rPr>
        <w:pict>
          <v:shape id="_x0000_s1044" type="#_x0000_t32" style="position:absolute;left:0;text-align:left;margin-left:66.5pt;margin-top:68.45pt;width:194.1pt;height:90.8pt;flip:x;z-index:251675648;mso-position-horizontal-relative:text;mso-position-vertical-relative:text" o:connectortype="straight">
            <v:stroke endarrow="block"/>
            <w10:wrap anchorx="page"/>
          </v:shape>
        </w:pict>
      </w:r>
    </w:p>
    <w:sectPr w:rsidR="005207DB" w:rsidRPr="00E63442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E0C7B"/>
    <w:rsid w:val="002C42B6"/>
    <w:rsid w:val="002D5C97"/>
    <w:rsid w:val="00360AB9"/>
    <w:rsid w:val="005207DB"/>
    <w:rsid w:val="005A000A"/>
    <w:rsid w:val="005D04A3"/>
    <w:rsid w:val="00743F81"/>
    <w:rsid w:val="00816531"/>
    <w:rsid w:val="009138AC"/>
    <w:rsid w:val="009D29B0"/>
    <w:rsid w:val="00A42EF0"/>
    <w:rsid w:val="00A86B48"/>
    <w:rsid w:val="00A947E7"/>
    <w:rsid w:val="00AC7D90"/>
    <w:rsid w:val="00B013CC"/>
    <w:rsid w:val="00B35A6A"/>
    <w:rsid w:val="00BD6F01"/>
    <w:rsid w:val="00C678FA"/>
    <w:rsid w:val="00D3797D"/>
    <w:rsid w:val="00D632ED"/>
    <w:rsid w:val="00E6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951]"/>
    </o:shapedefaults>
    <o:shapelayout v:ext="edit">
      <o:idmap v:ext="edit" data="1"/>
      <o:rules v:ext="edit">
        <o:r id="V:Rule4" type="connector" idref="#_x0000_s1043"/>
        <o:r id="V:Rule5" type="connector" idref="#_x0000_s1050"/>
        <o:r id="V:Rule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2013-03-23T16:41:00Z</dcterms:created>
  <dcterms:modified xsi:type="dcterms:W3CDTF">2013-03-24T03:43:00Z</dcterms:modified>
</cp:coreProperties>
</file>