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g">
            <w:drawing>
              <wp:anchor behindDoc="1" distT="0" distB="635" distL="0" distR="2540" simplePos="0" locked="0" layoutInCell="1" allowOverlap="1" relativeHeight="2">
                <wp:simplePos x="0" y="0"/>
                <wp:positionH relativeFrom="page">
                  <wp:posOffset>493395</wp:posOffset>
                </wp:positionH>
                <wp:positionV relativeFrom="page">
                  <wp:align>center</wp:align>
                </wp:positionV>
                <wp:extent cx="6865620" cy="9124315"/>
                <wp:effectExtent l="0" t="0" r="0" b="0"/>
                <wp:wrapNone/>
                <wp:docPr id="1" name="Group 19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40" cy="9123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000" cy="137088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94640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rgbClr val="0073cf"/>
                          </a:solidFill>
                          <a:ln w="1260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40" y="1371600"/>
                            <a:ext cx="6858000" cy="2722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4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5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5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Arial" w:hAnsi="Arial" w:cs="Times New Roman (Headings CS)"/>
                                  <w:color w:val="4472C4"/>
                                </w:rPr>
                                <w:t>Product Requirements Document</w:t>
                              </w:r>
                            </w:p>
                          </w:txbxContent>
                        </wps:txbx>
                        <wps:bodyPr lIns="457200" rIns="457200" tIns="91440" bIns="91440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88000</wp14:pctWidth>
                </wp14:sizeRelH>
                <wp14:sizeRelV relativeFrom="page">
                  <wp14:pctHeight>91000</wp14:pctHeight>
                </wp14:sizeRelV>
              </wp:anchor>
            </w:drawing>
          </mc:Choice>
          <mc:Fallback>
            <w:pict>
              <v:group id="shape_0" alt="Group 193" style="position:absolute;margin-left:38.85pt;margin-top:36.8pt;width:540.55pt;height:718.4pt" coordorigin="777,736" coordsize="10811,14368">
                <v:rect id="shape_0" ID="Rectangle 194" fillcolor="#0073cf" stroked="f" style="position:absolute;left:777;top:736;width:10799;height:2158;mso-position-horizontal-relative:page;mso-position-vertical:center;mso-position-vertical-relative:page">
                  <w10:wrap type="none"/>
                  <v:fill o:detectmouseclick="t" type="solid" color2="#ff8c30"/>
                  <v:stroke color="#3465a4" weight="12600" joinstyle="miter" endcap="flat"/>
                </v:rect>
                <v:rect id="shape_0" ID="Rectangle 195" fillcolor="#0073cf" stroked="f" style="position:absolute;left:777;top:7184;width:10799;height:7919;mso-position-horizontal-relative:page;mso-position-vertical:center;mso-position-vertical-relative:page">
                  <w10:wrap type="none"/>
                  <v:fill o:detectmouseclick="t" type="solid" color2="#ff8c30"/>
                  <v:stroke color="#3465a4" weight="12600" joinstyle="miter" endcap="flat"/>
                </v:rect>
                <v:rect id="shape_0" ID="Text Box 196" fillcolor="white" stroked="f" style="position:absolute;left:788;top:2896;width:10799;height:4286;mso-position-horizontal-relative:page;mso-position-vertical:center;mso-position-vertical-relative:page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5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56"/>
                            <w:bCs w:val="false"/>
                            <w:iCs w:val="false"/>
                            <w:smallCaps w:val="false"/>
                            <w:caps w:val="false"/>
                            <w:rFonts w:ascii="Arial" w:hAnsi="Arial" w:cs="Times New Roman (Headings CS)"/>
                            <w:color w:val="4472C4"/>
                          </w:rPr>
                          <w:t>Product Requirements Document</w:t>
                        </w:r>
                      </w:p>
                    </w:txbxContent>
                  </v:textbox>
                  <w10:wrap type="square"/>
                  <v:fill o:detectmouseclick="t" type="solid" color2="black"/>
                  <v:stroke color="#3465a4" weight="6480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94615</wp:posOffset>
                </wp:positionH>
                <wp:positionV relativeFrom="paragraph">
                  <wp:posOffset>4719955</wp:posOffset>
                </wp:positionV>
                <wp:extent cx="5690870" cy="16205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16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>
                                <w:sz w:val="72"/>
                                <w:szCs w:val="72"/>
                                <w:rFonts w:cs="Nimbus Sans"/>
                                <w:color w:val="FFFFFF"/>
                              </w:rPr>
                              <w:t>Automatic animal feeding machine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2" stroked="f" style="position:absolute;margin-left:7.45pt;margin-top:371.65pt;width:448pt;height:127.5pt" type="shapetype_202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>
                          <w:sz w:val="72"/>
                          <w:szCs w:val="72"/>
                          <w:rFonts w:cs="Nimbus Sans"/>
                          <w:color w:val="FFFFFF"/>
                        </w:rPr>
                        <w:t>Automatic animal feeding machine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color w:val="000000"/>
          <w:sz w:val="28"/>
          <w:szCs w:val="22"/>
        </w:rPr>
      </w:pPr>
      <w:r>
        <w:rPr>
          <w:rFonts w:eastAsia="Times New Roman" w:cs="Arial" w:ascii="Arial" w:hAnsi="Arial"/>
          <w:color w:val="000000"/>
          <w:sz w:val="28"/>
          <w:szCs w:val="22"/>
        </w:rPr>
        <w:t xml:space="preserve">Product Requirements Document </w:t>
      </w:r>
    </w:p>
    <w:p>
      <w:pPr>
        <w:pStyle w:val="Contents1"/>
        <w:rPr>
          <w:color w:val="0073CF"/>
          <w:sz w:val="28"/>
        </w:rPr>
      </w:pPr>
      <w:r>
        <w:rPr>
          <w:color w:val="0073CF"/>
          <w:sz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spacing w:before="0" w:after="100"/>
            <w:rPr/>
          </w:pPr>
          <w:r>
            <w:fldChar w:fldCharType="begin"/>
          </w:r>
          <w:r>
            <w:rPr>
              <w:rStyle w:val="IndexLink"/>
              <w:sz w:val="28"/>
              <w:rFonts w:cs="Arial" w:ascii="Arial" w:hAnsi="Arial"/>
              <w:color w:val="0073CF"/>
            </w:rPr>
            <w:instrText> TOC \o "1-1" </w:instrText>
          </w:r>
          <w:r>
            <w:rPr>
              <w:rStyle w:val="IndexLink"/>
              <w:sz w:val="28"/>
              <w:rFonts w:cs="Arial" w:ascii="Arial" w:hAnsi="Arial"/>
              <w:color w:val="0073CF"/>
            </w:rPr>
            <w:fldChar w:fldCharType="separate"/>
          </w:r>
          <w:hyperlink w:anchor="_Toc2757373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1.</w:t>
            </w:r>
          </w:hyperlink>
          <w:hyperlink w:anchor="_Toc275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Objective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4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2.</w:t>
            </w:r>
          </w:hyperlink>
          <w:hyperlink w:anchor="_Toc275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Release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5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3.</w:t>
            </w:r>
          </w:hyperlink>
          <w:hyperlink w:anchor="_Toc275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Features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6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4.</w:t>
            </w:r>
          </w:hyperlink>
          <w:hyperlink w:anchor="_Toc275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User flow and design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7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5.</w:t>
            </w:r>
          </w:hyperlink>
          <w:hyperlink w:anchor="_Toc275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Analytics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2757378"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6.</w:t>
            </w:r>
          </w:hyperlink>
          <w:hyperlink w:anchor="_Toc275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27573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_Toc2757378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rFonts w:cs="Arial" w:ascii="Arial" w:hAnsi="Arial"/>
                <w:color w:val="0073CF"/>
                <w:sz w:val="28"/>
              </w:rPr>
              <w:t>Future work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sz w:val="28"/>
              <w:rFonts w:cs="Arial" w:ascii="Arial" w:hAnsi="Arial"/>
              <w:color w:val="0073CF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0" w:name="_Toc2757373"/>
      <w:bookmarkStart w:id="1" w:name="_Toc2241093"/>
      <w:r>
        <w:rPr>
          <w:rFonts w:cs="Arial" w:ascii="Arial" w:hAnsi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8"/>
        <w:gridCol w:w="7492"/>
      </w:tblGrid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Where you want your product to be in the future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Goals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List product goals including their timeframe, and success metric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Initiatives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List high-level product initiatives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80808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808080"/>
                <w:sz w:val="22"/>
                <w:szCs w:val="22"/>
              </w:rPr>
              <w:t>Who the product is for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>
        <w:rPr>
          <w:rFonts w:cs="Arial" w:ascii="Arial" w:hAnsi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8"/>
        <w:gridCol w:w="7492"/>
      </w:tblGrid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date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Initiative that the release relates to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milestones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>
        <w:trPr/>
        <w:tc>
          <w:tcPr>
            <w:tcW w:w="1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Dependencies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Release dependencies</w:t>
            </w:r>
          </w:p>
        </w:tc>
      </w:tr>
    </w:tbl>
    <w:p>
      <w:pPr>
        <w:pStyle w:val="Normal"/>
        <w:rPr>
          <w:rFonts w:ascii="Calibri Light" w:hAnsi="Calibri Light"/>
          <w:color w:val="2F5496"/>
          <w:sz w:val="32"/>
          <w:szCs w:val="32"/>
        </w:rPr>
      </w:pPr>
      <w:r>
        <w:rPr>
          <w:rFonts w:ascii="Calibri Light" w:hAnsi="Calibri Light"/>
          <w:color w:val="2F5496"/>
          <w:sz w:val="32"/>
          <w:szCs w:val="32"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360" w:right="0" w:hanging="360"/>
        <w:rPr/>
      </w:pPr>
      <w:bookmarkStart w:id="3" w:name="_Toc2757375"/>
      <w:r>
        <w:rPr>
          <w:rFonts w:cs="Arial" w:ascii="Arial" w:hAnsi="Arial"/>
          <w:color w:val="0073CF"/>
          <w:sz w:val="28"/>
          <w:szCs w:val="28"/>
        </w:rPr>
        <w:t>Features</w:t>
      </w:r>
      <w:bookmarkEnd w:id="3"/>
      <w:r>
        <w:rPr>
          <w:rFonts w:cs="Arial" w:ascii="Arial" w:hAnsi="Arial"/>
          <w:color w:val="0073CF"/>
          <w:sz w:val="28"/>
          <w:szCs w:val="28"/>
        </w:rPr>
        <w:t xml:space="preserve"> </w:t>
      </w:r>
    </w:p>
    <w:tbl>
      <w:tblPr>
        <w:tblW w:w="94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71"/>
        <w:gridCol w:w="7369"/>
      </w:tblGrid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>
        <w:trPr/>
        <w:tc>
          <w:tcPr>
            <w:tcW w:w="2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i/>
                <w:i/>
                <w:iCs/>
                <w:color w:val="666666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i/>
                <w:iCs/>
                <w:color w:val="666666"/>
                <w:sz w:val="22"/>
                <w:szCs w:val="22"/>
              </w:rPr>
              <w:t>Conditions of acceptance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>
        <w:rPr>
          <w:rFonts w:cs="Arial" w:ascii="Arial" w:hAnsi="Arial"/>
          <w:color w:val="0073CF"/>
          <w:sz w:val="28"/>
          <w:szCs w:val="28"/>
        </w:rPr>
        <w:t>User flow and design</w:t>
      </w:r>
      <w:bookmarkEnd w:id="4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Times New Roman" w:cs="Arial"/>
          <w:i/>
          <w:i/>
          <w:iCs/>
          <w:color w:val="666666"/>
          <w:sz w:val="22"/>
          <w:szCs w:val="22"/>
        </w:rPr>
      </w:pPr>
      <w:r>
        <w:rPr>
          <w:rFonts w:eastAsia="Times New Roman" w:cs="Arial" w:ascii="Arial" w:hAnsi="Arial"/>
          <w:i/>
          <w:iCs/>
          <w:color w:val="666666"/>
          <w:sz w:val="22"/>
          <w:szCs w:val="22"/>
        </w:rPr>
        <w:t>Insert wireframes and mockups.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numPr>
          <w:ilvl w:val="0"/>
          <w:numId w:val="2"/>
        </w:numPr>
        <w:spacing w:before="240" w:after="23"/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>
        <w:rPr>
          <w:rFonts w:cs="Arial" w:ascii="Arial" w:hAnsi="Arial"/>
          <w:color w:val="0073CF"/>
          <w:sz w:val="28"/>
          <w:szCs w:val="28"/>
        </w:rPr>
        <w:t>Analytics</w:t>
      </w:r>
      <w:bookmarkEnd w:id="5"/>
    </w:p>
    <w:p>
      <w:pPr>
        <w:pStyle w:val="Normal"/>
        <w:spacing w:before="0" w:after="23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hd w:fill="FFFFFF" w:val="clear"/>
        <w:spacing w:before="0" w:after="23"/>
        <w:jc w:val="both"/>
        <w:rPr/>
      </w:pPr>
      <w:r>
        <w:rPr>
          <w:rFonts w:eastAsia="Times New Roman" w:cs="Arial" w:ascii="Arial" w:hAnsi="Arial"/>
          <w:i/>
          <w:iCs/>
          <w:color w:val="666666"/>
          <w:sz w:val="22"/>
          <w:szCs w:val="22"/>
        </w:rPr>
        <w:t>Hypothesis: We believe &lt;this feature&gt; will achieve &lt;this outcome&gt;</w:t>
      </w:r>
      <w:r>
        <w:rPr>
          <w:rFonts w:eastAsia="Times New Roman" w:cs="Arial" w:ascii="Arial" w:hAnsi="Arial"/>
          <w:color w:val="666666"/>
          <w:sz w:val="22"/>
          <w:szCs w:val="22"/>
        </w:rPr>
        <w:t>.</w:t>
      </w:r>
    </w:p>
    <w:p>
      <w:pPr>
        <w:pStyle w:val="Normal"/>
        <w:spacing w:before="0" w:after="2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9350" w:type="dxa"/>
        <w:jc w:val="left"/>
        <w:tblInd w:w="15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00"/>
        <w:gridCol w:w="1710"/>
        <w:gridCol w:w="1529"/>
        <w:gridCol w:w="1711"/>
      </w:tblGrid>
      <w:tr>
        <w:trPr/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Key performance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Baseline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Target</w:t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Timeframe</w:t>
            </w:r>
          </w:p>
        </w:tc>
      </w:tr>
      <w:tr>
        <w:trPr>
          <w:trHeight w:val="249" w:hRule="atLeast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Arial" w:hAnsi="Arial" w:eastAsia="Times New Roman" w:cs="Arial"/>
          <w:color w:val="000000"/>
          <w:sz w:val="22"/>
          <w:szCs w:val="22"/>
        </w:rPr>
      </w:pPr>
      <w:r>
        <w:rPr>
          <w:rFonts w:eastAsia="Times New Roman" w:cs="Arial" w:ascii="Arial" w:hAnsi="Arial"/>
          <w:color w:val="000000"/>
          <w:sz w:val="22"/>
          <w:szCs w:val="22"/>
        </w:rPr>
      </w:r>
    </w:p>
    <w:p>
      <w:pPr>
        <w:pStyle w:val="Heading1"/>
        <w:numPr>
          <w:ilvl w:val="0"/>
          <w:numId w:val="2"/>
        </w:numPr>
        <w:spacing w:before="240" w:after="23"/>
        <w:ind w:left="360" w:right="0" w:hanging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>
        <w:rPr>
          <w:rFonts w:cs="Arial" w:ascii="Arial" w:hAnsi="Arial"/>
          <w:color w:val="0073CF"/>
          <w:sz w:val="28"/>
          <w:szCs w:val="28"/>
        </w:rPr>
        <w:t>Future work</w:t>
      </w:r>
      <w:bookmarkEnd w:id="6"/>
    </w:p>
    <w:tbl>
      <w:tblPr>
        <w:tblW w:w="9340" w:type="dxa"/>
        <w:jc w:val="left"/>
        <w:tblInd w:w="100" w:type="dxa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400"/>
        <w:gridCol w:w="1686"/>
        <w:gridCol w:w="1554"/>
        <w:gridCol w:w="1700"/>
      </w:tblGrid>
      <w:tr>
        <w:trPr/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Future features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Purpose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  <w:t>Timeframe</w:t>
            </w:r>
          </w:p>
        </w:tc>
      </w:tr>
      <w:tr>
        <w:trPr>
          <w:trHeight w:val="321" w:hRule="atLeast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 w:eastAsia="Times New Roman" w:cs="Arial"/>
                <w:color w:val="000000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before="0" w:after="23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</w:tabs>
      <w:jc w:val="right"/>
      <w:rPr/>
    </w:pPr>
    <w:r>
      <w:rPr>
        <w:color w:val="8496B0"/>
      </w:rPr>
      <w:t xml:space="preserve">Page </w:t>
    </w:r>
    <w:r>
      <w:rPr>
        <w:color w:val="8496B0"/>
      </w:rPr>
      <w:fldChar w:fldCharType="begin"/>
    </w:r>
    <w:r>
      <w:rPr>
        <w:color w:val="8496B0"/>
      </w:rPr>
      <w:instrText> PAGE </w:instrText>
    </w:r>
    <w:r>
      <w:rPr>
        <w:color w:val="8496B0"/>
      </w:rPr>
      <w:fldChar w:fldCharType="separate"/>
    </w:r>
    <w:r>
      <w:rPr>
        <w:color w:val="8496B0"/>
      </w:rPr>
      <w:t>3</w:t>
    </w:r>
    <w:r>
      <w:rPr>
        <w:color w:val="8496B0"/>
      </w:rPr>
      <w:fldChar w:fldCharType="end"/>
    </w:r>
  </w:p>
  <w:p>
    <w:pPr>
      <w:pStyle w:val="Header"/>
      <w:tabs>
        <w:tab w:val="clear" w:pos="4680"/>
        <w:tab w:val="clear" w:pos="9360"/>
        <w:tab w:val="left" w:pos="2520" w:leader="none"/>
      </w:tabs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1260" w:hanging="360"/>
      </w:pPr>
      <w:rPr>
        <w:rFonts w:eastAsia="Calibri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9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roid Sans Arabic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Calibr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Droid Sans Arabic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roid Sans Arabic"/>
      <w:color w:val="2F5496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roid Sans Arabic"/>
      <w:color w:val="1F3763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NoSpacingChar">
    <w:name w:val="No Spacing Char"/>
    <w:basedOn w:val="DefaultParagraphFont"/>
    <w:qFormat/>
    <w:rPr>
      <w:rFonts w:eastAsia="Calibri"/>
      <w:sz w:val="22"/>
      <w:szCs w:val="22"/>
      <w:lang w:eastAsia="zh-CN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roid Sans Arabic"/>
      <w:color w:val="2F5496"/>
      <w:sz w:val="26"/>
      <w:szCs w:val="2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roid Sans Arabic"/>
      <w:color w:val="2F5496"/>
      <w:sz w:val="32"/>
      <w:szCs w:val="32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Droid Sans Arabic"/>
      <w:color w:val="1F3763"/>
    </w:rPr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eastAsia="Calibri" w:ascii="Calibri" w:hAnsi="Calibri"/>
      <w:color w:val="auto"/>
      <w:kern w:val="0"/>
      <w:sz w:val="22"/>
      <w:szCs w:val="22"/>
      <w:lang w:eastAsia="zh-CN" w:val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pPr>
      <w:tabs>
        <w:tab w:val="clear" w:pos="720"/>
        <w:tab w:val="left" w:pos="480" w:leader="none"/>
        <w:tab w:val="right" w:pos="9350" w:leader="dot"/>
      </w:tabs>
      <w:spacing w:before="0" w:after="100"/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LibreOffice/6.4.7.2$Linux_X86_64 LibreOffice_project/40$Build-2</Application>
  <Pages>3</Pages>
  <Words>179</Words>
  <Characters>1011</Characters>
  <CharactersWithSpaces>1130</CharactersWithSpaces>
  <Paragraphs>60</Paragraphs>
  <Company>Company name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2020-03-27T13:24:00Z</dcterms:created>
  <dc:creator>Claire George</dc:creator>
  <dc:description/>
  <dc:language>en</dc:language>
  <cp:lastModifiedBy/>
  <cp:lastPrinted>2019-03-13T19:45:00Z</cp:lastPrinted>
  <dcterms:modified xsi:type="dcterms:W3CDTF">2021-01-15T01:31:36Z</dcterms:modified>
  <cp:revision>4</cp:revision>
  <dc:subject/>
  <dc:title>Click here to define your product requirements in Aha! Free for 30-days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Company name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