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Problem set for 27-Feb-2025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选自去年的习题课讲义,</w:t>
      </w:r>
      <w:r>
        <w:t xml:space="preserve"> </w:t>
      </w:r>
      <w:r>
        <w:rPr>
          <w:rFonts w:hint="eastAsia"/>
        </w:rPr>
        <w:t xml:space="preserve">见</w:t>
      </w:r>
      <w:r>
        <w:t xml:space="preserve"> </w:t>
      </w:r>
      <w:r>
        <w:rPr>
          <w:rStyle w:val="VerbatimChar"/>
          <w:rFonts w:hint="eastAsia"/>
        </w:rPr>
        <w:t xml:space="preserve">参考资料/高代习题课_强基.pdf</w:t>
      </w:r>
      <w:r>
        <w:t xml:space="preserve">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Exercise 1.1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P</m:t>
            </m:r>
          </m:e>
          <m:sub>
            <m:r>
              <m:t>n</m:t>
            </m:r>
          </m:sub>
        </m:sSub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F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∣</m:t>
        </m:r>
        <m:r>
          <m:rPr>
            <m:sty m:val="p"/>
          </m:rPr>
          <m:t>deg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&lt;</m:t>
        </m:r>
        <m:r>
          <m:t>n</m:t>
        </m:r>
        <m:r>
          <m:rPr>
            <m:sty m:val="p"/>
          </m:rPr>
          <m:t>}</m:t>
        </m:r>
      </m:oMath>
      <w:r>
        <w:t xml:space="preserve">. Pick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F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≠</m:t>
        </m:r>
        <m:sSub>
          <m:e>
            <m: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for any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. Show that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≠</m:t>
              </m:r>
              <m:r>
                <m:t>j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≤</m:t>
              </m:r>
              <m:r>
                <m:t>j</m:t>
              </m:r>
              <m:r>
                <m:rPr>
                  <m:sty m:val="p"/>
                </m:rPr>
                <m:t>≤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form a basis of</w:t>
      </w:r>
      <w:r>
        <w:t xml:space="preserve"> </w:t>
      </w:r>
      <m:oMath>
        <m:sSub>
          <m:e>
            <m:r>
              <m:t>P</m:t>
            </m:r>
          </m:e>
          <m:sub>
            <m:r>
              <m:t>n</m:t>
            </m:r>
          </m:sub>
        </m:sSub>
      </m:oMath>
      <w:r>
        <w:t xml:space="preserve">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Exercise 4.1</w:t>
      </w:r>
      <w:r>
        <w:t xml:space="preserve"> </w:t>
      </w:r>
      <w:r>
        <w:t xml:space="preserve">Assume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p</m:t>
        </m:r>
        <m:r>
          <m:t>x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irreducible and</w:t>
      </w:r>
      <w:r>
        <w:t xml:space="preserve"> </w:t>
      </w:r>
      <m:oMath>
        <m:r>
          <m:t>α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C</m:t>
        </m:r>
      </m:oMath>
      <w:r>
        <w:t xml:space="preserve"> </w:t>
      </w:r>
      <w:r>
        <w:t xml:space="preserve">is a root of</w:t>
      </w:r>
      <w:r>
        <w:t xml:space="preserve"> </w:t>
      </w:r>
      <m:oMath>
        <m:r>
          <m:t>f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Prove that</w:t>
      </w:r>
      <w:r>
        <w:t xml:space="preserve"> </w:t>
      </w:r>
      <m:oMath>
        <m:r>
          <m:rPr>
            <m:sty m:val="p"/>
            <m:scr m:val="double-struck"/>
          </m:rPr>
          <m:t>Q</m:t>
        </m:r>
        <m:d>
          <m:dPr>
            <m:begChr m:val="["/>
            <m:sepChr m:val=""/>
            <m:endChr m:val="]"/>
            <m:grow/>
          </m:dPr>
          <m:e>
            <m:r>
              <m:t>α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α</m:t>
            </m:r>
          </m:e>
        </m:d>
        <m:r>
          <m:rPr>
            <m:sty m:val="p"/>
          </m:rPr>
          <m:t>∣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is a linear space over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,</m:t>
        </m:r>
        <m:sSup>
          <m:e>
            <m:r>
              <m:t>α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form a basis.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Prove that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β</m:t>
        </m:r>
        <m:r>
          <m:rPr>
            <m:sty m:val="p"/>
          </m:rPr>
          <m:t>↦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α</m:t>
            </m:r>
          </m:e>
        </m:d>
        <m:r>
          <m:t>β</m:t>
        </m:r>
      </m:oMath>
      <w:r>
        <w:t xml:space="preserve"> </w:t>
      </w:r>
      <w:r>
        <w:t xml:space="preserve">gives a linear map on</w:t>
      </w:r>
      <w:r>
        <w:t xml:space="preserve"> </w:t>
      </w:r>
      <m:oMath>
        <m:r>
          <m:rPr>
            <m:sty m:val="p"/>
            <m:scr m:val="double-struck"/>
          </m:rPr>
          <m:t>Q</m:t>
        </m:r>
        <m:d>
          <m:dPr>
            <m:begChr m:val="["/>
            <m:sepChr m:val=""/>
            <m:endChr m:val="]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and find its matrix under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,</m:t>
        </m:r>
        <m:sSup>
          <m:e>
            <m:r>
              <m:t>α</m:t>
            </m:r>
          </m:e>
          <m:sup>
            <m:r>
              <m:t>2</m:t>
            </m:r>
          </m:sup>
        </m:sSup>
      </m:oMath>
      <w:r>
        <w:t xml:space="preserve">.</w:t>
      </w:r>
      <w:r>
        <w:t xml:space="preserve"> 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2025-03-02T08:03:52Z</dcterms:created>
  <dcterms:modified xsi:type="dcterms:W3CDTF">2025-03-02T08:03:52Z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