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 xml:space="preserve">ISMS </w:t>
      </w:r>
      <w:r w:rsidR="00C44029">
        <w:rPr>
          <w:b/>
          <w:sz w:val="56"/>
          <w:szCs w:val="56"/>
        </w:rPr>
        <w:t>20</w:t>
      </w:r>
      <w:r w:rsidRPr="008B4EFD">
        <w:rPr>
          <w:b/>
          <w:sz w:val="56"/>
          <w:szCs w:val="56"/>
        </w:rPr>
        <w:t xml:space="preserve"> </w:t>
      </w:r>
      <w:r w:rsidRPr="008B4EFD" w:rsidR="00DB69F9">
        <w:rPr>
          <w:b/>
          <w:sz w:val="56"/>
          <w:szCs w:val="56"/>
        </w:rPr>
        <w:t>PATCH</w:t>
      </w:r>
      <w:r w:rsidRPr="008B4EFD">
        <w:rPr>
          <w:b/>
          <w:sz w:val="56"/>
          <w:szCs w:val="56"/>
        </w:rPr>
        <w:t xml:space="preserve"> MANAGEMENT</w:t>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the {{company_name}}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 xml:space="preserve">{{patch_management_responsible_role}}. </w:t>
      </w:r>
      <w:r w:rsidRPr="00382BBE"/>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the {{company_name}}’s {{scope_of_vulnerability_scans}} to identify vulnerabilities in operating systems and applications. Information system owners within the {{company_name}} are required to review scan results, assess risk levels, and take corrective actions where necessary. Scans and reviews should be performed at least {{vulnerability_scan_frequency}} as part of the {{company_name}}al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br/>
        <w:t>The {{patch_implementation_team}} in the {{company_name}} will review each new alert regarding security vulnerabilities, assess the risk, and recommend a schedule for patch installation based on the threat severity. This team will continue to monitor the status of alerts and apply patches manually or automatically as needed.</w:t>
      </w:r>
      <w:r w:rsidRPr="00D715A6">
        <w:rPr>
          <w:lang w:bidi="ar-SA"/>
        </w:rPr>
      </w:r>
      <w:r w:rsidRPr="00D715A6">
        <w:rPr>
          <w:lang w:bidi="ar-SA"/>
        </w:rPr>
      </w:r>
      <w:r w:rsidRPr="00D715A6">
        <w:rPr>
          <w:lang w:bidi="ar-SA"/>
        </w:rPr>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ISMS 20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