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{school}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{address}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{updatedAt}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72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920"/>
        <w:gridCol w:w="1920"/>
        <w:gridCol w:w="1920"/>
        <w:gridCol w:w="1920"/>
        <w:gridCol w:w="1920"/>
        <w:gridCol w:w="1920"/>
        <w:gridCol w:w="1920"/>
        <w:gridCol w:w="1920"/>
        <w:tblGridChange w:id="0">
          <w:tblGrid>
            <w:gridCol w:w="1920"/>
            <w:gridCol w:w="1920"/>
            <w:gridCol w:w="1920"/>
            <w:gridCol w:w="1920"/>
            <w:gridCol w:w="1920"/>
            <w:gridCol w:w="1920"/>
            <w:gridCol w:w="1920"/>
            <w:gridCol w:w="1920"/>
            <w:gridCol w:w="1920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{#fees}{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Degree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Year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Reference/BOT Resolution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Date of approval of the BOT 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Description of the Fee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{#rows}{name}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{#degrees}{name}{/degrees}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{amount}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{coverage}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{frequencyPerAY}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{referenceNumber}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{dateOfApproval}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{description}{/rows}{/fees}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Prepared By:</w:t>
        <w:tab/>
        <w:tab/>
        <w:tab/>
        <w:tab/>
        <w:tab/>
        <w:tab/>
        <w:t xml:space="preserve"> </w:t>
        <w:tab/>
        <w:tab/>
        <w:t xml:space="preserve">Approved By:</w:t>
        <w:tab/>
        <w:tab/>
        <w:tab/>
        <w:tab/>
        <w:tab/>
        <w:tab/>
        <w:tab/>
        <w:t xml:space="preserve">  Certified By:</w:t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ab/>
        <w:t xml:space="preserve"> {preparedBy}</w:t>
        <w:tab/>
        <w:tab/>
        <w:tab/>
        <w:tab/>
        <w:tab/>
        <w:t xml:space="preserve">                                        {approvedBy}</w:t>
        <w:tab/>
        <w:tab/>
        <w:tab/>
        <w:tab/>
        <w:t xml:space="preserve">                                         {certifiedBy}</w:t>
        <w:tab/>
      </w:r>
    </w:p>
    <w:sectPr>
      <w:pgSz w:h="12240" w:w="2016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