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PuTTY: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https://www.putty.org/</w:t>
        </w:r>
      </w:hyperlink>
      <w:r w:rsidDel="00000000" w:rsidR="00000000" w:rsidRPr="00000000">
        <w:rPr>
          <w:rtl w:val="0"/>
        </w:rPr>
        <w:t xml:space="preserve"> (not needed for mac or linux)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 into Azure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the Portal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forecastVM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the VM if it is not already started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 DNS name </w:t>
      </w:r>
      <w:r w:rsidDel="00000000" w:rsidR="00000000" w:rsidRPr="00000000">
        <w:rPr>
          <w:shd w:fill="ff9900" w:val="clear"/>
          <w:rtl w:val="0"/>
        </w:rPr>
        <w:t xml:space="preserve">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the Public IP address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Paste into PuTTY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4305300" cy="4210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21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these login details </w:t>
      </w:r>
      <w:r w:rsidDel="00000000" w:rsidR="00000000" w:rsidRPr="00000000">
        <w:rPr>
          <w:sz w:val="21"/>
          <w:szCs w:val="21"/>
          <w:rtl w:val="0"/>
        </w:rPr>
        <w:t xml:space="preserve">username: azureuser   password: Trinityforecast1!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command line to connect the github repo and to run your app, will look into hosting a website soon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highlight w:val="red"/>
          <w:rtl w:val="0"/>
        </w:rPr>
        <w:t xml:space="preserve">STOP</w:t>
      </w:r>
      <w:r w:rsidDel="00000000" w:rsidR="00000000" w:rsidRPr="00000000">
        <w:rPr>
          <w:rtl w:val="0"/>
        </w:rPr>
        <w:t xml:space="preserve"> the VM as this will accrue credits even when it is idle.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Extra step:</w:t>
      </w:r>
      <w:r w:rsidDel="00000000" w:rsidR="00000000" w:rsidRPr="00000000">
        <w:rPr/>
        <w:drawing>
          <wp:inline distB="114300" distT="114300" distL="114300" distR="114300">
            <wp:extent cx="5734050" cy="4102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utty.org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