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 CASE STUDY REPORT ON</w:t>
      </w:r>
    </w:p>
    <w:p>
      <w:pPr>
        <w:jc w:val="center"/>
      </w:pPr>
      <w:r>
        <w:rPr>
          <w:b/>
          <w:color w:val="0B2A45"/>
          <w:sz w:val="44"/>
        </w:rPr>
        <w:t>“The Morris Worm — 1988 Cyber Attack”</w:t>
      </w:r>
    </w:p>
    <w:p>
      <w:pPr>
        <w:jc w:val="center"/>
      </w:pPr>
      <w:r>
        <w:rPr>
          <w:color w:val="0E7A8C"/>
          <w:sz w:val="26"/>
        </w:rPr>
        <w:t>Cyber Security — Case Study</w:t>
      </w:r>
    </w:p>
    <w:p/>
    <w:p>
      <w:pPr>
        <w:jc w:val="center"/>
      </w:pPr>
      <w:r>
        <w:rPr>
          <w:b/>
        </w:rPr>
        <w:t>Submitted by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Name</w:t>
            </w:r>
          </w:p>
        </w:tc>
        <w:tc>
          <w:tcPr>
            <w:tcW w:type="dxa" w:w="4320"/>
          </w:tcPr>
          <w:p>
            <w:r/>
          </w:p>
        </w:tc>
      </w:tr>
      <w:tr>
        <w:tc>
          <w:tcPr>
            <w:tcW w:type="dxa" w:w="4320"/>
          </w:tcPr>
          <w:p>
            <w:r>
              <w:rPr>
                <w:b/>
              </w:rPr>
              <w:t>Enrollment Number</w:t>
            </w:r>
          </w:p>
        </w:tc>
        <w:tc>
          <w:tcPr>
            <w:tcW w:type="dxa" w:w="4320"/>
          </w:tcPr>
          <w:p>
            <w:r/>
          </w:p>
        </w:tc>
      </w:tr>
      <w:tr>
        <w:tc>
          <w:tcPr>
            <w:tcW w:type="dxa" w:w="4320"/>
          </w:tcPr>
          <w:p>
            <w:r>
              <w:rPr>
                <w:b/>
              </w:rPr>
              <w:t>Class</w:t>
            </w:r>
          </w:p>
        </w:tc>
        <w:tc>
          <w:tcPr>
            <w:tcW w:type="dxa" w:w="4320"/>
          </w:tcPr>
          <w:p>
            <w:r/>
          </w:p>
        </w:tc>
      </w:tr>
      <w:tr>
        <w:tc>
          <w:tcPr>
            <w:tcW w:type="dxa" w:w="4320"/>
          </w:tcPr>
          <w:p>
            <w:r>
              <w:rPr>
                <w:b/>
              </w:rPr>
              <w:t>Subject</w:t>
            </w:r>
          </w:p>
        </w:tc>
        <w:tc>
          <w:tcPr>
            <w:tcW w:type="dxa" w:w="4320"/>
          </w:tcPr>
          <w:p>
            <w:r>
              <w:t>Cyber Security</w:t>
            </w:r>
          </w:p>
        </w:tc>
      </w:tr>
      <w:tr>
        <w:tc>
          <w:tcPr>
            <w:tcW w:type="dxa" w:w="4320"/>
          </w:tcPr>
          <w:p>
            <w:r>
              <w:rPr>
                <w:b/>
              </w:rPr>
              <w:t>Guided By</w:t>
            </w:r>
          </w:p>
        </w:tc>
        <w:tc>
          <w:tcPr>
            <w:tcW w:type="dxa" w:w="4320"/>
          </w:tcPr>
          <w:p>
            <w:r/>
          </w:p>
        </w:tc>
      </w:tr>
    </w:tbl>
    <w:p/>
    <w:p>
      <w:pPr>
        <w:jc w:val="center"/>
      </w:pPr>
      <w:r>
        <w:rPr>
          <w:i/>
          <w:color w:val="475664"/>
        </w:rPr>
        <w:t>Department of Computer Engineering  ·  Academic Year 2026–27</w:t>
      </w:r>
    </w:p>
    <w:p>
      <w:r>
        <w:br w:type="page"/>
      </w:r>
    </w:p>
    <w:p>
      <w:pPr>
        <w:pStyle w:val="Heading1"/>
      </w:pPr>
      <w:r>
        <w:t>Abstract</w:t>
      </w:r>
    </w:p>
    <w:p>
      <w:pPr>
        <w:jc w:val="both"/>
      </w:pPr>
      <w:r>
        <w:t>The Morris Worm, released on 2 November 1988, was the first self-replicating program to cause large-scale disruption of the Internet. Written by Robert Tappan Morris, a graduate student at Cornell University, and launched through a computer at the Massachusetts Institute of Technology (MIT), the worm spread automatically across computers running BSD-derived versions of the UNIX operating system. This case study examines the worm from a technical and cybersecurity perspective: the fragile, trusting network environment of 1988; the weaknesses in common UNIX services that the worm combined; the self-replicating propagation that made it spread so quickly; and a design flaw in its reinfection check that caused it to re-infect machines repeatedly and overload them.</w:t>
      </w:r>
    </w:p>
    <w:p>
      <w:pPr>
        <w:jc w:val="both"/>
      </w:pPr>
      <w:r>
        <w:t>Although the worm did not delete or steal data, it affected roughly 6,000 of the approximately 60,000 computers then connected to the Internet — about ten percent — slowing systems, delaying email, and interrupting work at universities, NASA sites and research laboratories. The study also discusses how administrators and researchers detected, isolated, analysed and recovered from the incident; the legal consequences for its author under the Computer Fraud and Abuse Act of 1986; and the lasting significance of the event, including the creation of the first Computer Emergency Response Team (CERT/CC). Finally, it draws the security lessons — strong authentication, secure configuration, patch and vulnerability management, monitoring, access control, incident response, secure coding and network segmentation — and compares the 1988 environment with modern defensive practice. The Morris Worm demonstrates how a single vulnerable, connected system can become the trigger for a network-wide security crisis.</w:t>
      </w:r>
    </w:p>
    <w:p>
      <w:pPr>
        <w:pStyle w:val="Heading1"/>
      </w:pPr>
      <w:r>
        <w:t>Index</w:t>
      </w:r>
    </w:p>
    <w:p>
      <w:pPr>
        <w:pStyle w:val="ListBullet"/>
      </w:pPr>
      <w:r>
        <w:t>1  Introduction</w:t>
      </w:r>
    </w:p>
    <w:p>
      <w:pPr>
        <w:pStyle w:val="ListBullet"/>
      </w:pPr>
      <w:r>
        <w:t>2  Historical Background</w:t>
      </w:r>
    </w:p>
    <w:p>
      <w:pPr>
        <w:pStyle w:val="ListBullet"/>
      </w:pPr>
      <w:r>
        <w:t>3  The Internet Environment in 1988</w:t>
      </w:r>
    </w:p>
    <w:p>
      <w:pPr>
        <w:pStyle w:val="ListBullet"/>
      </w:pPr>
      <w:r>
        <w:t>4  What Was the Morris Worm?</w:t>
      </w:r>
    </w:p>
    <w:p>
      <w:pPr>
        <w:pStyle w:val="ListBullet"/>
      </w:pPr>
      <w:r>
        <w:t>5  Creator and Timeline</w:t>
      </w:r>
    </w:p>
    <w:p>
      <w:pPr>
        <w:pStyle w:val="ListBullet"/>
      </w:pPr>
      <w:r>
        <w:t>6  The Events of November 2, 1988</w:t>
      </w:r>
    </w:p>
    <w:p>
      <w:pPr>
        <w:pStyle w:val="ListBullet"/>
      </w:pPr>
      <w:r>
        <w:t>7  Purpose, Intent and Historical Context</w:t>
      </w:r>
    </w:p>
    <w:p>
      <w:pPr>
        <w:pStyle w:val="ListBullet"/>
      </w:pPr>
      <w:r>
        <w:t>8  Technical Working</w:t>
      </w:r>
    </w:p>
    <w:p>
      <w:pPr>
        <w:pStyle w:val="ListBullet"/>
      </w:pPr>
      <w:r>
        <w:t>9  Vulnerabilities Exploited</w:t>
      </w:r>
    </w:p>
    <w:p>
      <w:pPr>
        <w:pStyle w:val="ListBullet"/>
      </w:pPr>
      <w:r>
        <w:t>10  Attack Vectors and Services Involved</w:t>
      </w:r>
    </w:p>
    <w:p>
      <w:pPr>
        <w:pStyle w:val="ListBullet"/>
      </w:pPr>
      <w:r>
        <w:t>11  Propagation, Self-Replication and the Infection Process</w:t>
      </w:r>
    </w:p>
    <w:p>
      <w:pPr>
        <w:pStyle w:val="ListBullet"/>
      </w:pPr>
      <w:r>
        <w:t>12  Why the Worm Spread Rapidly; Reinfection Behaviour</w:t>
      </w:r>
    </w:p>
    <w:p>
      <w:pPr>
        <w:pStyle w:val="ListBullet"/>
      </w:pPr>
      <w:r>
        <w:t>13  Systems Affected and Impact</w:t>
      </w:r>
    </w:p>
    <w:p>
      <w:pPr>
        <w:pStyle w:val="ListBullet"/>
      </w:pPr>
      <w:r>
        <w:t>14  Detection, Incident Response, Containment and Recovery</w:t>
      </w:r>
    </w:p>
    <w:p>
      <w:pPr>
        <w:pStyle w:val="ListBullet"/>
      </w:pPr>
      <w:r>
        <w:t>15  Legal Consequences</w:t>
      </w:r>
    </w:p>
    <w:p>
      <w:pPr>
        <w:pStyle w:val="ListBullet"/>
      </w:pPr>
      <w:r>
        <w:t>16  Cybersecurity Significance</w:t>
      </w:r>
    </w:p>
    <w:p>
      <w:pPr>
        <w:pStyle w:val="ListBullet"/>
      </w:pPr>
      <w:r>
        <w:t>17  Security Lessons Learned</w:t>
      </w:r>
    </w:p>
    <w:p>
      <w:pPr>
        <w:pStyle w:val="ListBullet"/>
      </w:pPr>
      <w:r>
        <w:t>18  Prevention and Mitigation</w:t>
      </w:r>
    </w:p>
    <w:p>
      <w:pPr>
        <w:pStyle w:val="ListBullet"/>
      </w:pPr>
      <w:r>
        <w:t>19  Modern Comparison</w:t>
      </w:r>
    </w:p>
    <w:p>
      <w:pPr>
        <w:pStyle w:val="ListBullet"/>
      </w:pPr>
      <w:r>
        <w:t>20  Conclusion</w:t>
      </w:r>
    </w:p>
    <w:p>
      <w:pPr>
        <w:pStyle w:val="ListBullet"/>
      </w:pPr>
      <w:r>
        <w:t>21  Presenter Guide (Slide-by-Slide)</w:t>
      </w:r>
    </w:p>
    <w:p>
      <w:pPr>
        <w:pStyle w:val="ListBullet"/>
      </w:pPr>
      <w:r>
        <w:t>22  Academic References</w:t>
      </w:r>
    </w:p>
    <w:p>
      <w:r>
        <w:br w:type="page"/>
      </w:r>
    </w:p>
    <w:p>
      <w:pPr>
        <w:pStyle w:val="Heading1"/>
      </w:pPr>
      <w:r>
        <w:t>1  Introduction</w:t>
      </w:r>
    </w:p>
    <w:p>
      <w:pPr>
        <w:jc w:val="both"/>
      </w:pPr>
      <w:r>
        <w:t>A computer worm is a standalone malicious program that copies itself from one computer to another across a network without needing to attach to a host file and, crucially, without requiring any action from a user. This property distinguishes a worm from a virus, which typically needs a host program or a user to run it. Because a worm can propagate on its own, it can reach a large number of systems in a very short time.</w:t>
      </w:r>
    </w:p>
    <w:p>
      <w:pPr>
        <w:jc w:val="both"/>
      </w:pPr>
      <w:r>
        <w:t>The Morris Worm is historically important because it was the first such program to spread widely across the Internet and cause serious, visible disruption. It serves as a foundational case study in cybersecurity: it exposed how a small amount of code, exploiting ordinary and well-known weaknesses in trusted network services, could affect thousands of machines; it demonstrated the need for coordinated incident response; and it directly influenced the creation of the organisations, laws and defensive practices that define the field today. This report studies the incident in depth and extracts the lessons that remain relevant to modern networks.</w:t>
      </w:r>
    </w:p>
    <w:p>
      <w:pPr>
        <w:pStyle w:val="Heading1"/>
      </w:pPr>
      <w:r>
        <w:t>2  Historical Background</w:t>
      </w:r>
    </w:p>
    <w:p>
      <w:pPr>
        <w:jc w:val="both"/>
      </w:pPr>
      <w:r>
        <w:t>By the late 1980s, the research network that had grown out of ARPANET was expanding rapidly and connecting universities, government laboratories and research institutions. The dominant operating system in this community was UNIX, particularly the Berkeley Software Distribution (BSD) variants, which shipped with a rich set of networking services for electronic mail, remote login and information lookup. These services were designed in an era when the network was small and its users largely knew and trusted one another.</w:t>
      </w:r>
    </w:p>
    <w:p>
      <w:pPr>
        <w:jc w:val="both"/>
      </w:pPr>
      <w:r>
        <w:t>Security, in the modern sense, was not a primary design goal. Convenience features intended to help administrators — such as debugging modes and trusted-host relationships that allowed commands to run between machines without repeated authentication — were widely enabled. Software updates were distributed and applied slowly, and there was no central body responsible for coordinating responses to network-wide security problems. This combination of broad connectivity, uniform software and limited defensive capability created the conditions in which a single self-replicating program could have an outsized effect.</w:t>
      </w:r>
    </w:p>
    <w:p>
      <w:pPr>
        <w:pStyle w:val="Heading1"/>
      </w:pPr>
      <w:r>
        <w:t>3  The Internet Environment in 1988</w:t>
      </w:r>
    </w:p>
    <w:p>
      <w:pPr>
        <w:jc w:val="both"/>
      </w:pPr>
      <w:r>
        <w:t>Understanding the 1988 environment is essential to understanding why the worm was so effective.</w:t>
      </w:r>
    </w:p>
    <w:p>
      <w:pPr>
        <w:pStyle w:val="ListBullet"/>
      </w:pPr>
      <w:r>
        <w:rPr>
          <w:b/>
        </w:rPr>
        <w:t xml:space="preserve">Scale: </w:t>
      </w:r>
      <w:r>
        <w:t>Approximately 60,000 computers were connected to the Internet — tiny compared with today, but significant for the research community of the time.</w:t>
      </w:r>
    </w:p>
    <w:p>
      <w:pPr>
        <w:pStyle w:val="ListBullet"/>
      </w:pPr>
      <w:r>
        <w:rPr>
          <w:b/>
        </w:rPr>
        <w:t xml:space="preserve">Composition: </w:t>
      </w:r>
      <w:r>
        <w:t>The network linked universities, research laboratories and government and military research sites, mostly running UNIX on hardware such as DEC VAX and Sun systems.</w:t>
      </w:r>
    </w:p>
    <w:p>
      <w:pPr>
        <w:pStyle w:val="ListBullet"/>
      </w:pPr>
      <w:r>
        <w:rPr>
          <w:b/>
        </w:rPr>
        <w:t xml:space="preserve">Trust model: </w:t>
      </w:r>
      <w:r>
        <w:t>Hosts frequently trusted one another. Mechanisms such as trusted-host files allowed users and processes to move between linked machines with little or no additional authentication.</w:t>
      </w:r>
    </w:p>
    <w:p>
      <w:pPr>
        <w:pStyle w:val="ListBullet"/>
      </w:pPr>
      <w:r>
        <w:rPr>
          <w:b/>
        </w:rPr>
        <w:t xml:space="preserve">Limited monitoring: </w:t>
      </w:r>
      <w:r>
        <w:t>There was little systematic security monitoring. Unusual activity was often noticed only when systems became slow or unresponsive.</w:t>
      </w:r>
    </w:p>
    <w:p>
      <w:pPr>
        <w:pStyle w:val="ListBullet"/>
      </w:pPr>
      <w:r>
        <w:rPr>
          <w:b/>
        </w:rPr>
        <w:t xml:space="preserve">Slow patching: </w:t>
      </w:r>
      <w:r>
        <w:t>Even when weaknesses were known, fixes were distributed and installed slowly and inconsistently across the many independent sites.</w:t>
      </w:r>
    </w:p>
    <w:p>
      <w:pPr>
        <w:pStyle w:val="ListBullet"/>
      </w:pPr>
      <w:r>
        <w:rPr>
          <w:b/>
        </w:rPr>
        <w:t xml:space="preserve">No World Wide Web: </w:t>
      </w:r>
      <w:r>
        <w:t>The Web did not yet exist. The network was held together by services such as electronic mail, remote login and file transfer.</w:t>
      </w:r>
    </w:p>
    <w:p>
      <w:pPr>
        <w:jc w:val="both"/>
      </w:pPr>
      <w:r>
        <w:t>In short, the 1988 Internet was small, open and built on mutual trust. These were strengths for collaboration but weaknesses from a security standpoint, and the Morris Worm exploited them directly.</w:t>
      </w:r>
    </w:p>
    <w:p>
      <w:pPr>
        <w:pStyle w:val="Heading1"/>
      </w:pPr>
      <w:r>
        <w:t>4  What Was the Morris Worm?</w:t>
      </w:r>
    </w:p>
    <w:p>
      <w:pPr>
        <w:pStyle w:val="ListBullet"/>
      </w:pPr>
      <w:r>
        <w:rPr>
          <w:b/>
        </w:rPr>
        <w:t xml:space="preserve">Definition: </w:t>
      </w:r>
      <w:r>
        <w:t>A self-replicating program (a worm) that copied itself from machine to machine across the Internet without needing a host file or user interaction.</w:t>
      </w:r>
    </w:p>
    <w:p>
      <w:pPr>
        <w:pStyle w:val="ListBullet"/>
      </w:pPr>
      <w:r>
        <w:rPr>
          <w:b/>
        </w:rPr>
        <w:t xml:space="preserve">Type: </w:t>
      </w:r>
      <w:r>
        <w:t>Standalone network worm — not a virus and not ransomware. It carried no payload designed to delete, encrypt or steal data.</w:t>
      </w:r>
    </w:p>
    <w:p>
      <w:pPr>
        <w:pStyle w:val="ListBullet"/>
      </w:pPr>
      <w:r>
        <w:rPr>
          <w:b/>
        </w:rPr>
        <w:t xml:space="preserve">Date of release: </w:t>
      </w:r>
      <w:r>
        <w:t>2 November 1988.</w:t>
      </w:r>
    </w:p>
    <w:p>
      <w:pPr>
        <w:pStyle w:val="ListBullet"/>
      </w:pPr>
      <w:r>
        <w:rPr>
          <w:b/>
        </w:rPr>
        <w:t xml:space="preserve">Creator: </w:t>
      </w:r>
      <w:r>
        <w:t>Robert Tappan Morris, a graduate student at Cornell University.</w:t>
      </w:r>
    </w:p>
    <w:p>
      <w:pPr>
        <w:pStyle w:val="ListBullet"/>
      </w:pPr>
      <w:r>
        <w:rPr>
          <w:b/>
        </w:rPr>
        <w:t xml:space="preserve">Targets: </w:t>
      </w:r>
      <w:r>
        <w:t>Computers running BSD-derived versions of the UNIX operating system, notably on DEC VAX and Sun hardware.</w:t>
      </w:r>
    </w:p>
    <w:p>
      <w:pPr>
        <w:pStyle w:val="ListBullet"/>
      </w:pPr>
      <w:r>
        <w:rPr>
          <w:b/>
        </w:rPr>
        <w:t xml:space="preserve">Historical importance: </w:t>
      </w:r>
      <w:r>
        <w:t>The first worm to cause large-scale disruption of the Internet, and a turning point that made computer and network security a serious, organised discipline.</w:t>
      </w:r>
    </w:p>
    <w:p>
      <w:pPr>
        <w:pStyle w:val="Heading1"/>
      </w:pPr>
      <w:r>
        <w:t>5  Creator and Timeline</w:t>
      </w:r>
    </w:p>
    <w:p>
      <w:pPr>
        <w:jc w:val="both"/>
      </w:pPr>
      <w:r>
        <w:t>The worm was written by Robert Tappan Morris, then aged 23 and a graduate student at Cornell University. To disguise the fact that the program originated at Cornell, he launched it through a computer at MIT. A brief timeline of the incident and its aftermath is as follows.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1"/>
              </w:rPr>
              <w:t>Date</w:t>
            </w:r>
          </w:p>
        </w:tc>
        <w:tc>
          <w:tcPr>
            <w:tcW w:type="dxa" w:w="4320"/>
          </w:tcPr>
          <w:p>
            <w:r/>
            <w:r>
              <w:rPr>
                <w:b/>
                <w:sz w:val="21"/>
              </w:rPr>
              <w:t>Event</w:t>
            </w:r>
          </w:p>
        </w:tc>
      </w:tr>
      <w:tr>
        <w:tc>
          <w:tcPr>
            <w:tcW w:type="dxa" w:w="4320"/>
          </w:tcPr>
          <w:p>
            <w:r/>
            <w:r>
              <w:rPr>
                <w:sz w:val="20"/>
              </w:rPr>
              <w:t>2 Nov 1988 (evening)</w:t>
            </w:r>
          </w:p>
        </w:tc>
        <w:tc>
          <w:tcPr>
            <w:tcW w:type="dxa" w:w="4320"/>
          </w:tcPr>
          <w:p>
            <w:r/>
            <w:r>
              <w:rPr>
                <w:sz w:val="20"/>
              </w:rPr>
              <w:t>The worm is released, launched via a machine at MIT.</w:t>
            </w:r>
          </w:p>
        </w:tc>
      </w:tr>
      <w:tr>
        <w:tc>
          <w:tcPr>
            <w:tcW w:type="dxa" w:w="4320"/>
          </w:tcPr>
          <w:p>
            <w:r/>
            <w:r>
              <w:rPr>
                <w:sz w:val="20"/>
              </w:rPr>
              <w:t>Within hours</w:t>
            </w:r>
          </w:p>
        </w:tc>
        <w:tc>
          <w:tcPr>
            <w:tcW w:type="dxa" w:w="4320"/>
          </w:tcPr>
          <w:p>
            <w:r/>
            <w:r>
              <w:rPr>
                <w:sz w:val="20"/>
              </w:rPr>
              <w:t>It spreads rapidly across connected UNIX hosts; systems begin to slow under the load.</w:t>
            </w:r>
          </w:p>
        </w:tc>
      </w:tr>
      <w:tr>
        <w:tc>
          <w:tcPr>
            <w:tcW w:type="dxa" w:w="4320"/>
          </w:tcPr>
          <w:p>
            <w:r/>
            <w:r>
              <w:rPr>
                <w:sz w:val="20"/>
              </w:rPr>
              <w:t>3 Nov 1988 (early hours)</w:t>
            </w:r>
          </w:p>
        </w:tc>
        <w:tc>
          <w:tcPr>
            <w:tcW w:type="dxa" w:w="4320"/>
          </w:tcPr>
          <w:p>
            <w:r/>
            <w:r>
              <w:rPr>
                <w:sz w:val="20"/>
              </w:rPr>
              <w:t>An anonymous message — sent on Morris's behalf from Harvard — apologises and describes how to stop the worm, though network congestion delays its delivery.</w:t>
            </w:r>
          </w:p>
        </w:tc>
      </w:tr>
      <w:tr>
        <w:tc>
          <w:tcPr>
            <w:tcW w:type="dxa" w:w="4320"/>
          </w:tcPr>
          <w:p>
            <w:r/>
            <w:r>
              <w:rPr>
                <w:sz w:val="20"/>
              </w:rPr>
              <w:t>3–4 Nov 1988</w:t>
            </w:r>
          </w:p>
        </w:tc>
        <w:tc>
          <w:tcPr>
            <w:tcW w:type="dxa" w:w="4320"/>
          </w:tcPr>
          <w:p>
            <w:r/>
            <w:r>
              <w:rPr>
                <w:sz w:val="20"/>
              </w:rPr>
              <w:t>Teams at Berkeley, MIT and other sites analyse the code, develop fixes and share them; administrators isolate and clean affected machines.</w:t>
            </w:r>
          </w:p>
        </w:tc>
      </w:tr>
      <w:tr>
        <w:tc>
          <w:tcPr>
            <w:tcW w:type="dxa" w:w="4320"/>
          </w:tcPr>
          <w:p>
            <w:r/>
            <w:r>
              <w:rPr>
                <w:sz w:val="20"/>
              </w:rPr>
              <w:t>Following days</w:t>
            </w:r>
          </w:p>
        </w:tc>
        <w:tc>
          <w:tcPr>
            <w:tcW w:type="dxa" w:w="4320"/>
          </w:tcPr>
          <w:p>
            <w:r/>
            <w:r>
              <w:rPr>
                <w:sz w:val="20"/>
              </w:rPr>
              <w:t>Systems are patched and restored to normal operation.</w:t>
            </w:r>
          </w:p>
        </w:tc>
      </w:tr>
      <w:tr>
        <w:tc>
          <w:tcPr>
            <w:tcW w:type="dxa" w:w="4320"/>
          </w:tcPr>
          <w:p>
            <w:r/>
            <w:r>
              <w:rPr>
                <w:sz w:val="20"/>
              </w:rPr>
              <w:t>1989–1990</w:t>
            </w:r>
          </w:p>
        </w:tc>
        <w:tc>
          <w:tcPr>
            <w:tcW w:type="dxa" w:w="4320"/>
          </w:tcPr>
          <w:p>
            <w:r/>
            <w:r>
              <w:rPr>
                <w:sz w:val="20"/>
              </w:rPr>
              <w:t>Morris is prosecuted; in 1990 he is convicted under the Computer Fraud and Abuse Act of 1986.</w:t>
            </w:r>
          </w:p>
        </w:tc>
      </w:tr>
      <w:tr>
        <w:tc>
          <w:tcPr>
            <w:tcW w:type="dxa" w:w="4320"/>
          </w:tcPr>
          <w:p>
            <w:r/>
            <w:r>
              <w:rPr>
                <w:sz w:val="20"/>
              </w:rPr>
              <w:t>Nov 1988 onward</w:t>
            </w:r>
          </w:p>
        </w:tc>
        <w:tc>
          <w:tcPr>
            <w:tcW w:type="dxa" w:w="4320"/>
          </w:tcPr>
          <w:p>
            <w:r/>
            <w:r>
              <w:rPr>
                <w:sz w:val="20"/>
              </w:rPr>
              <w:t>The first Computer Emergency Response Team (CERT/CC) is established in response to the incident.</w:t>
            </w:r>
          </w:p>
        </w:tc>
      </w:tr>
    </w:tbl>
    <w:p>
      <w:pPr>
        <w:pStyle w:val="Heading1"/>
      </w:pPr>
      <w:r>
        <w:t>6  The Events of November 2, 1988</w:t>
      </w:r>
    </w:p>
    <w:p>
      <w:pPr>
        <w:jc w:val="both"/>
      </w:pPr>
      <w:r>
        <w:t>On the evening of 2 November 1988, the worm was released onto the Internet. It immediately began locating other reachable computers and copying itself to them. Each newly infected machine, in turn, began searching for further targets, so the number of infected systems grew very quickly. Within hours, administrators at many sites noticed that their machines had become unusually slow and were running large numbers of duplicate processes.</w:t>
      </w:r>
    </w:p>
    <w:p>
      <w:pPr>
        <w:jc w:val="both"/>
      </w:pPr>
      <w:r>
        <w:t>As the night progressed it became clear that this was not a local fault but a network-wide event. Early the following morning, an anonymous message was posted on the author's behalf, apologising and giving instructions for closing the holes the worm used; however, because the network itself was congested by the worm's activity, the message was delayed in reaching many of the people who needed it. Administrators and researchers worked through the night and the following days to understand the program and bring their systems back under control.</w:t>
      </w:r>
    </w:p>
    <w:p>
      <w:pPr>
        <w:pStyle w:val="Heading1"/>
      </w:pPr>
      <w:r>
        <w:t>7  Purpose, Intent and Historical Context</w:t>
      </w:r>
    </w:p>
    <w:p>
      <w:pPr>
        <w:jc w:val="both"/>
      </w:pPr>
      <w:r>
        <w:t>According to the author's own account and the subsequent court record, the stated purpose of the program was investigative rather than destructive: it was intended to gauge the size of the Internet by quietly copying itself to as many machines as possible. It was not designed to delete files, steal information or damage data.</w:t>
      </w:r>
    </w:p>
    <w:p>
      <w:pPr>
        <w:jc w:val="both"/>
      </w:pPr>
      <w:r>
        <w:t>However, intent and effect diverged sharply. A flaw in the way the worm decided whether a machine was already infected caused it to re-infect systems far more aggressively than the author anticipated. The accumulation of many copies on the same machines consumed processing power and memory, slowing systems to the point of being unusable. The incident is therefore often cited as a classic example of how a program released onto a shared network can produce large and unforeseen consequences, and of why even non-malicious experimentation on live systems carries serious risk and responsibility.</w:t>
      </w:r>
    </w:p>
    <w:p>
      <w:pPr>
        <w:pStyle w:val="Heading1"/>
      </w:pPr>
      <w:r>
        <w:t>8  Technical Working</w:t>
      </w:r>
    </w:p>
    <w:p>
      <w:pPr>
        <w:jc w:val="both"/>
      </w:pPr>
      <w:r>
        <w:t>At a conceptual level, the worm operated as a repeating cycle. Each infected machine carried out the same set of steps, and because every newly infected host then began the cycle again, the program propagated itself across the network. The lifecycle can be described in seven stages:</w:t>
      </w:r>
    </w:p>
    <w:p>
      <w:pPr>
        <w:pStyle w:val="ListNumber"/>
      </w:pPr>
      <w:r>
        <w:t>Find a host — locate other computers reachable on the network.</w:t>
      </w:r>
    </w:p>
    <w:p>
      <w:pPr>
        <w:pStyle w:val="ListNumber"/>
      </w:pPr>
      <w:r>
        <w:t>Identify a vulnerability — determine a weakness or weak account on the target.</w:t>
      </w:r>
    </w:p>
    <w:p>
      <w:pPr>
        <w:pStyle w:val="ListNumber"/>
      </w:pPr>
      <w:r>
        <w:t>Exploit — use that weakness to obtain a foothold on the target machine.</w:t>
      </w:r>
    </w:p>
    <w:p>
      <w:pPr>
        <w:pStyle w:val="ListNumber"/>
      </w:pPr>
      <w:r>
        <w:t>Copy the worm — transfer the program to the new machine.</w:t>
      </w:r>
    </w:p>
    <w:p>
      <w:pPr>
        <w:pStyle w:val="ListNumber"/>
      </w:pPr>
      <w:r>
        <w:t>Execute — run the copy on the newly reached machine.</w:t>
      </w:r>
    </w:p>
    <w:p>
      <w:pPr>
        <w:pStyle w:val="ListNumber"/>
      </w:pPr>
      <w:r>
        <w:t>Scan again — the new host begins searching for further targets.</w:t>
      </w:r>
    </w:p>
    <w:p>
      <w:pPr>
        <w:pStyle w:val="ListNumber"/>
      </w:pPr>
      <w:r>
        <w:t>Spread further — the cycle repeats from each new host, compounding the spread.</w:t>
      </w:r>
    </w:p>
    <w:p>
      <w:pPr>
        <w:jc w:val="both"/>
      </w:pPr>
      <w:r>
        <w:t>The worm also took steps to remain active and to hide its presence on infected machines, and it used more than one method of entry so that closing a single pathway would not, by itself, stop it. This report describes these mechanisms at a conceptual level, in line with its educational and defensive purpose; it does not provide operational detail that would enable the technique to be reproduced.</w:t>
      </w:r>
    </w:p>
    <w:p>
      <w:pPr>
        <w:pStyle w:val="Heading1"/>
      </w:pPr>
      <w:r>
        <w:t>9  Vulnerabilities Exploited</w:t>
      </w:r>
    </w:p>
    <w:p>
      <w:pPr>
        <w:jc w:val="both"/>
      </w:pPr>
      <w:r>
        <w:t>The worm did not rely on a single flaw. It combined several weaknesses in commonly deployed UNIX services, which is one of the reasons it was so difficult to contain. The principal weaknesses were:</w:t>
      </w:r>
    </w:p>
    <w:p>
      <w:pPr>
        <w:pStyle w:val="ListBullet"/>
      </w:pPr>
      <w:r>
        <w:rPr>
          <w:b/>
        </w:rPr>
        <w:t xml:space="preserve">Sendmail debug mode: </w:t>
      </w:r>
      <w:r>
        <w:t>A debugging feature left enabled in the sendmail electronic-mail service could be misused to cause a remote system to carry out unintended commands.</w:t>
      </w:r>
    </w:p>
    <w:p>
      <w:pPr>
        <w:pStyle w:val="ListBullet"/>
      </w:pPr>
      <w:r>
        <w:rPr>
          <w:b/>
        </w:rPr>
        <w:t xml:space="preserve">fingerd flaw: </w:t>
      </w:r>
      <w:r>
        <w:t>A flaw in the finger service — which reported information about who was logged in — could be abused to gain entry to a system.</w:t>
      </w:r>
    </w:p>
    <w:p>
      <w:pPr>
        <w:pStyle w:val="ListBullet"/>
      </w:pPr>
      <w:r>
        <w:rPr>
          <w:b/>
        </w:rPr>
        <w:t xml:space="preserve">Trusted remote access (rsh / rexec): </w:t>
      </w:r>
      <w:r>
        <w:t>Remote-shell and remote-execution services, together with trusted-host relationships between machines, allowed the worm to move from an already-compromised host to others that trusted it.</w:t>
      </w:r>
    </w:p>
    <w:p>
      <w:pPr>
        <w:pStyle w:val="ListBullet"/>
      </w:pPr>
      <w:r>
        <w:rPr>
          <w:b/>
        </w:rPr>
        <w:t xml:space="preserve">Weak passwords: </w:t>
      </w:r>
      <w:r>
        <w:t>The worm attempted to guess account passwords using a small built-in list of likely words together with information such as account names; where passwords were weak, this succeeded.</w:t>
      </w:r>
    </w:p>
    <w:p>
      <w:pPr>
        <w:pStyle w:val="Heading1"/>
      </w:pPr>
      <w:r>
        <w:t>10  Attack Vectors and Services Involved</w:t>
      </w:r>
    </w:p>
    <w:p>
      <w:pPr>
        <w:jc w:val="both"/>
      </w:pPr>
      <w:r>
        <w:t>The attack vectors — the routes by which the worm entered systems — corresponded directly to the vulnerable services above, supported by the open connectivity of the network:</w:t>
      </w:r>
    </w:p>
    <w:p>
      <w:pPr>
        <w:pStyle w:val="ListBullet"/>
      </w:pPr>
      <w:r>
        <w:rPr>
          <w:b/>
        </w:rPr>
        <w:t xml:space="preserve">Electronic mail service: </w:t>
      </w:r>
      <w:r>
        <w:t>via the sendmail debug feature.</w:t>
      </w:r>
    </w:p>
    <w:p>
      <w:pPr>
        <w:pStyle w:val="ListBullet"/>
      </w:pPr>
      <w:r>
        <w:rPr>
          <w:b/>
        </w:rPr>
        <w:t xml:space="preserve">Information service: </w:t>
      </w:r>
      <w:r>
        <w:t>via the finger service flaw.</w:t>
      </w:r>
    </w:p>
    <w:p>
      <w:pPr>
        <w:pStyle w:val="ListBullet"/>
      </w:pPr>
      <w:r>
        <w:rPr>
          <w:b/>
        </w:rPr>
        <w:t xml:space="preserve">Remote access services: </w:t>
      </w:r>
      <w:r>
        <w:t>via remote-shell / remote-execution facilities and trusted-host relationships.</w:t>
      </w:r>
    </w:p>
    <w:p>
      <w:pPr>
        <w:pStyle w:val="ListBullet"/>
      </w:pPr>
      <w:r>
        <w:rPr>
          <w:b/>
        </w:rPr>
        <w:t xml:space="preserve">Weak authentication: </w:t>
      </w:r>
      <w:r>
        <w:t>via password guessing against user accounts.</w:t>
      </w:r>
    </w:p>
    <w:p>
      <w:pPr>
        <w:pStyle w:val="ListBullet"/>
      </w:pPr>
      <w:r>
        <w:rPr>
          <w:b/>
        </w:rPr>
        <w:t xml:space="preserve">Network connectivity: </w:t>
      </w:r>
      <w:r>
        <w:t>open, trusting connections between hosts provided many routes for the worm to travel, and the uniform, widespread deployment of these UNIX services meant that one working technique opened many identical targets.</w:t>
      </w:r>
    </w:p>
    <w:p>
      <w:pPr>
        <w:pStyle w:val="Heading1"/>
      </w:pPr>
      <w:r>
        <w:t>11  Propagation, Self-Replication and the Infection Process</w:t>
      </w:r>
    </w:p>
    <w:p>
      <w:pPr>
        <w:jc w:val="both"/>
      </w:pPr>
      <w:r>
        <w:t>Propagation was the defining characteristic of the Morris Worm. Once the program obtained a foothold on a machine, it arranged to transfer and run a copy of itself on that machine. That copy then independently repeated the entire process — searching for new reachable hosts and attempting to copy itself to them.</w:t>
      </w:r>
    </w:p>
    <w:p>
      <w:pPr>
        <w:jc w:val="both"/>
      </w:pPr>
      <w:r>
        <w:t>This is self-replication: the program reproduces itself across the network without central control and without user involvement. The infection process at each machine followed the same conceptual steps described in Section 8 — locate, gain entry, copy, execute, and scan onward. Because every infected host became an active source of new infections, the number of compromised machines could grow very quickly from a single starting point.</w:t>
      </w:r>
    </w:p>
    <w:p>
      <w:pPr>
        <w:pStyle w:val="Heading1"/>
      </w:pPr>
      <w:r>
        <w:t>12  Why the Worm Spread Rapidly; Reinfection Behaviour</w:t>
      </w:r>
    </w:p>
    <w:p>
      <w:pPr>
        <w:jc w:val="both"/>
      </w:pPr>
      <w:r>
        <w:t>Several factors combined to make the worm spread far faster than expected:</w:t>
      </w:r>
    </w:p>
    <w:p>
      <w:pPr>
        <w:pStyle w:val="ListBullet"/>
      </w:pPr>
      <w:r>
        <w:rPr>
          <w:b/>
        </w:rPr>
        <w:t xml:space="preserve">Self-replication: </w:t>
      </w:r>
      <w:r>
        <w:t>Each infected host actively sought out new victims, rather than waiting to be spread by users.</w:t>
      </w:r>
    </w:p>
    <w:p>
      <w:pPr>
        <w:pStyle w:val="ListBullet"/>
      </w:pPr>
      <w:r>
        <w:rPr>
          <w:b/>
        </w:rPr>
        <w:t xml:space="preserve">Compounding growth: </w:t>
      </w:r>
      <w:r>
        <w:t>Because every new host became another launch point, the growth was exponential rather than linear — one machine became several, each of which became several more.</w:t>
      </w:r>
    </w:p>
    <w:p>
      <w:pPr>
        <w:pStyle w:val="ListBullet"/>
      </w:pPr>
      <w:r>
        <w:rPr>
          <w:b/>
        </w:rPr>
        <w:t xml:space="preserve">Multiple propagation paths: </w:t>
      </w:r>
      <w:r>
        <w:t>The use of several independent entry methods meant that blocking any one of them was not sufficient to halt the spread.</w:t>
      </w:r>
    </w:p>
    <w:p>
      <w:pPr>
        <w:pStyle w:val="ListBullet"/>
      </w:pPr>
      <w:r>
        <w:rPr>
          <w:b/>
        </w:rPr>
        <w:t xml:space="preserve">Reinfection flaw: </w:t>
      </w:r>
      <w:r>
        <w:t>The worm included a check intended to avoid re-infecting a machine that was already compromised. A flaw in this logic meant that, in practice, machines were re-infected repeatedly. Extra copies accumulated on the same systems.</w:t>
      </w:r>
    </w:p>
    <w:p>
      <w:pPr>
        <w:pStyle w:val="ListBullet"/>
      </w:pPr>
      <w:r>
        <w:rPr>
          <w:b/>
        </w:rPr>
        <w:t xml:space="preserve">Resource exhaustion: </w:t>
      </w:r>
      <w:r>
        <w:t>The accumulation of many running copies consumed processing power and memory, slowing systems severely and, in many cases, rendering them unusable — even though no files were destroyed.</w:t>
      </w:r>
    </w:p>
    <w:p>
      <w:pPr>
        <w:jc w:val="both"/>
      </w:pPr>
      <w:r>
        <w:t>The reinfection behaviour is a key lesson of the case: the most severe effects came not from deliberate destruction but from uncontrolled replication and the resulting overload of otherwise healthy systems.</w:t>
      </w:r>
    </w:p>
    <w:p>
      <w:pPr>
        <w:pStyle w:val="Heading1"/>
      </w:pPr>
      <w:r>
        <w:t>13  Systems Affected and Impact</w:t>
      </w:r>
    </w:p>
    <w:p>
      <w:pPr>
        <w:jc w:val="both"/>
      </w:pPr>
      <w:r>
        <w:t>The worm targeted computers running BSD-derived UNIX. Its measurable impact, based on contemporary estimates, is summarised below. These figures are widely cited estimates from the period rather than an exact, final census.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1"/>
              </w:rPr>
              <w:t>Measure</w:t>
            </w:r>
          </w:p>
        </w:tc>
        <w:tc>
          <w:tcPr>
            <w:tcW w:type="dxa" w:w="4320"/>
          </w:tcPr>
          <w:p>
            <w:r/>
            <w:r>
              <w:rPr>
                <w:b/>
                <w:sz w:val="21"/>
              </w:rPr>
              <w:t>Reported figure / description</w:t>
            </w:r>
          </w:p>
        </w:tc>
      </w:tr>
      <w:tr>
        <w:tc>
          <w:tcPr>
            <w:tcW w:type="dxa" w:w="4320"/>
          </w:tcPr>
          <w:p>
            <w:r/>
            <w:r>
              <w:rPr>
                <w:sz w:val="20"/>
              </w:rPr>
              <w:t>Computers affected</w:t>
            </w:r>
          </w:p>
        </w:tc>
        <w:tc>
          <w:tcPr>
            <w:tcW w:type="dxa" w:w="4320"/>
          </w:tcPr>
          <w:p>
            <w:r/>
            <w:r>
              <w:rPr>
                <w:sz w:val="20"/>
              </w:rPr>
              <w:t>Approximately 6,000 systems within about 24 hours.</w:t>
            </w:r>
          </w:p>
        </w:tc>
      </w:tr>
      <w:tr>
        <w:tc>
          <w:tcPr>
            <w:tcW w:type="dxa" w:w="4320"/>
          </w:tcPr>
          <w:p>
            <w:r/>
            <w:r>
              <w:rPr>
                <w:sz w:val="20"/>
              </w:rPr>
              <w:t>Share of the Internet</w:t>
            </w:r>
          </w:p>
        </w:tc>
        <w:tc>
          <w:tcPr>
            <w:tcW w:type="dxa" w:w="4320"/>
          </w:tcPr>
          <w:p>
            <w:r/>
            <w:r>
              <w:rPr>
                <w:sz w:val="20"/>
              </w:rPr>
              <w:t>Roughly 10% of the approximately 60,000 machines then connected.</w:t>
            </w:r>
          </w:p>
        </w:tc>
      </w:tr>
      <w:tr>
        <w:tc>
          <w:tcPr>
            <w:tcW w:type="dxa" w:w="4320"/>
          </w:tcPr>
          <w:p>
            <w:r/>
            <w:r>
              <w:rPr>
                <w:sz w:val="20"/>
              </w:rPr>
              <w:t>Types of victim</w:t>
            </w:r>
          </w:p>
        </w:tc>
        <w:tc>
          <w:tcPr>
            <w:tcW w:type="dxa" w:w="4320"/>
          </w:tcPr>
          <w:p>
            <w:r/>
            <w:r>
              <w:rPr>
                <w:sz w:val="20"/>
              </w:rPr>
              <w:t>Universities, NASA sites and research laboratories, among others.</w:t>
            </w:r>
          </w:p>
        </w:tc>
      </w:tr>
      <w:tr>
        <w:tc>
          <w:tcPr>
            <w:tcW w:type="dxa" w:w="4320"/>
          </w:tcPr>
          <w:p>
            <w:r/>
            <w:r>
              <w:rPr>
                <w:sz w:val="20"/>
              </w:rPr>
              <w:t>Operational effect</w:t>
            </w:r>
          </w:p>
        </w:tc>
        <w:tc>
          <w:tcPr>
            <w:tcW w:type="dxa" w:w="4320"/>
          </w:tcPr>
          <w:p>
            <w:r/>
            <w:r>
              <w:rPr>
                <w:sz w:val="20"/>
              </w:rPr>
              <w:t>Systems slowed sharply; email was delayed; research and other work was interrupted; many machines were taken offline for cleanup.</w:t>
            </w:r>
          </w:p>
        </w:tc>
      </w:tr>
      <w:tr>
        <w:tc>
          <w:tcPr>
            <w:tcW w:type="dxa" w:w="4320"/>
          </w:tcPr>
          <w:p>
            <w:r/>
            <w:r>
              <w:rPr>
                <w:sz w:val="20"/>
              </w:rPr>
              <w:t>Data loss</w:t>
            </w:r>
          </w:p>
        </w:tc>
        <w:tc>
          <w:tcPr>
            <w:tcW w:type="dxa" w:w="4320"/>
          </w:tcPr>
          <w:p>
            <w:r/>
            <w:r>
              <w:rPr>
                <w:sz w:val="20"/>
              </w:rPr>
              <w:t>None by design — the worm did not delete or steal files; the damage was operational.</w:t>
            </w:r>
          </w:p>
        </w:tc>
      </w:tr>
      <w:tr>
        <w:tc>
          <w:tcPr>
            <w:tcW w:type="dxa" w:w="4320"/>
          </w:tcPr>
          <w:p>
            <w:r/>
            <w:r>
              <w:rPr>
                <w:sz w:val="20"/>
              </w:rPr>
              <w:t>Cost estimates</w:t>
            </w:r>
          </w:p>
        </w:tc>
        <w:tc>
          <w:tcPr>
            <w:tcW w:type="dxa" w:w="4320"/>
          </w:tcPr>
          <w:p>
            <w:r/>
            <w:r>
              <w:rPr>
                <w:sz w:val="20"/>
              </w:rPr>
              <w:t>Contemporary estimates of the overall cost ranged widely, from roughly $100,000 to several million dollars.</w:t>
            </w:r>
          </w:p>
        </w:tc>
      </w:tr>
    </w:tbl>
    <w:p>
      <w:pPr>
        <w:jc w:val="both"/>
      </w:pPr>
      <w:r>
        <w:t>The central point is that the impact arose from the coupling of a self-replicating program with a highly connected, uniformly configured and lightly defended network. A relatively small program was able to disrupt a significant fraction of the entire research Internet.</w:t>
      </w:r>
    </w:p>
    <w:p>
      <w:pPr>
        <w:pStyle w:val="Heading1"/>
      </w:pPr>
      <w:r>
        <w:t>14  Detection, Incident Response, Containment and Recovery</w:t>
      </w:r>
    </w:p>
    <w:p>
      <w:pPr>
        <w:jc w:val="both"/>
      </w:pPr>
      <w:r>
        <w:t>Because no formal incident-response structure existed, the response was improvised by administrators and researchers at many sites working in parallel. In retrospect, the response followed a pattern that maps closely onto modern incident-response practice:</w:t>
      </w:r>
    </w:p>
    <w:p>
      <w:pPr>
        <w:pStyle w:val="ListNumber"/>
      </w:pPr>
      <w:r>
        <w:t>Detect — administrators noticed unusual system load, large numbers of duplicate processes, and abnormal network activity.</w:t>
      </w:r>
    </w:p>
    <w:p>
      <w:pPr>
        <w:pStyle w:val="ListNumber"/>
      </w:pPr>
      <w:r>
        <w:t>Isolate — affected machines were disconnected from the network or otherwise quarantined to limit further spread.</w:t>
      </w:r>
    </w:p>
    <w:p>
      <w:pPr>
        <w:pStyle w:val="ListNumber"/>
      </w:pPr>
      <w:r>
        <w:t>Analyse — researchers at Berkeley, MIT and elsewhere reverse-engineered the program to understand how it worked and shared their findings.</w:t>
      </w:r>
    </w:p>
    <w:p>
      <w:pPr>
        <w:pStyle w:val="ListNumber"/>
      </w:pPr>
      <w:r>
        <w:t>Clean and patch — the worm was removed from infected systems and fixes were applied to the services it had exploited.</w:t>
      </w:r>
    </w:p>
    <w:p>
      <w:pPr>
        <w:pStyle w:val="ListNumber"/>
      </w:pPr>
      <w:r>
        <w:t>Restore — systems were brought back online and verified over the following days.</w:t>
      </w:r>
    </w:p>
    <w:p>
      <w:pPr>
        <w:jc w:val="both"/>
      </w:pPr>
      <w:r>
        <w:t>A defining feature of the recovery was collaboration: separate teams exchanged information and fixes quickly. This spirit of coordination demonstrated the value of a central point for reporting and solving network-wide security problems, and led directly to the establishment of the first Computer Emergency Response Team (CERT/CC).</w:t>
      </w:r>
    </w:p>
    <w:p>
      <w:pPr>
        <w:pStyle w:val="Heading1"/>
      </w:pPr>
      <w:r>
        <w:t>15  Legal Consequences</w:t>
      </w:r>
    </w:p>
    <w:p>
      <w:pPr>
        <w:jc w:val="both"/>
      </w:pPr>
      <w:r>
        <w:t>The incident had landmark legal consequences. Robert Tappan Morris became the first person to be convicted under the United States Computer Fraud and Abuse Act of 1986. He was convicted in 1990 following a jury trial (United States v. Morris). The sentence imposed was three years' probation, a fine of roughly $10,000, and 400 hours of community service; he did not receive a prison term.</w:t>
      </w:r>
    </w:p>
    <w:p>
      <w:pPr>
        <w:jc w:val="both"/>
      </w:pPr>
      <w:r>
        <w:t>The case was significant beyond the individual outcome. It established, in a widely cited precedent, that releasing a self-replicating program onto shared computer systems could carry real criminal liability — even where the author did not intend to cause damage — and it helped shape how computer-misuse law would be interpreted and applied thereafter.</w:t>
      </w:r>
    </w:p>
    <w:p>
      <w:pPr>
        <w:pStyle w:val="Heading1"/>
      </w:pPr>
      <w:r>
        <w:t>16  Cybersecurity Significance</w:t>
      </w:r>
    </w:p>
    <w:p>
      <w:pPr>
        <w:jc w:val="both"/>
      </w:pPr>
      <w:r>
        <w:t>The Morris Worm is often described as a wake-up call for the computing community. Its broader significance includes:</w:t>
      </w:r>
    </w:p>
    <w:p>
      <w:pPr>
        <w:pStyle w:val="ListBullet"/>
      </w:pPr>
      <w:r>
        <w:rPr>
          <w:b/>
        </w:rPr>
        <w:t xml:space="preserve">Visibility of risk: </w:t>
      </w:r>
      <w:r>
        <w:t>It showed vividly that the Internet was fragile and that security could no longer be treated as an afterthought.</w:t>
      </w:r>
    </w:p>
    <w:p>
      <w:pPr>
        <w:pStyle w:val="ListBullet"/>
      </w:pPr>
      <w:r>
        <w:rPr>
          <w:b/>
        </w:rPr>
        <w:t xml:space="preserve">Organised incident response: </w:t>
      </w:r>
      <w:r>
        <w:t>It prompted the creation of the first CERT Coordination Center, a model subsequently copied by organisations and countries worldwide.</w:t>
      </w:r>
    </w:p>
    <w:p>
      <w:pPr>
        <w:pStyle w:val="ListBullet"/>
      </w:pPr>
      <w:r>
        <w:rPr>
          <w:b/>
        </w:rPr>
        <w:t xml:space="preserve">Engineering practice: </w:t>
      </w:r>
      <w:r>
        <w:t>It accelerated attention to secure software configuration, timely patching, password strength and network monitoring.</w:t>
      </w:r>
    </w:p>
    <w:p>
      <w:pPr>
        <w:pStyle w:val="ListBullet"/>
      </w:pPr>
      <w:r>
        <w:rPr>
          <w:b/>
        </w:rPr>
        <w:t xml:space="preserve">A new discipline: </w:t>
      </w:r>
      <w:r>
        <w:t>It marked the beginning of cybersecurity as a serious, professional field of study and practice.</w:t>
      </w:r>
    </w:p>
    <w:p>
      <w:pPr>
        <w:pStyle w:val="Heading1"/>
      </w:pPr>
      <w:r>
        <w:t>17  Security Lessons Learned</w:t>
      </w:r>
    </w:p>
    <w:p>
      <w:pPr>
        <w:jc w:val="both"/>
      </w:pPr>
      <w:r>
        <w:t>Each weakness the worm exploited maps onto a defensive principle that remains valid today:</w:t>
      </w:r>
    </w:p>
    <w:p>
      <w:pPr>
        <w:pStyle w:val="ListBullet"/>
      </w:pPr>
      <w:r>
        <w:rPr>
          <w:b/>
        </w:rPr>
        <w:t xml:space="preserve">Strong authentication: </w:t>
      </w:r>
      <w:r>
        <w:t>Enforce strong, unique passwords and, where possible, multi-factor authentication, so that accounts cannot be guessed.</w:t>
      </w:r>
    </w:p>
    <w:p>
      <w:pPr>
        <w:pStyle w:val="ListBullet"/>
      </w:pPr>
      <w:r>
        <w:rPr>
          <w:b/>
        </w:rPr>
        <w:t xml:space="preserve">Secure configuration: </w:t>
      </w:r>
      <w:r>
        <w:t>Disable debugging modes and unused services by default; ship and operate systems in a hardened state.</w:t>
      </w:r>
    </w:p>
    <w:p>
      <w:pPr>
        <w:pStyle w:val="ListBullet"/>
      </w:pPr>
      <w:r>
        <w:rPr>
          <w:b/>
        </w:rPr>
        <w:t xml:space="preserve">Patch management: </w:t>
      </w:r>
      <w:r>
        <w:t>Apply security updates promptly and consistently across all systems.</w:t>
      </w:r>
    </w:p>
    <w:p>
      <w:pPr>
        <w:pStyle w:val="ListBullet"/>
      </w:pPr>
      <w:r>
        <w:rPr>
          <w:b/>
        </w:rPr>
        <w:t xml:space="preserve">Vulnerability management: </w:t>
      </w:r>
      <w:r>
        <w:t>Actively identify and remediate weaknesses before they can be exploited.</w:t>
      </w:r>
    </w:p>
    <w:p>
      <w:pPr>
        <w:pStyle w:val="ListBullet"/>
      </w:pPr>
      <w:r>
        <w:rPr>
          <w:b/>
        </w:rPr>
        <w:t xml:space="preserve">Network monitoring: </w:t>
      </w:r>
      <w:r>
        <w:t>Watch for abnormal load, duplicate processes and unusual traffic to detect incidents early.</w:t>
      </w:r>
    </w:p>
    <w:p>
      <w:pPr>
        <w:pStyle w:val="ListBullet"/>
      </w:pPr>
      <w:r>
        <w:rPr>
          <w:b/>
        </w:rPr>
        <w:t xml:space="preserve">Access control: </w:t>
      </w:r>
      <w:r>
        <w:t>Limit trust between hosts and apply the principle of least privilege.</w:t>
      </w:r>
    </w:p>
    <w:p>
      <w:pPr>
        <w:pStyle w:val="ListBullet"/>
      </w:pPr>
      <w:r>
        <w:rPr>
          <w:b/>
        </w:rPr>
        <w:t xml:space="preserve">Incident response: </w:t>
      </w:r>
      <w:r>
        <w:t>Maintain a tested plan to detect, isolate, analyse and recover from incidents.</w:t>
      </w:r>
    </w:p>
    <w:p>
      <w:pPr>
        <w:pStyle w:val="ListBullet"/>
      </w:pPr>
      <w:r>
        <w:rPr>
          <w:b/>
        </w:rPr>
        <w:t xml:space="preserve">Secure coding: </w:t>
      </w:r>
      <w:r>
        <w:t>Validate input and avoid unsafe programming patterns that lead to exploitable flaws.</w:t>
      </w:r>
    </w:p>
    <w:p>
      <w:pPr>
        <w:pStyle w:val="ListBullet"/>
      </w:pPr>
      <w:r>
        <w:rPr>
          <w:b/>
        </w:rPr>
        <w:t xml:space="preserve">Network segmentation: </w:t>
      </w:r>
      <w:r>
        <w:t>Divide networks into zones so that an outbreak in one area can be contained.</w:t>
      </w:r>
    </w:p>
    <w:p>
      <w:pPr>
        <w:pStyle w:val="Heading1"/>
      </w:pPr>
      <w:r>
        <w:t>18  Prevention and Mitigation</w:t>
      </w:r>
    </w:p>
    <w:p>
      <w:pPr>
        <w:jc w:val="both"/>
      </w:pPr>
      <w:r>
        <w:t>Applying the lessons above, an organisation seeking to prevent a comparable incident today would combine preventive and detective controls. Preventively, it would harden system configurations, remove or disable unnecessary services, enforce strong authentication, maintain disciplined patch and vulnerability management, apply least-privilege access and segment its networks. Detectively, it would deploy continuous monitoring and intrusion-detection capabilities to recognise abnormal replication or resource use early. Responsively, it would maintain and rehearse an incident-response plan and keep tested backups so that systems can be isolated, cleaned and restored quickly. No single control is sufficient; defence in depth — several overlapping controls — is what interrupts the chain of failure the Morris Worm exploited.</w:t>
      </w:r>
    </w:p>
    <w:p>
      <w:pPr>
        <w:pStyle w:val="Heading1"/>
      </w:pPr>
      <w:r>
        <w:t>19  Modern Comparison</w:t>
      </w:r>
    </w:p>
    <w:p>
      <w:pPr>
        <w:jc w:val="both"/>
      </w:pPr>
      <w:r>
        <w:t>The following comparison contrasts the 1988 environment with modern cybersecurity practice. It is presented as present-day analysis rather than historical fact.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1"/>
              </w:rPr>
              <w:t>Aspect</w:t>
            </w:r>
          </w:p>
        </w:tc>
        <w:tc>
          <w:tcPr>
            <w:tcW w:type="dxa" w:w="2880"/>
          </w:tcPr>
          <w:p>
            <w:r/>
            <w:r>
              <w:rPr>
                <w:b/>
                <w:sz w:val="21"/>
              </w:rPr>
              <w:t>1988</w:t>
            </w:r>
          </w:p>
        </w:tc>
        <w:tc>
          <w:tcPr>
            <w:tcW w:type="dxa" w:w="2880"/>
          </w:tcPr>
          <w:p>
            <w:r/>
            <w:r>
              <w:rPr>
                <w:b/>
                <w:sz w:val="21"/>
              </w:rPr>
              <w:t>Today</w:t>
            </w:r>
          </w:p>
        </w:tc>
      </w:tr>
      <w:tr>
        <w:tc>
          <w:tcPr>
            <w:tcW w:type="dxa" w:w="2880"/>
          </w:tcPr>
          <w:p>
            <w:r/>
            <w:r>
              <w:rPr>
                <w:sz w:val="20"/>
              </w:rPr>
              <w:t>Network trust</w:t>
            </w:r>
          </w:p>
        </w:tc>
        <w:tc>
          <w:tcPr>
            <w:tcW w:type="dxa" w:w="2880"/>
          </w:tcPr>
          <w:p>
            <w:r/>
            <w:r>
              <w:rPr>
                <w:sz w:val="20"/>
              </w:rPr>
              <w:t>Open, highly trusted hosts</w:t>
            </w:r>
          </w:p>
        </w:tc>
        <w:tc>
          <w:tcPr>
            <w:tcW w:type="dxa" w:w="2880"/>
          </w:tcPr>
          <w:p>
            <w:r/>
            <w:r>
              <w:rPr>
                <w:sz w:val="20"/>
              </w:rPr>
              <w:t>Zero-trust models and segmented networks</w:t>
            </w:r>
          </w:p>
        </w:tc>
      </w:tr>
      <w:tr>
        <w:tc>
          <w:tcPr>
            <w:tcW w:type="dxa" w:w="2880"/>
          </w:tcPr>
          <w:p>
            <w:r/>
            <w:r>
              <w:rPr>
                <w:sz w:val="20"/>
              </w:rPr>
              <w:t>Monitoring</w:t>
            </w:r>
          </w:p>
        </w:tc>
        <w:tc>
          <w:tcPr>
            <w:tcW w:type="dxa" w:w="2880"/>
          </w:tcPr>
          <w:p>
            <w:r/>
            <w:r>
              <w:rPr>
                <w:sz w:val="20"/>
              </w:rPr>
              <w:t>Little to none</w:t>
            </w:r>
          </w:p>
        </w:tc>
        <w:tc>
          <w:tcPr>
            <w:tcW w:type="dxa" w:w="2880"/>
          </w:tcPr>
          <w:p>
            <w:r/>
            <w:r>
              <w:rPr>
                <w:sz w:val="20"/>
              </w:rPr>
              <w:t>IDS/IPS, SIEM and continuous monitoring</w:t>
            </w:r>
          </w:p>
        </w:tc>
      </w:tr>
      <w:tr>
        <w:tc>
          <w:tcPr>
            <w:tcW w:type="dxa" w:w="2880"/>
          </w:tcPr>
          <w:p>
            <w:r/>
            <w:r>
              <w:rPr>
                <w:sz w:val="20"/>
              </w:rPr>
              <w:t>Defences</w:t>
            </w:r>
          </w:p>
        </w:tc>
        <w:tc>
          <w:tcPr>
            <w:tcW w:type="dxa" w:w="2880"/>
          </w:tcPr>
          <w:p>
            <w:r/>
            <w:r>
              <w:rPr>
                <w:sz w:val="20"/>
              </w:rPr>
              <w:t>Weak passwords, few controls</w:t>
            </w:r>
          </w:p>
        </w:tc>
        <w:tc>
          <w:tcPr>
            <w:tcW w:type="dxa" w:w="2880"/>
          </w:tcPr>
          <w:p>
            <w:r/>
            <w:r>
              <w:rPr>
                <w:sz w:val="20"/>
              </w:rPr>
              <w:t>Firewalls, endpoint protection, multi-factor authentication</w:t>
            </w:r>
          </w:p>
        </w:tc>
      </w:tr>
      <w:tr>
        <w:tc>
          <w:tcPr>
            <w:tcW w:type="dxa" w:w="2880"/>
          </w:tcPr>
          <w:p>
            <w:r/>
            <w:r>
              <w:rPr>
                <w:sz w:val="20"/>
              </w:rPr>
              <w:t>Patching</w:t>
            </w:r>
          </w:p>
        </w:tc>
        <w:tc>
          <w:tcPr>
            <w:tcW w:type="dxa" w:w="2880"/>
          </w:tcPr>
          <w:p>
            <w:r/>
            <w:r>
              <w:rPr>
                <w:sz w:val="20"/>
              </w:rPr>
              <w:t>Slow, manual, inconsistent</w:t>
            </w:r>
          </w:p>
        </w:tc>
        <w:tc>
          <w:tcPr>
            <w:tcW w:type="dxa" w:w="2880"/>
          </w:tcPr>
          <w:p>
            <w:r/>
            <w:r>
              <w:rPr>
                <w:sz w:val="20"/>
              </w:rPr>
              <w:t>Automated vulnerability and patch management</w:t>
            </w:r>
          </w:p>
        </w:tc>
      </w:tr>
      <w:tr>
        <w:tc>
          <w:tcPr>
            <w:tcW w:type="dxa" w:w="2880"/>
          </w:tcPr>
          <w:p>
            <w:r/>
            <w:r>
              <w:rPr>
                <w:sz w:val="20"/>
              </w:rPr>
              <w:t>Incident response</w:t>
            </w:r>
          </w:p>
        </w:tc>
        <w:tc>
          <w:tcPr>
            <w:tcW w:type="dxa" w:w="2880"/>
          </w:tcPr>
          <w:p>
            <w:r/>
            <w:r>
              <w:rPr>
                <w:sz w:val="20"/>
              </w:rPr>
              <w:t>Improvised and ad-hoc</w:t>
            </w:r>
          </w:p>
        </w:tc>
        <w:tc>
          <w:tcPr>
            <w:tcW w:type="dxa" w:w="2880"/>
          </w:tcPr>
          <w:p>
            <w:r/>
            <w:r>
              <w:rPr>
                <w:sz w:val="20"/>
              </w:rPr>
              <w:t>Dedicated CERT / SOC teams and tested plans</w:t>
            </w:r>
          </w:p>
        </w:tc>
      </w:tr>
    </w:tbl>
    <w:p>
      <w:pPr>
        <w:jc w:val="both"/>
      </w:pPr>
      <w:r>
        <w:t>The comparison shows that many of the controls organisations now take for granted are, in effect, direct responses to the gaps the Morris Worm exposed.</w:t>
      </w:r>
    </w:p>
    <w:p>
      <w:pPr>
        <w:pStyle w:val="Heading1"/>
      </w:pPr>
      <w:r>
        <w:t>20  Conclusion</w:t>
      </w:r>
    </w:p>
    <w:p>
      <w:pPr>
        <w:jc w:val="both"/>
      </w:pPr>
      <w:r>
        <w:t>The Morris Worm of 1988 was a small self-replicating program that, by combining several avoidable weaknesses in trusted UNIX services with the open connectivity of the early Internet, turned a single vulnerable host into a network-wide crisis within a day. Although it destroyed no data, its uncontrolled replication overloaded thousands of systems and disrupted the research community. The incident led to the first organised incident-response capability, a landmark legal precedent, and a lasting shift in how the computing world thinks about security.</w:t>
      </w:r>
    </w:p>
    <w:p>
      <w:pPr>
        <w:jc w:val="both"/>
      </w:pPr>
      <w:r>
        <w:t>Its enduring lesson is that security must be designed, monitored and practised before an incident, not improvised after one, and that in a connected world a single vulnerable system can have a very large blast radius. The arc of the case — attack, propagation, impact, response and lessons — continues to inform cybersecurity practice today.</w:t>
      </w:r>
    </w:p>
    <w:p>
      <w:r>
        <w:br w:type="page"/>
      </w:r>
    </w:p>
    <w:p>
      <w:pPr>
        <w:pStyle w:val="Heading1"/>
      </w:pPr>
      <w:r>
        <w:t>21  Presenter Guide (Slide-by-Slide)</w:t>
      </w:r>
    </w:p>
    <w:p>
      <w:pPr>
        <w:jc w:val="both"/>
      </w:pPr>
      <w:r>
        <w:rPr>
          <w:i/>
          <w:color w:val="475664"/>
        </w:rPr>
        <w:t>For each slide below: the slide title, the exact on-slide text, the visual/diagram used and what it represents, and the key points to explain aloud. (Full speaker notes are also embedded in the PowerPoint file's Notes pane.)</w:t>
      </w:r>
    </w:p>
    <w:p>
      <w:pPr>
        <w:pStyle w:val="Heading3"/>
      </w:pPr>
      <w:r>
        <w:t>Slide 1 — Title</w:t>
      </w:r>
    </w:p>
    <w:p>
      <w:r>
        <w:rPr>
          <w:b/>
        </w:rPr>
        <w:t xml:space="preserve">Exact slide text: </w:t>
      </w:r>
      <w:r>
        <w:t>The Morris Worm — 1988 Cyber Attack. Subtitle: “One of the first self-replicating programs to disrupt the early Internet — released November 2, 1988.” Fields for Name, Enrollment No., Class, Subject and Guided By.</w:t>
      </w:r>
    </w:p>
    <w:p>
      <w:r>
        <w:rPr>
          <w:b/>
        </w:rPr>
        <w:t xml:space="preserve">Diagram / visual and what it represents: </w:t>
      </w:r>
      <w:r>
        <w:t>Full-bleed vintage green-screen computer photo with a dark overlay and a title card. Represents the late-1980s computing era.</w:t>
      </w:r>
    </w:p>
    <w:p>
      <w:r>
        <w:rPr>
          <w:b/>
        </w:rPr>
        <w:t>Points to explain aloud:</w:t>
      </w:r>
    </w:p>
    <w:p>
      <w:pPr>
        <w:pStyle w:val="ListBullet"/>
      </w:pPr>
      <w:r>
        <w:t>Introduce the topic and the date (2 November 1988).</w:t>
      </w:r>
    </w:p>
    <w:p>
      <w:pPr>
        <w:pStyle w:val="ListBullet"/>
      </w:pPr>
      <w:r>
        <w:t>State that it was the first worm to cause large-scale Internet disruption.</w:t>
      </w:r>
    </w:p>
    <w:p>
      <w:pPr>
        <w:pStyle w:val="ListBullet"/>
      </w:pPr>
      <w:r>
        <w:t>Preview what the presentation will cover: what it was, how it worked, its impact, the response and the lessons.</w:t>
      </w:r>
    </w:p>
    <w:p>
      <w:pPr>
        <w:pStyle w:val="Heading3"/>
      </w:pPr>
      <w:r>
        <w:t>Slide 2 — The Internet before the storm</w:t>
      </w:r>
    </w:p>
    <w:p>
      <w:r>
        <w:rPr>
          <w:b/>
        </w:rPr>
        <w:t xml:space="preserve">Exact slide text: </w:t>
      </w:r>
      <w:r>
        <w:t>In 1988 the network was small, open and built on mutual trust. Four points: ARPANET/research networks linked universities, labs and government; ~60,000 computers online; monitoring/patching/response immature; no World Wide Web yet.</w:t>
      </w:r>
    </w:p>
    <w:p>
      <w:r>
        <w:rPr>
          <w:b/>
        </w:rPr>
        <w:t xml:space="preserve">Diagram / visual and what it represents: </w:t>
      </w:r>
      <w:r>
        <w:t>Photo of early networked computers on the left; four icon-and-text points on the right. Represents the fragile, trusting 1988 environment.</w:t>
      </w:r>
    </w:p>
    <w:p>
      <w:r>
        <w:rPr>
          <w:b/>
        </w:rPr>
        <w:t>Points to explain aloud:</w:t>
      </w:r>
    </w:p>
    <w:p>
      <w:pPr>
        <w:pStyle w:val="ListBullet"/>
      </w:pPr>
      <w:r>
        <w:t>Emphasise the small scale (~60,000 machines) and the trust model.</w:t>
      </w:r>
    </w:p>
    <w:p>
      <w:pPr>
        <w:pStyle w:val="ListBullet"/>
      </w:pPr>
      <w:r>
        <w:t>Explain that there was little monitoring and slow patching.</w:t>
      </w:r>
    </w:p>
    <w:p>
      <w:pPr>
        <w:pStyle w:val="ListBullet"/>
      </w:pPr>
      <w:r>
        <w:t>Make the link: this trusting, lightly defended network is why one program could spread so far.</w:t>
      </w:r>
    </w:p>
    <w:p>
      <w:pPr>
        <w:pStyle w:val="Heading3"/>
      </w:pPr>
      <w:r>
        <w:t>Slide 3 — What was the Morris Worm?</w:t>
      </w:r>
    </w:p>
    <w:p>
      <w:r>
        <w:rPr>
          <w:b/>
        </w:rPr>
        <w:t xml:space="preserve">Exact slide text: </w:t>
      </w:r>
      <w:r>
        <w:t>Definition plus a six-card fact grid: Type (standalone worm targeting UNIX); Released (2 Nov 1988 via an MIT computer); Author (Robert Tappan Morris, Cornell); Targets (BSD UNIX on VAX and Sun); Stated intent (to gauge the Internet, not destroy data); Why historic (first worm to cause large-scale disruption).</w:t>
      </w:r>
    </w:p>
    <w:p>
      <w:r>
        <w:rPr>
          <w:b/>
        </w:rPr>
        <w:t xml:space="preserve">Diagram / visual and what it represents: </w:t>
      </w:r>
      <w:r>
        <w:t>Six ice-coloured fact cards. Represents the key identifying facts at a glance.</w:t>
      </w:r>
    </w:p>
    <w:p>
      <w:r>
        <w:rPr>
          <w:b/>
        </w:rPr>
        <w:t>Points to explain aloud:</w:t>
      </w:r>
    </w:p>
    <w:p>
      <w:pPr>
        <w:pStyle w:val="ListBullet"/>
      </w:pPr>
      <w:r>
        <w:t>Define a worm vs a virus: a worm needs no host file and no user action.</w:t>
      </w:r>
    </w:p>
    <w:p>
      <w:pPr>
        <w:pStyle w:val="ListBullet"/>
      </w:pPr>
      <w:r>
        <w:t>Note it was launched via MIT to hide its Cornell origin.</w:t>
      </w:r>
    </w:p>
    <w:p>
      <w:pPr>
        <w:pStyle w:val="ListBullet"/>
      </w:pPr>
      <w:r>
        <w:t>Stress the stated intent was investigative, not destructive.</w:t>
      </w:r>
    </w:p>
    <w:p>
      <w:pPr>
        <w:pStyle w:val="Heading3"/>
      </w:pPr>
      <w:r>
        <w:t>Slide 4 — The release</w:t>
      </w:r>
    </w:p>
    <w:p>
      <w:r>
        <w:rPr>
          <w:b/>
        </w:rPr>
        <w:t xml:space="preserve">Exact slide text: </w:t>
      </w:r>
      <w:r>
        <w:t>“A graduate student releases the worm.” Body: Morris, a 23-year-old Cornell graduate student, launched it through an MIT computer on 2 Nov 1988 to disguise its Cornell origin. Mini timeline: evening release → spreads within hours → anonymous apology/fix posted on 3 Nov.</w:t>
      </w:r>
    </w:p>
    <w:p>
      <w:r>
        <w:rPr>
          <w:b/>
        </w:rPr>
        <w:t xml:space="preserve">Diagram / visual and what it represents: </w:t>
      </w:r>
      <w:r>
        <w:t>Numbered mini-timeline with a darkened era photo. Represents the sequence of the release.</w:t>
      </w:r>
    </w:p>
    <w:p>
      <w:r>
        <w:rPr>
          <w:b/>
        </w:rPr>
        <w:t>Points to explain aloud:</w:t>
      </w:r>
    </w:p>
    <w:p>
      <w:pPr>
        <w:pStyle w:val="ListBullet"/>
      </w:pPr>
      <w:r>
        <w:t>Describe who released it and from where, and why via MIT.</w:t>
      </w:r>
    </w:p>
    <w:p>
      <w:pPr>
        <w:pStyle w:val="ListBullet"/>
      </w:pPr>
      <w:r>
        <w:t>Explain it spread faster than intended within hours.</w:t>
      </w:r>
    </w:p>
    <w:p>
      <w:pPr>
        <w:pStyle w:val="ListBullet"/>
      </w:pPr>
      <w:r>
        <w:t>Mention the delayed anonymous warning message on 3 November.</w:t>
      </w:r>
    </w:p>
    <w:p>
      <w:pPr>
        <w:pStyle w:val="Heading3"/>
      </w:pPr>
      <w:r>
        <w:t>Slide 5 — How the Morris Worm worked</w:t>
      </w:r>
    </w:p>
    <w:p>
      <w:r>
        <w:rPr>
          <w:b/>
        </w:rPr>
        <w:t xml:space="preserve">Exact slide text: </w:t>
      </w:r>
      <w:r>
        <w:t>Seven-step lifecycle: Find host → Identify vulnerability → Exploit → Copy worm → Execute → Scan again → Spread further. Caption: the cycle repeats, so one machine quickly becomes many.</w:t>
      </w:r>
    </w:p>
    <w:p>
      <w:r>
        <w:rPr>
          <w:b/>
        </w:rPr>
        <w:t xml:space="preserve">Diagram / visual and what it represents: </w:t>
      </w:r>
      <w:r>
        <w:t>Horizontal seven-card flow with numbered circles and arrows, plus a repeat banner. Represents the self-replicating attack cycle.</w:t>
      </w:r>
    </w:p>
    <w:p>
      <w:r>
        <w:rPr>
          <w:b/>
        </w:rPr>
        <w:t>Points to explain aloud:</w:t>
      </w:r>
    </w:p>
    <w:p>
      <w:pPr>
        <w:pStyle w:val="ListBullet"/>
      </w:pPr>
      <w:r>
        <w:t>Walk left to right through the seven steps in plain language.</w:t>
      </w:r>
    </w:p>
    <w:p>
      <w:pPr>
        <w:pStyle w:val="ListBullet"/>
      </w:pPr>
      <w:r>
        <w:t>Stress the loop: each new host repeats all seven steps.</w:t>
      </w:r>
    </w:p>
    <w:p>
      <w:pPr>
        <w:pStyle w:val="ListBullet"/>
      </w:pPr>
      <w:r>
        <w:t>Explain that this looping is what produces exponential growth.</w:t>
      </w:r>
    </w:p>
    <w:p>
      <w:pPr>
        <w:pStyle w:val="Heading3"/>
      </w:pPr>
      <w:r>
        <w:t>Slide 6 — Vulnerabilities and attack methods</w:t>
      </w:r>
    </w:p>
    <w:p>
      <w:r>
        <w:rPr>
          <w:b/>
        </w:rPr>
        <w:t xml:space="preserve">Exact slide text: </w:t>
      </w:r>
      <w:r>
        <w:t>Six cards: sendmail debug mode; fingerd flaw; rsh/rexec trust; weak passwords; network connectivity; UNIX services. Intro: the worm combined several weaknesses so blocking one path could not stop it.</w:t>
      </w:r>
    </w:p>
    <w:p>
      <w:r>
        <w:rPr>
          <w:b/>
        </w:rPr>
        <w:t xml:space="preserve">Diagram / visual and what it represents: </w:t>
      </w:r>
      <w:r>
        <w:t>Two-by-three grid of icon cards. Represents the multiple, combined attack vectors.</w:t>
      </w:r>
    </w:p>
    <w:p>
      <w:r>
        <w:rPr>
          <w:b/>
        </w:rPr>
        <w:t>Points to explain aloud:</w:t>
      </w:r>
    </w:p>
    <w:p>
      <w:pPr>
        <w:pStyle w:val="ListBullet"/>
      </w:pPr>
      <w:r>
        <w:t>Say the worm used several weaknesses together, not just one.</w:t>
      </w:r>
    </w:p>
    <w:p>
      <w:pPr>
        <w:pStyle w:val="ListBullet"/>
      </w:pPr>
      <w:r>
        <w:t>Give one plain sentence per mechanism (mail debug feature, finger flaw, trusted remote access, weak passwords).</w:t>
      </w:r>
    </w:p>
    <w:p>
      <w:pPr>
        <w:pStyle w:val="ListBullet"/>
      </w:pPr>
      <w:r>
        <w:t>Conclude that uniform, widespread UNIX services multiplied the targets.</w:t>
      </w:r>
    </w:p>
    <w:p>
      <w:pPr>
        <w:pStyle w:val="Heading3"/>
      </w:pPr>
      <w:r>
        <w:t>Slide 7 — Why did it spread so fast?</w:t>
      </w:r>
    </w:p>
    <w:p>
      <w:r>
        <w:rPr>
          <w:b/>
        </w:rPr>
        <w:t xml:space="preserve">Exact slide text: </w:t>
      </w:r>
      <w:r>
        <w:t>Four points: self-replication; each new host a launch point; multiple propagation paths; a reinfection-check flaw that let extra copies pile up. Diagram: ONE HOST → MANY (1 → ×3 → ×9).</w:t>
      </w:r>
    </w:p>
    <w:p>
      <w:r>
        <w:rPr>
          <w:b/>
        </w:rPr>
        <w:t xml:space="preserve">Diagram / visual and what it represents: </w:t>
      </w:r>
      <w:r>
        <w:t>Tiered node diagram showing one host branching into three and then nine. Represents exponential propagation.</w:t>
      </w:r>
    </w:p>
    <w:p>
      <w:r>
        <w:rPr>
          <w:b/>
        </w:rPr>
        <w:t>Points to explain aloud:</w:t>
      </w:r>
    </w:p>
    <w:p>
      <w:pPr>
        <w:pStyle w:val="ListBullet"/>
      </w:pPr>
      <w:r>
        <w:t>Explain exponential vs linear growth using the diagram.</w:t>
      </w:r>
    </w:p>
    <w:p>
      <w:pPr>
        <w:pStyle w:val="ListBullet"/>
      </w:pPr>
      <w:r>
        <w:t>Describe the reinfection flaw: machines were re-infected repeatedly.</w:t>
      </w:r>
    </w:p>
    <w:p>
      <w:pPr>
        <w:pStyle w:val="ListBullet"/>
      </w:pPr>
      <w:r>
        <w:t>Make clear the damage came from overload, not from deleting data.</w:t>
      </w:r>
    </w:p>
    <w:p>
      <w:pPr>
        <w:pStyle w:val="Heading3"/>
      </w:pPr>
      <w:r>
        <w:t>Slide 8 — Impact</w:t>
      </w:r>
    </w:p>
    <w:p>
      <w:r>
        <w:rPr>
          <w:b/>
        </w:rPr>
        <w:t xml:space="preserve">Exact slide text: </w:t>
      </w:r>
      <w:r>
        <w:t>“Disruption without destroying data.” Stats: ≈ 6,000 computers affected in ~24 hours; ~10% of ~60,000 machines; $100K–$10M+ estimated cost. Points: universities/NASA/labs affected; systems slowed, email delayed; figures are estimates.</w:t>
      </w:r>
    </w:p>
    <w:p>
      <w:r>
        <w:rPr>
          <w:b/>
        </w:rPr>
        <w:t xml:space="preserve">Diagram / visual and what it represents: </w:t>
      </w:r>
      <w:r>
        <w:t>Photo plus three large stat cards and bullet points. Represents the scale of disruption.</w:t>
      </w:r>
    </w:p>
    <w:p>
      <w:r>
        <w:rPr>
          <w:b/>
        </w:rPr>
        <w:t>Points to explain aloud:</w:t>
      </w:r>
    </w:p>
    <w:p>
      <w:pPr>
        <w:pStyle w:val="ListBullet"/>
      </w:pPr>
      <w:r>
        <w:t>Give the scale: ~6,000 machines, ~10% of the Internet, within a day.</w:t>
      </w:r>
    </w:p>
    <w:p>
      <w:pPr>
        <w:pStyle w:val="ListBullet"/>
      </w:pPr>
      <w:r>
        <w:t>Stress no data was destroyed; the harm was operational.</w:t>
      </w:r>
    </w:p>
    <w:p>
      <w:pPr>
        <w:pStyle w:val="ListBullet"/>
      </w:pPr>
      <w:r>
        <w:t>Clearly separate confirmed facts from contemporary estimates (cost range).</w:t>
      </w:r>
    </w:p>
    <w:p>
      <w:pPr>
        <w:pStyle w:val="Heading3"/>
      </w:pPr>
      <w:r>
        <w:t>Slide 9 — Detection and response</w:t>
      </w:r>
    </w:p>
    <w:p>
      <w:r>
        <w:rPr>
          <w:b/>
        </w:rPr>
        <w:t xml:space="preserve">Exact slide text: </w:t>
      </w:r>
      <w:r>
        <w:t>Five-step workflow: Detect → Isolate → Analyze → Clean/Patch → Restore. Banner: a community response by Berkeley, MIT and others led to the first CERT/CC.</w:t>
      </w:r>
    </w:p>
    <w:p>
      <w:r>
        <w:rPr>
          <w:b/>
        </w:rPr>
        <w:t xml:space="preserve">Diagram / visual and what it represents: </w:t>
      </w:r>
      <w:r>
        <w:t>Horizontal five-step workflow with icons. Represents the improvised incident-response process.</w:t>
      </w:r>
    </w:p>
    <w:p>
      <w:r>
        <w:rPr>
          <w:b/>
        </w:rPr>
        <w:t>Points to explain aloud:</w:t>
      </w:r>
    </w:p>
    <w:p>
      <w:pPr>
        <w:pStyle w:val="ListBullet"/>
      </w:pPr>
      <w:r>
        <w:t>Describe how the problem was first noticed (load, duplicate processes).</w:t>
      </w:r>
    </w:p>
    <w:p>
      <w:pPr>
        <w:pStyle w:val="ListBullet"/>
      </w:pPr>
      <w:r>
        <w:t>Walk through detect–isolate–analyse–clean–restore.</w:t>
      </w:r>
    </w:p>
    <w:p>
      <w:pPr>
        <w:pStyle w:val="ListBullet"/>
      </w:pPr>
      <w:r>
        <w:t>Explain that this coordination led directly to CERT/CC.</w:t>
      </w:r>
    </w:p>
    <w:p>
      <w:pPr>
        <w:pStyle w:val="Heading3"/>
      </w:pPr>
      <w:r>
        <w:t>Slide 10 — Legal and cybersecurity significance</w:t>
      </w:r>
    </w:p>
    <w:p>
      <w:r>
        <w:rPr>
          <w:b/>
        </w:rPr>
        <w:t xml:space="preserve">Exact slide text: </w:t>
      </w:r>
      <w:r>
        <w:t>Left card (Legal precedent): first conviction under the Computer Fraud and Abuse Act of 1986; convicted 1990; three years' probation, ~$10,000 fine, 400 hours community service, no prison. Right card (A wake-up call): showed the Internet was fragile; led to CERT; accelerated secure coding/patching/monitoring; began cybersecurity as a discipline.</w:t>
      </w:r>
    </w:p>
    <w:p>
      <w:r>
        <w:rPr>
          <w:b/>
        </w:rPr>
        <w:t xml:space="preserve">Diagram / visual and what it represents: </w:t>
      </w:r>
      <w:r>
        <w:t>Two contrasting cards (light and dark). Represents the legal and the industry legacies.</w:t>
      </w:r>
    </w:p>
    <w:p>
      <w:r>
        <w:rPr>
          <w:b/>
        </w:rPr>
        <w:t>Points to explain aloud:</w:t>
      </w:r>
    </w:p>
    <w:p>
      <w:pPr>
        <w:pStyle w:val="ListBullet"/>
      </w:pPr>
      <w:r>
        <w:t>State the legal firsts and the sentence accurately.</w:t>
      </w:r>
    </w:p>
    <w:p>
      <w:pPr>
        <w:pStyle w:val="ListBullet"/>
      </w:pPr>
      <w:r>
        <w:t>Explain why the case mattered as a precedent even without intent to damage.</w:t>
      </w:r>
    </w:p>
    <w:p>
      <w:pPr>
        <w:pStyle w:val="ListBullet"/>
      </w:pPr>
      <w:r>
        <w:t>Summarise the cybersecurity legacy, especially CERT/CC.</w:t>
      </w:r>
    </w:p>
    <w:p>
      <w:pPr>
        <w:pStyle w:val="Heading3"/>
      </w:pPr>
      <w:r>
        <w:t>Slide 11 — Security lessons</w:t>
      </w:r>
    </w:p>
    <w:p>
      <w:r>
        <w:rPr>
          <w:b/>
        </w:rPr>
        <w:t xml:space="preserve">Exact slide text: </w:t>
      </w:r>
      <w:r>
        <w:t>Nine cards: strong authentication; secure configuration; patch management; vulnerability management; network monitoring; access control; incident response; secure coding; network segmentation.</w:t>
      </w:r>
    </w:p>
    <w:p>
      <w:r>
        <w:rPr>
          <w:b/>
        </w:rPr>
        <w:t xml:space="preserve">Diagram / visual and what it represents: </w:t>
      </w:r>
      <w:r>
        <w:t>Three-by-three grid of icon cards. Represents the defensive principles drawn from the incident.</w:t>
      </w:r>
    </w:p>
    <w:p>
      <w:r>
        <w:rPr>
          <w:b/>
        </w:rPr>
        <w:t>Points to explain aloud:</w:t>
      </w:r>
    </w:p>
    <w:p>
      <w:pPr>
        <w:pStyle w:val="ListBullet"/>
      </w:pPr>
      <w:r>
        <w:t>Group the lessons (identity/access, system hygiene, code quality, operations).</w:t>
      </w:r>
    </w:p>
    <w:p>
      <w:pPr>
        <w:pStyle w:val="ListBullet"/>
      </w:pPr>
      <w:r>
        <w:t>Tie each lesson back to a weakness the worm exploited.</w:t>
      </w:r>
    </w:p>
    <w:p>
      <w:pPr>
        <w:pStyle w:val="ListBullet"/>
      </w:pPr>
      <w:r>
        <w:t>Conclude that together they prevent a repeat.</w:t>
      </w:r>
    </w:p>
    <w:p>
      <w:pPr>
        <w:pStyle w:val="Heading3"/>
      </w:pPr>
      <w:r>
        <w:t>Slide 12 — Morris Worm: then vs today</w:t>
      </w:r>
    </w:p>
    <w:p>
      <w:r>
        <w:rPr>
          <w:b/>
        </w:rPr>
        <w:t xml:space="preserve">Exact slide text: </w:t>
      </w:r>
      <w:r>
        <w:t>Comparison table across Network trust, Monitoring, Defences, Patching and Response, contrasting 1988 with today.</w:t>
      </w:r>
    </w:p>
    <w:p>
      <w:r>
        <w:rPr>
          <w:b/>
        </w:rPr>
        <w:t xml:space="preserve">Diagram / visual and what it represents: </w:t>
      </w:r>
      <w:r>
        <w:t>Three-column comparison table, labelled as present-day analysis. Represents how defences evolved.</w:t>
      </w:r>
    </w:p>
    <w:p>
      <w:r>
        <w:rPr>
          <w:b/>
        </w:rPr>
        <w:t>Points to explain aloud:</w:t>
      </w:r>
    </w:p>
    <w:p>
      <w:pPr>
        <w:pStyle w:val="ListBullet"/>
      </w:pPr>
      <w:r>
        <w:t>Go column by column through the five aspects.</w:t>
      </w:r>
    </w:p>
    <w:p>
      <w:pPr>
        <w:pStyle w:val="ListBullet"/>
      </w:pPr>
      <w:r>
        <w:t>Label this clearly as modern analysis, not 1988 fact.</w:t>
      </w:r>
    </w:p>
    <w:p>
      <w:pPr>
        <w:pStyle w:val="ListBullet"/>
      </w:pPr>
      <w:r>
        <w:t>Conclude that modern controls answer the gaps the worm exposed.</w:t>
      </w:r>
    </w:p>
    <w:p>
      <w:pPr>
        <w:pStyle w:val="Heading3"/>
      </w:pPr>
      <w:r>
        <w:t>Slide 13 — Conclusion / key takeaway</w:t>
      </w:r>
    </w:p>
    <w:p>
      <w:r>
        <w:rPr>
          <w:b/>
        </w:rPr>
        <w:t xml:space="preserve">Exact slide text: </w:t>
      </w:r>
      <w:r>
        <w:t>Main message: a small self-replicating program showed how one vulnerable system could trigger a large-scale network crisis. Flow: Attack → Propagation → Impact → Response → Lessons. Takeaway: a small program can have a very large blast radius.</w:t>
      </w:r>
    </w:p>
    <w:p>
      <w:r>
        <w:rPr>
          <w:b/>
        </w:rPr>
        <w:t xml:space="preserve">Diagram / visual and what it represents: </w:t>
      </w:r>
      <w:r>
        <w:t>Dark closing slide with a five-step summary flow. Represents the overall arc of the case.</w:t>
      </w:r>
    </w:p>
    <w:p>
      <w:r>
        <w:rPr>
          <w:b/>
        </w:rPr>
        <w:t>Points to explain aloud:</w:t>
      </w:r>
    </w:p>
    <w:p>
      <w:pPr>
        <w:pStyle w:val="ListBullet"/>
      </w:pPr>
      <w:r>
        <w:t>Restate the core message in one sentence.</w:t>
      </w:r>
    </w:p>
    <w:p>
      <w:pPr>
        <w:pStyle w:val="ListBullet"/>
      </w:pPr>
      <w:r>
        <w:t>Summarise the arc: attack, propagation, impact, response, lessons.</w:t>
      </w:r>
    </w:p>
    <w:p>
      <w:pPr>
        <w:pStyle w:val="ListBullet"/>
      </w:pPr>
      <w:r>
        <w:t>End on security being designed and practised before an incident.</w:t>
      </w:r>
    </w:p>
    <w:p>
      <w:pPr>
        <w:pStyle w:val="Heading3"/>
      </w:pPr>
      <w:r>
        <w:t>Slide 14 — Academic references</w:t>
      </w:r>
    </w:p>
    <w:p>
      <w:r>
        <w:rPr>
          <w:b/>
        </w:rPr>
        <w:t xml:space="preserve">Exact slide text: </w:t>
      </w:r>
      <w:r>
        <w:t>Source list: FBI; Spafford (1989); Eichin &amp; Rochlis (1989); U.S. GAO (IMTEC-89-57); United States v. Morris (1991); CERT/CC; Computer History Museum.</w:t>
      </w:r>
    </w:p>
    <w:p>
      <w:r>
        <w:rPr>
          <w:b/>
        </w:rPr>
        <w:t xml:space="preserve">Diagram / visual and what it represents: </w:t>
      </w:r>
      <w:r>
        <w:t>Labelled reference list. Represents the authoritative sources used.</w:t>
      </w:r>
    </w:p>
    <w:p>
      <w:r>
        <w:rPr>
          <w:b/>
        </w:rPr>
        <w:t>Points to explain aloud:</w:t>
      </w:r>
    </w:p>
    <w:p>
      <w:pPr>
        <w:pStyle w:val="ListBullet"/>
      </w:pPr>
      <w:r>
        <w:t>Note the authority of the sources (FBI, court record, technical analyses, GAO).</w:t>
      </w:r>
    </w:p>
    <w:p>
      <w:pPr>
        <w:pStyle w:val="ListBullet"/>
      </w:pPr>
      <w:r>
        <w:t>Clarify that historical facts come from these sources and the comparison is your analysis.</w:t>
      </w:r>
    </w:p>
    <w:p>
      <w:pPr>
        <w:pStyle w:val="ListBullet"/>
      </w:pPr>
      <w:r>
        <w:t>Invite questions.</w:t>
      </w:r>
    </w:p>
    <w:p>
      <w:r>
        <w:br w:type="page"/>
      </w:r>
    </w:p>
    <w:p>
      <w:pPr>
        <w:pStyle w:val="Heading1"/>
      </w:pPr>
      <w:r>
        <w:t>22  Academic References</w:t>
      </w:r>
    </w:p>
    <w:p>
      <w:r>
        <w:t>[1]  Federal Bureau of Investigation (FBI). “The Morris Worm: 30 Years Since First Major Attack on the Internet.” FBI News / Famous Cases.</w:t>
      </w:r>
    </w:p>
    <w:p>
      <w:r>
        <w:t>[2]  Spafford, E. H. (1989). “The Internet Worm Program: An Analysis.” ACM SIGCOMM Computer Communication Review, 19(1). (Purdue University Technical Report CSD-TR-823.)</w:t>
      </w:r>
    </w:p>
    <w:p>
      <w:r>
        <w:t>[3]  Eichin, M. W., &amp; Rochlis, J. A. (1989). “With Microscope and Tweezers: An Analysis of the Internet Virus of November 1988.” Massachusetts Institute of Technology.</w:t>
      </w:r>
    </w:p>
    <w:p>
      <w:r>
        <w:t>[4]  U.S. General Accounting Office (1989). “Computer Security: Virus Highlights Need for Improved Internet Management.” GAO/IMTEC-89-57.</w:t>
      </w:r>
    </w:p>
    <w:p>
      <w:r>
        <w:t>[5]  United States v. Morris, 928 F.2d 504 (2d Cir. 1991). (Conviction under the Computer Fraud and Abuse Act of 1986.)</w:t>
      </w:r>
    </w:p>
    <w:p>
      <w:r>
        <w:t>[6]  CERT Coordination Center (CERT/CC), Software Engineering Institute, Carnegie Mellon University (established November 1988).</w:t>
      </w:r>
    </w:p>
    <w:p>
      <w:r>
        <w:t>[7]  Computer History Museum. Exhibits and articles on the 1988 Internet Worm.</w:t>
      </w:r>
    </w:p>
    <w:p>
      <w:pPr>
        <w:jc w:val="both"/>
      </w:pPr>
      <w:r>
        <w:rPr>
          <w:i/>
          <w:color w:val="475664"/>
        </w:rPr>
        <w:t>Note: All historical facts in this report are drawn from the authoritative sources listed above. The “Modern Comparison” (Section 19 and Slide 12) is present-day analysis rather than sourced historical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A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A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A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A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