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6D1101" w14:textId="77777777" w:rsidR="002829E5" w:rsidRPr="00127D51" w:rsidRDefault="002829E5" w:rsidP="002829E5">
      <w:pPr>
        <w:jc w:val="center"/>
        <w:rPr>
          <w:rFonts w:ascii="Noto Serif SC" w:eastAsia="Noto Serif SC" w:hAnsi="Noto Serif SC" w:cs="Noto Serif"/>
          <w:b/>
          <w:sz w:val="40"/>
          <w:szCs w:val="40"/>
        </w:rPr>
      </w:pPr>
    </w:p>
    <w:p w14:paraId="5F322AF4" w14:textId="262E256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22A6B972" w14:textId="5310449C"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712505FB"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34635789"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6221E514"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495E26F4" w14:textId="59B9E63C"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3C092DB1" w14:textId="16867559"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77777777" w:rsidR="00345D07" w:rsidRPr="002C28D2" w:rsidRDefault="00345D07" w:rsidP="00891407">
      <w:pPr>
        <w:rPr>
          <w:rFonts w:ascii="Noto Serif" w:eastAsia="Noto Serif SC" w:hAnsi="Noto Serif" w:cs="Noto Serif"/>
          <w:sz w:val="18"/>
        </w:rPr>
        <w:sectPr w:rsidR="00345D07" w:rsidRPr="002C28D2"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7D4495">
          <w:pgSz w:w="16840" w:h="23820"/>
          <w:pgMar w:top="1440" w:right="1800" w:bottom="1440" w:left="1800" w:header="708" w:footer="1417" w:gutter="0"/>
          <w:cols w:space="708"/>
          <w:titlePg/>
          <w:docGrid w:linePitch="360"/>
        </w:sectPr>
      </w:pPr>
    </w:p>
    <w:p w14:paraId="1E097CCC" w14:textId="77777777" w:rsidR="00345D07" w:rsidRPr="00353C06" w:rsidRDefault="00345D07" w:rsidP="00345D07">
      <w:pPr>
        <w:jc w:val="center"/>
        <w:rPr>
          <w:rFonts w:ascii="Noto Serif SC" w:eastAsia="Noto Serif SC" w:hAnsi="Noto Serif SC" w:cs="Noto Serif"/>
          <w:b/>
          <w:sz w:val="40"/>
          <w:szCs w:val="40"/>
        </w:rPr>
      </w:pPr>
      <w:r w:rsidRPr="00353C06">
        <w:rPr>
          <w:rFonts w:ascii="Noto Serif SC" w:eastAsia="Noto Serif SC" w:hAnsi="Noto Serif SC" w:cs="Noto Serif"/>
          <w:b/>
          <w:sz w:val="40"/>
          <w:szCs w:val="40"/>
        </w:rPr>
        <w:lastRenderedPageBreak/>
        <w:t>00/000</w:t>
      </w:r>
    </w:p>
    <w:p w14:paraId="6605AFAB" w14:textId="7777777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03310F83" w14:textId="77777777"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0C2CC6A5"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2CCD684F"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5F276A4A"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06259468" w14:textId="77777777"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6ABB0AC8" w14:textId="77777777"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7D4495">
          <w:pgSz w:w="16840" w:h="23820"/>
          <w:pgMar w:top="1440" w:right="1800" w:bottom="1440" w:left="1800" w:header="708" w:footer="1417" w:gutter="0"/>
          <w:cols w:space="708"/>
          <w:titlePg/>
          <w:docGrid w:linePitch="360"/>
        </w:sectPr>
      </w:pPr>
    </w:p>
    <w:p w14:paraId="405C031E" w14:textId="77777777" w:rsidR="00B808D5" w:rsidRPr="000D0228" w:rsidRDefault="00B808D5" w:rsidP="00B808D5">
      <w:pPr>
        <w:rPr>
          <w:rFonts w:ascii="Noto Serif SC" w:eastAsia="Noto Serif SC" w:hAnsi="Noto Serif SC" w:cs="Noto Serif"/>
          <w:b/>
          <w:color w:val="000000" w:themeColor="text1"/>
          <w:sz w:val="24"/>
          <w:szCs w:val="24"/>
        </w:rPr>
      </w:pPr>
      <w:r w:rsidRPr="000D0228">
        <w:rPr>
          <w:rFonts w:ascii="Noto Serif SC" w:eastAsia="Noto Serif SC" w:hAnsi="Noto Serif SC" w:cs="Noto Serif"/>
          <w:b/>
          <w:color w:val="000000" w:themeColor="text1"/>
          <w:sz w:val="24"/>
          <w:szCs w:val="24"/>
        </w:rPr>
        <w:lastRenderedPageBreak/>
        <w:t>梦 亭</w:t>
      </w:r>
    </w:p>
    <w:p w14:paraId="3AEFE857" w14:textId="24F05A63" w:rsidR="00F905D5" w:rsidRPr="000D0228" w:rsidRDefault="00B808D5" w:rsidP="00B808D5">
      <w:pPr>
        <w:rPr>
          <w:rFonts w:ascii="Noto Serif SC" w:eastAsia="Noto Serif SC" w:hAnsi="Noto Serif SC" w:cs="Noto Serif"/>
          <w:b/>
          <w:color w:val="000000" w:themeColor="text1"/>
          <w:sz w:val="20"/>
          <w:szCs w:val="20"/>
        </w:rPr>
      </w:pPr>
      <w:r w:rsidRPr="000D0228">
        <w:rPr>
          <w:rFonts w:ascii="Noto Serif SC" w:eastAsia="Noto Serif SC" w:hAnsi="Noto Serif SC" w:cs="Noto Serif"/>
          <w:b/>
          <w:color w:val="000000" w:themeColor="text1"/>
          <w:sz w:val="20"/>
          <w:szCs w:val="20"/>
        </w:rPr>
        <w:t xml:space="preserve">Bale </w:t>
      </w:r>
      <w:proofErr w:type="spellStart"/>
      <w:r w:rsidRPr="000D0228">
        <w:rPr>
          <w:rFonts w:ascii="Noto Serif SC" w:eastAsia="Noto Serif SC" w:hAnsi="Noto Serif SC" w:cs="Noto Serif"/>
          <w:b/>
          <w:color w:val="000000" w:themeColor="text1"/>
          <w:sz w:val="20"/>
          <w:szCs w:val="20"/>
        </w:rPr>
        <w:t>Bengong</w:t>
      </w:r>
      <w:proofErr w:type="spellEnd"/>
    </w:p>
    <w:p w14:paraId="23B9EE6E" w14:textId="77777777" w:rsidR="00B808D5" w:rsidRPr="000D0228" w:rsidRDefault="00B808D5" w:rsidP="00B808D5">
      <w:pPr>
        <w:rPr>
          <w:rFonts w:ascii="Noto Serif SC" w:eastAsia="Noto Serif SC" w:hAnsi="Noto Serif SC" w:cs="Noto Serif"/>
          <w:color w:val="000000" w:themeColor="text1"/>
          <w:sz w:val="20"/>
          <w:szCs w:val="20"/>
        </w:rPr>
      </w:pPr>
    </w:p>
    <w:p w14:paraId="3D0027B9"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ISMN</w:t>
      </w:r>
    </w:p>
    <w:p w14:paraId="4A00B521" w14:textId="77777777" w:rsidR="00EA28C2" w:rsidRPr="000D0228" w:rsidRDefault="00EA28C2" w:rsidP="00EA28C2">
      <w:pPr>
        <w:rPr>
          <w:rFonts w:ascii="Noto Serif SC" w:eastAsia="Noto Serif SC" w:hAnsi="Noto Serif SC" w:cs="Noto Serif"/>
          <w:color w:val="000000" w:themeColor="text1"/>
          <w:sz w:val="20"/>
          <w:szCs w:val="20"/>
        </w:rPr>
      </w:pPr>
    </w:p>
    <w:p w14:paraId="1831936C"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Copyright © Singapore Chinese Orchestra Co. Ltd. All rights reserved. </w:t>
      </w:r>
    </w:p>
    <w:p w14:paraId="40F1674F" w14:textId="77777777" w:rsidR="00EA28C2" w:rsidRPr="000D0228" w:rsidRDefault="00EA28C2" w:rsidP="00EA28C2">
      <w:pPr>
        <w:rPr>
          <w:rFonts w:ascii="Noto Serif SC" w:eastAsia="Noto Serif SC" w:hAnsi="Noto Serif SC" w:cs="Noto Serif"/>
          <w:color w:val="000000" w:themeColor="text1"/>
          <w:sz w:val="20"/>
          <w:szCs w:val="20"/>
        </w:rPr>
      </w:pPr>
    </w:p>
    <w:p w14:paraId="081509B6"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版权所有, 未经许可, 不得以任何形式印刷、复制、扫描或发行。</w:t>
      </w:r>
    </w:p>
    <w:p w14:paraId="2A222D96"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Unauthorised printing, reproduction, scanning or distribution is strictly prohibited </w:t>
      </w:r>
    </w:p>
    <w:p w14:paraId="7C3B9C3F"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without the express permission of the copyright holder.</w:t>
      </w:r>
    </w:p>
    <w:p w14:paraId="15E6050A" w14:textId="77777777" w:rsidR="00EA28C2" w:rsidRPr="000D0228" w:rsidRDefault="00EA28C2" w:rsidP="00EA28C2">
      <w:pPr>
        <w:rPr>
          <w:rFonts w:ascii="Noto Serif SC" w:eastAsia="Noto Serif SC" w:hAnsi="Noto Serif SC" w:cs="Noto Serif"/>
          <w:color w:val="000000" w:themeColor="text1"/>
          <w:sz w:val="20"/>
          <w:szCs w:val="20"/>
        </w:rPr>
      </w:pPr>
    </w:p>
    <w:p w14:paraId="345C168B"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印刷于新加坡。</w:t>
      </w:r>
    </w:p>
    <w:p w14:paraId="4BD99807"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Printed in Singapore.</w:t>
      </w:r>
    </w:p>
    <w:p w14:paraId="75AA33F5" w14:textId="77777777" w:rsidR="00EA28C2" w:rsidRPr="000D0228" w:rsidRDefault="00EA28C2" w:rsidP="00EA28C2">
      <w:pPr>
        <w:rPr>
          <w:rFonts w:ascii="Noto Serif SC" w:eastAsia="Noto Serif SC" w:hAnsi="Noto Serif SC" w:cs="Noto Serif"/>
          <w:color w:val="000000" w:themeColor="text1"/>
          <w:sz w:val="20"/>
          <w:szCs w:val="20"/>
        </w:rPr>
      </w:pPr>
    </w:p>
    <w:p w14:paraId="1D984208"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新加坡华乐团有限公司</w:t>
      </w:r>
    </w:p>
    <w:p w14:paraId="7529E254"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珊顿道7号</w:t>
      </w:r>
    </w:p>
    <w:p w14:paraId="62DC9DE9"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新加坡大会堂</w:t>
      </w:r>
    </w:p>
    <w:p w14:paraId="44A2D4FA"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新加坡邮区 068810</w:t>
      </w:r>
    </w:p>
    <w:p w14:paraId="35D152C9" w14:textId="77777777" w:rsidR="00EA28C2" w:rsidRPr="000D0228" w:rsidRDefault="00EA28C2" w:rsidP="00EA28C2">
      <w:pPr>
        <w:rPr>
          <w:rFonts w:ascii="Noto Serif SC" w:eastAsia="Noto Serif SC" w:hAnsi="Noto Serif SC" w:cs="Noto Serif"/>
          <w:color w:val="000000" w:themeColor="text1"/>
          <w:sz w:val="20"/>
          <w:szCs w:val="20"/>
        </w:rPr>
      </w:pPr>
    </w:p>
    <w:p w14:paraId="3A61CC4D"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Chinese Orchestra Co. Ltd.</w:t>
      </w:r>
    </w:p>
    <w:p w14:paraId="54E7734C"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7 Shenton Way</w:t>
      </w:r>
    </w:p>
    <w:p w14:paraId="4E3F15D5"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Conference Hall</w:t>
      </w:r>
    </w:p>
    <w:p w14:paraId="65356372"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068810</w:t>
      </w:r>
    </w:p>
    <w:p w14:paraId="4C34E8CD" w14:textId="77777777" w:rsidR="00EA28C2" w:rsidRPr="000D0228" w:rsidRDefault="00EA28C2" w:rsidP="00EA28C2">
      <w:pPr>
        <w:rPr>
          <w:rFonts w:ascii="Noto Serif SC" w:eastAsia="Noto Serif SC" w:hAnsi="Noto Serif SC" w:cs="Noto Serif"/>
          <w:b/>
          <w:sz w:val="20"/>
          <w:szCs w:val="20"/>
          <w:lang w:val="en-US"/>
        </w:rPr>
      </w:pPr>
    </w:p>
    <w:p w14:paraId="24D3D8E4"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网站Website: </w:t>
      </w:r>
      <w:hyperlink r:id="rId8" w:tgtFrame="_blank" w:history="1">
        <w:r w:rsidRPr="000D0228">
          <w:rPr>
            <w:rStyle w:val="Hyperlink"/>
            <w:rFonts w:ascii="Noto Serif SC" w:eastAsia="Noto Serif SC" w:hAnsi="Noto Serif SC" w:cs="Noto Serif"/>
            <w:sz w:val="20"/>
            <w:szCs w:val="20"/>
            <w:lang w:val="en-US"/>
          </w:rPr>
          <w:t>www.sco.com.sg</w:t>
        </w:r>
      </w:hyperlink>
    </w:p>
    <w:p w14:paraId="6E346330"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电邮Email: </w:t>
      </w:r>
      <w:hyperlink r:id="rId9" w:tgtFrame="_blank" w:history="1">
        <w:r w:rsidRPr="000D0228">
          <w:rPr>
            <w:rStyle w:val="Hyperlink"/>
            <w:rFonts w:ascii="Noto Serif SC" w:eastAsia="Noto Serif SC" w:hAnsi="Noto Serif SC" w:cs="Noto Serif"/>
            <w:sz w:val="20"/>
            <w:szCs w:val="20"/>
            <w:lang w:val="en-US"/>
          </w:rPr>
          <w:t>aa@sco.com.sg</w:t>
        </w:r>
      </w:hyperlink>
    </w:p>
    <w:p w14:paraId="6ACE29C3"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电话Telephone: (65) 6557 4025</w:t>
      </w:r>
    </w:p>
    <w:p w14:paraId="0087893E" w14:textId="646930F7" w:rsidR="00F905D5" w:rsidRPr="000D0228" w:rsidRDefault="00EA28C2" w:rsidP="00891407">
      <w:pPr>
        <w:rPr>
          <w:rFonts w:ascii="Noto Serif SC" w:eastAsia="Noto Serif SC" w:hAnsi="Noto Serif SC" w:cs="Noto Serif"/>
          <w:b/>
          <w:sz w:val="20"/>
          <w:szCs w:val="20"/>
          <w:lang w:val="en-US"/>
        </w:rPr>
      </w:pPr>
      <w:r w:rsidRPr="000D0228">
        <w:rPr>
          <w:rFonts w:ascii="Noto Serif SC" w:eastAsia="Noto Serif SC" w:hAnsi="Noto Serif SC" w:cs="Noto Serif"/>
          <w:sz w:val="20"/>
          <w:szCs w:val="20"/>
          <w:lang w:val="en-US"/>
        </w:rPr>
        <w:t>传真Fax: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7D4495">
          <w:pgSz w:w="16840" w:h="23820"/>
          <w:pgMar w:top="1440" w:right="1800" w:bottom="1440" w:left="1800" w:header="708" w:footer="1417" w:gutter="0"/>
          <w:cols w:space="708"/>
          <w:titlePg/>
          <w:docGrid w:linePitch="360"/>
        </w:sectPr>
      </w:pPr>
    </w:p>
    <w:p w14:paraId="27DD6BD1" w14:textId="2B9D879B" w:rsidR="008949A1" w:rsidRPr="000D0228" w:rsidRDefault="00345D07" w:rsidP="00376FCF">
      <w:pPr>
        <w:spacing w:after="640"/>
        <w:rPr>
          <w:rFonts w:ascii="Noto Serif SC" w:eastAsia="Noto Serif SC" w:hAnsi="Noto Serif SC" w:cs="Noto Serif"/>
          <w:b/>
          <w:sz w:val="44"/>
          <w:szCs w:val="44"/>
        </w:rPr>
      </w:pPr>
      <w:r w:rsidRPr="000D0228">
        <w:rPr>
          <w:rFonts w:ascii="Noto Serif SC" w:eastAsia="Noto Serif SC" w:hAnsi="Noto Serif SC" w:cs="Noto Serif"/>
          <w:b/>
          <w:sz w:val="44"/>
          <w:szCs w:val="44"/>
        </w:rPr>
        <w:lastRenderedPageBreak/>
        <w:t>传Biography</w:t>
      </w:r>
    </w:p>
    <w:p w14:paraId="7E2F5F58" w14:textId="1F1AB124" w:rsidR="008949A1" w:rsidRPr="000D0228" w:rsidRDefault="002D3CE7"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noProof/>
          <w:sz w:val="24"/>
          <w:szCs w:val="24"/>
          <w:lang w:val="zh-CN"/>
        </w:rPr>
        <w:drawing>
          <wp:anchor distT="0" distB="0" distL="114300" distR="114300" simplePos="0" relativeHeight="251659264" behindDoc="1" locked="0" layoutInCell="1" allowOverlap="1" wp14:anchorId="43A3226D" wp14:editId="56486481">
            <wp:simplePos x="0" y="0"/>
            <wp:positionH relativeFrom="margin">
              <wp:posOffset>5093335</wp:posOffset>
            </wp:positionH>
            <wp:positionV relativeFrom="paragraph">
              <wp:posOffset>28798</wp:posOffset>
            </wp:positionV>
            <wp:extent cx="3403600" cy="2822575"/>
            <wp:effectExtent l="12700" t="12700" r="12700" b="9525"/>
            <wp:wrapTight wrapText="bothSides">
              <wp:wrapPolygon edited="0">
                <wp:start x="-81" y="-97"/>
                <wp:lineTo x="-81" y="21576"/>
                <wp:lineTo x="21600" y="21576"/>
                <wp:lineTo x="21600" y="-97"/>
                <wp:lineTo x="-81" y="-97"/>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0D0228">
        <w:rPr>
          <w:rFonts w:ascii="Noto Serif SC" w:eastAsia="Noto Serif SC" w:hAnsi="Noto Serif SC" w:cs="Noto Serif"/>
          <w:sz w:val="24"/>
          <w:szCs w:val="24"/>
          <w:lang w:val="en-US"/>
        </w:rPr>
        <w:t>王东旭，作曲专业博士，中国音乐学院作曲系青年教师。先后毕业于中国音乐学院和中央音乐学院。</w:t>
      </w:r>
    </w:p>
    <w:p w14:paraId="2C78ABCD" w14:textId="3E139AA8" w:rsidR="009A4860" w:rsidRPr="000D0228" w:rsidRDefault="009A4860"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sz w:val="24"/>
          <w:szCs w:val="24"/>
          <w:lang w:val="en-US"/>
        </w:rPr>
        <w:t xml:space="preserve">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 2015年获新加坡国际华乐作曲大赛青年奖。2018 年，他的人声与电子乐作品《聆听森林》在 Prix </w:t>
      </w:r>
      <w:proofErr w:type="spellStart"/>
      <w:r w:rsidRPr="000D0228">
        <w:rPr>
          <w:rFonts w:ascii="Noto Serif SC" w:eastAsia="Noto Serif SC" w:hAnsi="Noto Serif SC" w:cs="Noto Serif"/>
          <w:sz w:val="24"/>
          <w:szCs w:val="24"/>
          <w:lang w:val="en-US"/>
        </w:rPr>
        <w:t>d’Ete</w:t>
      </w:r>
      <w:proofErr w:type="spellEnd"/>
      <w:r w:rsidRPr="000D0228">
        <w:rPr>
          <w:rFonts w:ascii="Noto Serif SC" w:eastAsia="Noto Serif SC" w:hAnsi="Noto Serif SC" w:cs="Noto Serif"/>
          <w:sz w:val="24"/>
          <w:szCs w:val="24"/>
          <w:lang w:val="en-US"/>
        </w:rPr>
        <w:t xml:space="preserve"> 比赛中获得二等奖，同年获得 Otto Ortmann曲奖。俊安的研究兴趣同样广泛且丰富，从Josquin 的香颂-经文歌、莫扎特的唐璜中的拉康女权主义，到南洋风的主题等。他目前的研究项目是使用荣格精神分析研发音乐分析范式。</w:t>
      </w:r>
    </w:p>
    <w:p w14:paraId="41664F0E" w14:textId="5D5F4F79" w:rsidR="008949A1" w:rsidRPr="000D0228" w:rsidRDefault="009A4860"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lang w:val="en-US"/>
        </w:rPr>
        <w:t>俊安目前正在霍普金斯大学皮博迪音乐学院攻读音乐艺术博士学位，师从 Oscar Bettison，此前曾师从罗伟伦老师、Michael Hersch、Felipe Lara、Amy-Beth Kirsten 和 Jason Eckardt。现担任新加坡莱佛士音乐学院作曲学科主任和讲师。</w:t>
      </w:r>
    </w:p>
    <w:p w14:paraId="1D66A26C" w14:textId="77777777" w:rsidR="008949A1" w:rsidRPr="000D0228" w:rsidRDefault="008949A1" w:rsidP="00662539">
      <w:pPr>
        <w:pBdr>
          <w:bottom w:val="single" w:sz="6" w:space="1" w:color="auto"/>
        </w:pBdr>
        <w:jc w:val="both"/>
        <w:rPr>
          <w:rFonts w:ascii="Noto Serif SC" w:eastAsia="Noto Serif SC" w:hAnsi="Noto Serif SC" w:cs="Noto Serif"/>
          <w:sz w:val="24"/>
          <w:szCs w:val="24"/>
          <w:lang w:val="en-US"/>
        </w:rPr>
      </w:pPr>
    </w:p>
    <w:p w14:paraId="45BB35FB" w14:textId="77777777" w:rsidR="008949A1" w:rsidRPr="000D0228" w:rsidRDefault="008949A1" w:rsidP="00662539">
      <w:pPr>
        <w:jc w:val="both"/>
        <w:rPr>
          <w:rFonts w:ascii="Noto Serif SC" w:eastAsia="Noto Serif SC" w:hAnsi="Noto Serif SC" w:cs="Noto Serif"/>
          <w:sz w:val="24"/>
          <w:szCs w:val="24"/>
          <w:lang w:val="en-US"/>
        </w:rPr>
      </w:pPr>
    </w:p>
    <w:p w14:paraId="386B7B05" w14:textId="77777777" w:rsid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w:t>
      </w:r>
    </w:p>
    <w:p w14:paraId="19D8F478" w14:textId="3EB2962F" w:rsidR="008E03EC" w:rsidRP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His music exemplifies his influences by drawing inspiration from his wide-ranging artistic interests. Recent premieres include his piano solo piece </w:t>
      </w:r>
      <w:r w:rsidRPr="000D0228">
        <w:rPr>
          <w:rFonts w:ascii="Noto Serif SC" w:eastAsia="Noto Serif SC" w:hAnsi="Noto Serif SC" w:cs="Noto Serif"/>
          <w:i/>
          <w:iCs/>
          <w:sz w:val="24"/>
          <w:szCs w:val="24"/>
        </w:rPr>
        <w:t>Hyetal Days</w:t>
      </w:r>
      <w:r w:rsidRPr="000D0228">
        <w:rPr>
          <w:rFonts w:ascii="Noto Serif SC" w:eastAsia="Noto Serif SC" w:hAnsi="Noto Serif SC" w:cs="Noto Serif"/>
          <w:sz w:val="24"/>
          <w:szCs w:val="24"/>
        </w:rPr>
        <w:t> at Weill Hall at Carnegie Hall as well as his first opera scene </w:t>
      </w:r>
      <w:r w:rsidRPr="000D0228">
        <w:rPr>
          <w:rFonts w:ascii="Noto Serif SC" w:eastAsia="Noto Serif SC" w:hAnsi="Noto Serif SC" w:cs="Noto Serif"/>
          <w:i/>
          <w:iCs/>
          <w:sz w:val="24"/>
          <w:szCs w:val="24"/>
        </w:rPr>
        <w:t>A Madman</w:t>
      </w:r>
      <w:r w:rsidR="00023C13">
        <w:rPr>
          <w:rFonts w:ascii="Noto Serif SC" w:eastAsia="Noto Serif SC" w:hAnsi="Noto Serif SC" w:cs="Noto Serif"/>
          <w:i/>
          <w:iCs/>
          <w:sz w:val="24"/>
          <w:szCs w:val="24"/>
        </w:rPr>
        <w:t>'</w:t>
      </w:r>
      <w:r w:rsidRPr="000D0228">
        <w:rPr>
          <w:rFonts w:ascii="Noto Serif SC" w:eastAsia="Noto Serif SC" w:hAnsi="Noto Serif SC" w:cs="Noto Serif"/>
          <w:i/>
          <w:iCs/>
          <w:sz w:val="24"/>
          <w:szCs w:val="24"/>
        </w:rPr>
        <w:t>s Diary</w:t>
      </w:r>
      <w:r w:rsidRPr="000D0228">
        <w:rPr>
          <w:rFonts w:ascii="Noto Serif SC" w:eastAsia="Noto Serif SC" w:hAnsi="Noto Serif SC"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0D0228">
        <w:rPr>
          <w:rFonts w:ascii="Noto Serif SC" w:eastAsia="Noto Serif SC" w:hAnsi="Noto Serif SC" w:cs="Noto Serif"/>
          <w:i/>
          <w:iCs/>
          <w:sz w:val="24"/>
          <w:szCs w:val="24"/>
        </w:rPr>
        <w:t>Hear the Forest Sing</w:t>
      </w:r>
      <w:r w:rsidRPr="000D0228">
        <w:rPr>
          <w:rFonts w:ascii="Noto Serif SC" w:eastAsia="Noto Serif SC" w:hAnsi="Noto Serif SC" w:cs="Noto Serif"/>
          <w:sz w:val="24"/>
          <w:szCs w:val="24"/>
        </w:rPr>
        <w:t xml:space="preserve"> was accorded second prize in the Prix </w:t>
      </w:r>
      <w:proofErr w:type="spellStart"/>
      <w:r w:rsidRPr="000D0228">
        <w:rPr>
          <w:rFonts w:ascii="Noto Serif SC" w:eastAsia="Noto Serif SC" w:hAnsi="Noto Serif SC" w:cs="Noto Serif"/>
          <w:sz w:val="24"/>
          <w:szCs w:val="24"/>
        </w:rPr>
        <w:t>d</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Ete</w:t>
      </w:r>
      <w:proofErr w:type="spellEnd"/>
      <w:r w:rsidRPr="000D0228">
        <w:rPr>
          <w:rFonts w:ascii="Noto Serif SC" w:eastAsia="Noto Serif SC" w:hAnsi="Noto Serif SC" w:cs="Noto Serif"/>
          <w:sz w:val="24"/>
          <w:szCs w:val="24"/>
        </w:rPr>
        <w:t xml:space="preserve"> Competition and later that year he was conferred the Otto Ortmann Award in Composition. Jun An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research interests are equally as eclectic and spans from Josquin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chanson-motets, Lacanian feminism in Mozart</w:t>
      </w:r>
      <w:r w:rsidR="00023C13">
        <w:rPr>
          <w:rFonts w:ascii="Noto Serif SC" w:eastAsia="Noto Serif SC" w:hAnsi="Noto Serif SC" w:cs="Noto Serif"/>
          <w:sz w:val="24"/>
          <w:szCs w:val="24"/>
        </w:rPr>
        <w:t>'s</w:t>
      </w:r>
      <w:r w:rsidRPr="000D0228">
        <w:rPr>
          <w:rFonts w:ascii="Noto Serif SC" w:eastAsia="Noto Serif SC" w:hAnsi="Noto Serif SC" w:cs="Noto Serif"/>
          <w:sz w:val="24"/>
          <w:szCs w:val="24"/>
        </w:rPr>
        <w:t xml:space="preserve"> Don Giovanni to topics on the Nanyang style. His current research project is in developing a music analytical paradigm using Jungian psychoanalysis. He is appointed Composition Subject Leader and Lecturer at the Singapore Raffles Music College.  </w:t>
      </w:r>
    </w:p>
    <w:p w14:paraId="2B4B543B" w14:textId="77777777" w:rsidR="008E03EC" w:rsidRPr="000D0228" w:rsidRDefault="008E03EC"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7D4495">
          <w:pgSz w:w="16840" w:h="23820"/>
          <w:pgMar w:top="1440" w:right="1800" w:bottom="1440" w:left="1800" w:header="706" w:footer="1411" w:gutter="0"/>
          <w:cols w:space="708"/>
          <w:titlePg/>
          <w:docGrid w:linePitch="360"/>
        </w:sectPr>
      </w:pPr>
    </w:p>
    <w:p w14:paraId="518DF1DB" w14:textId="176DA8E9" w:rsidR="00345D07" w:rsidRPr="00367DC5" w:rsidRDefault="009D14A9" w:rsidP="00D5267A">
      <w:pPr>
        <w:spacing w:after="640"/>
        <w:rPr>
          <w:rFonts w:ascii="Noto Serif SC" w:eastAsia="Noto Serif SC" w:hAnsi="Noto Serif SC" w:cs="Noto Serif"/>
          <w:b/>
          <w:sz w:val="44"/>
          <w:szCs w:val="44"/>
        </w:rPr>
      </w:pPr>
      <w:r w:rsidRPr="00367DC5">
        <w:rPr>
          <w:rFonts w:ascii="Noto Serif SC" w:eastAsia="Noto Serif SC" w:hAnsi="Noto Serif SC" w:cs="Noto Serif"/>
          <w:b/>
          <w:sz w:val="44"/>
          <w:szCs w:val="44"/>
        </w:rPr>
        <w:lastRenderedPageBreak/>
        <w:t>乐曲介绍</w:t>
      </w:r>
      <w:r w:rsidR="00345D07" w:rsidRPr="00367DC5">
        <w:rPr>
          <w:rFonts w:ascii="Noto Serif SC" w:eastAsia="Noto Serif SC" w:hAnsi="Noto Serif SC" w:cs="Noto Serif"/>
          <w:b/>
          <w:sz w:val="44"/>
          <w:szCs w:val="44"/>
        </w:rPr>
        <w:t>Synopsis</w:t>
      </w:r>
    </w:p>
    <w:p w14:paraId="057C3639" w14:textId="1A6FF304" w:rsidR="006F30CB" w:rsidRPr="00367DC5" w:rsidRDefault="006F30CB"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E10731" w:rsidRPr="00367DC5">
        <w:rPr>
          <w:rFonts w:ascii="Noto Serif SC" w:eastAsia="Noto Serif SC" w:hAnsi="Noto Serif SC" w:cs="Noto Serif"/>
          <w:sz w:val="24"/>
          <w:szCs w:val="24"/>
          <w:lang w:val="en-US"/>
        </w:rPr>
        <w:t xml:space="preserve"> </w:t>
      </w:r>
      <w:r w:rsidRPr="00367DC5">
        <w:rPr>
          <w:rFonts w:ascii="Noto Serif SC" w:eastAsia="Noto Serif SC" w:hAnsi="Noto Serif SC" w:cs="Noto Serif"/>
          <w:sz w:val="24"/>
          <w:szCs w:val="24"/>
          <w:lang w:val="en-US"/>
        </w:rPr>
        <w:t xml:space="preserve">是在印尼的巴厘岛上能常见的一种传统亭子。Bale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 xml:space="preserve">翻译成“沉思屋”的意思。Bale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 自然生成和声与复调的原理创作的。从熟悉的题材创造新鲜的听觉经验。</w:t>
      </w:r>
    </w:p>
    <w:p w14:paraId="61B1BC19" w14:textId="64074202" w:rsidR="00E5122E" w:rsidRPr="00367DC5" w:rsidRDefault="006F30CB"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此作品荣获2015年新加坡国际华乐作曲大赛新加坡青年作曲家奖。</w:t>
      </w:r>
    </w:p>
    <w:p w14:paraId="4F40EAB4" w14:textId="77777777" w:rsidR="001A130F" w:rsidRPr="00367DC5" w:rsidRDefault="001A130F" w:rsidP="00662539">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367DC5" w:rsidRDefault="00E5122E" w:rsidP="00662539">
      <w:pPr>
        <w:jc w:val="both"/>
        <w:rPr>
          <w:rFonts w:ascii="Noto Serif SC" w:eastAsia="Noto Serif SC" w:hAnsi="Noto Serif SC" w:cs="Noto Serif"/>
          <w:sz w:val="24"/>
          <w:szCs w:val="24"/>
          <w:lang w:val="en-US"/>
        </w:rPr>
      </w:pPr>
    </w:p>
    <w:p w14:paraId="4A601D35" w14:textId="47367E61" w:rsidR="00601280" w:rsidRPr="00367DC5" w:rsidRDefault="00601280"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A </w:t>
      </w:r>
      <w:r w:rsidRPr="00367DC5">
        <w:rPr>
          <w:rFonts w:ascii="Noto Serif SC" w:eastAsia="Noto Serif SC" w:hAnsi="Noto Serif SC" w:cs="Noto Serif"/>
          <w:i/>
          <w:iCs/>
          <w:sz w:val="24"/>
          <w:szCs w:val="24"/>
          <w:lang w:val="en-US"/>
        </w:rPr>
        <w:t xml:space="preserve">Bale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traditional pavilion found on the island of Bali in Indonesian. The name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translated literally, would mean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thinking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or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daydream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A </w:t>
      </w:r>
      <w:r w:rsidRPr="00367DC5">
        <w:rPr>
          <w:rFonts w:ascii="Noto Serif SC" w:eastAsia="Noto Serif SC" w:hAnsi="Noto Serif SC" w:cs="Noto Serif"/>
          <w:i/>
          <w:iCs/>
          <w:sz w:val="24"/>
          <w:szCs w:val="24"/>
          <w:lang w:val="en-US"/>
        </w:rPr>
        <w:t>B</w:t>
      </w:r>
      <w:r w:rsidR="00376941" w:rsidRPr="00367DC5">
        <w:rPr>
          <w:rFonts w:ascii="Noto Serif SC" w:eastAsia="Noto Serif SC" w:hAnsi="Noto Serif SC" w:cs="Noto Serif" w:hint="eastAsia"/>
          <w:i/>
          <w:iCs/>
          <w:sz w:val="24"/>
          <w:szCs w:val="24"/>
          <w:lang w:val="en-US"/>
        </w:rPr>
        <w:t>a</w:t>
      </w:r>
      <w:r w:rsidRPr="00367DC5">
        <w:rPr>
          <w:rFonts w:ascii="Noto Serif SC" w:eastAsia="Noto Serif SC" w:hAnsi="Noto Serif SC" w:cs="Noto Serif"/>
          <w:i/>
          <w:iCs/>
          <w:sz w:val="24"/>
          <w:szCs w:val="24"/>
          <w:lang w:val="en-US"/>
        </w:rPr>
        <w:t xml:space="preserve">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w:t>
      </w:r>
      <w:proofErr w:type="spellStart"/>
      <w:r w:rsidRPr="00367DC5">
        <w:rPr>
          <w:rFonts w:ascii="Noto Serif SC" w:eastAsia="Noto Serif SC" w:hAnsi="Noto Serif SC" w:cs="Noto Serif"/>
          <w:sz w:val="24"/>
          <w:szCs w:val="24"/>
          <w:lang w:val="en-US"/>
        </w:rPr>
        <w:t>colotomic</w:t>
      </w:r>
      <w:proofErr w:type="spellEnd"/>
      <w:r w:rsidRPr="00367DC5">
        <w:rPr>
          <w:rFonts w:ascii="Noto Serif SC" w:eastAsia="Noto Serif SC" w:hAnsi="Noto Serif SC" w:cs="Noto Serif"/>
          <w:sz w:val="24"/>
          <w:szCs w:val="24"/>
          <w:lang w:val="en-US"/>
        </w:rPr>
        <w:t xml:space="preserve"> structures unveil new intricacies in every listen. </w:t>
      </w:r>
    </w:p>
    <w:p w14:paraId="27DAD784" w14:textId="13A93F8C" w:rsidR="00EE178B" w:rsidRPr="00367DC5" w:rsidRDefault="00601280"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This piece won the Young Singaporean Composer Award at the Singapore International Competition for Chinese Orchestral Composition 2015.</w:t>
      </w:r>
      <w:r w:rsidR="0045307E">
        <w:rPr>
          <w:rFonts w:ascii="Noto Serif SC" w:eastAsia="Noto Serif SC" w:hAnsi="Noto Serif SC" w:cs="Noto Serif"/>
          <w:sz w:val="24"/>
          <w:szCs w:val="24"/>
          <w:lang w:val="en-US"/>
        </w:rPr>
        <w:t xml:space="preserve"> </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7D4495">
          <w:pgSz w:w="16840" w:h="23820"/>
          <w:pgMar w:top="1440" w:right="1800" w:bottom="1440" w:left="1800" w:header="708" w:footer="1417" w:gutter="0"/>
          <w:cols w:space="708"/>
          <w:titlePg/>
          <w:docGrid w:linePitch="360"/>
        </w:sectPr>
      </w:pPr>
    </w:p>
    <w:p w14:paraId="6756B173" w14:textId="28907418" w:rsidR="00EE178B" w:rsidRPr="009C0C91" w:rsidRDefault="009D14A9" w:rsidP="00385BA4">
      <w:pPr>
        <w:spacing w:after="640"/>
        <w:rPr>
          <w:rFonts w:ascii="Noto Serif SC" w:eastAsia="Noto Serif SC" w:hAnsi="Noto Serif SC" w:cs="Noto Serif"/>
          <w:b/>
          <w:sz w:val="44"/>
          <w:szCs w:val="44"/>
        </w:rPr>
      </w:pPr>
      <w:r w:rsidRPr="009C0C91">
        <w:rPr>
          <w:rFonts w:ascii="Noto Serif SC" w:eastAsia="Noto Serif SC" w:hAnsi="Noto Serif SC" w:cs="Noto Serif"/>
          <w:b/>
          <w:sz w:val="44"/>
          <w:szCs w:val="44"/>
        </w:rPr>
        <w:lastRenderedPageBreak/>
        <w:t>编制</w:t>
      </w:r>
      <w:r w:rsidR="00EE178B" w:rsidRPr="009C0C91">
        <w:rPr>
          <w:rFonts w:ascii="Noto Serif SC" w:eastAsia="Noto Serif SC" w:hAnsi="Noto Serif SC" w:cs="Noto Serif"/>
          <w:b/>
          <w:sz w:val="44"/>
          <w:szCs w:val="44"/>
        </w:rPr>
        <w:t>Instrumentation</w:t>
      </w:r>
    </w:p>
    <w:p w14:paraId="2614DBC5" w14:textId="1F79DE95" w:rsidR="00EE178B"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梆笛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Bangdi</w:t>
      </w:r>
      <w:proofErr w:type="spellEnd"/>
    </w:p>
    <w:p w14:paraId="51465069" w14:textId="26F53C42"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曲笛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Qudi</w:t>
      </w:r>
      <w:proofErr w:type="spellEnd"/>
    </w:p>
    <w:p w14:paraId="1E3BEAFF" w14:textId="2F5934B4" w:rsidR="00194D1A" w:rsidRPr="009C0C91" w:rsidRDefault="000E6F6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 xml:space="preserve">新笛 </w:t>
      </w:r>
      <w:r w:rsidRPr="009C0C91">
        <w:rPr>
          <w:rFonts w:ascii="Noto Serif SC" w:eastAsia="Noto Serif SC" w:hAnsi="Noto Serif SC" w:cs="Noto Serif"/>
          <w:sz w:val="24"/>
          <w:szCs w:val="24"/>
          <w:lang w:val="en-US"/>
        </w:rPr>
        <w:t xml:space="preserve">2 </w:t>
      </w:r>
      <w:proofErr w:type="spellStart"/>
      <w:r w:rsidR="007851BE" w:rsidRPr="009C0C91">
        <w:rPr>
          <w:rFonts w:ascii="Noto Serif SC" w:eastAsia="Noto Serif SC" w:hAnsi="Noto Serif SC" w:cs="Noto Serif"/>
          <w:sz w:val="24"/>
          <w:szCs w:val="24"/>
          <w:lang w:val="en-US"/>
        </w:rPr>
        <w:t>Xindi</w:t>
      </w:r>
      <w:proofErr w:type="spellEnd"/>
    </w:p>
    <w:p w14:paraId="7CE605C3" w14:textId="2A106986"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高音笙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Sheng</w:t>
      </w:r>
    </w:p>
    <w:p w14:paraId="38CDA212" w14:textId="2AD3D335" w:rsidR="00194D1A" w:rsidRPr="009C0C91" w:rsidRDefault="00C672D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中音笙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Sheng</w:t>
      </w:r>
    </w:p>
    <w:p w14:paraId="36D77FD5" w14:textId="0C47B822" w:rsidR="00194D1A" w:rsidRPr="009C0C91" w:rsidRDefault="00C672D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低音笙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Diyin Sheng</w:t>
      </w:r>
    </w:p>
    <w:p w14:paraId="088F5DE4" w14:textId="6D99F347"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r w:rsidR="00194D1A" w:rsidRPr="009C0C91">
        <w:rPr>
          <w:rFonts w:ascii="Noto Serif SC" w:eastAsia="Noto Serif SC" w:hAnsi="Noto Serif SC" w:cs="Noto Serif"/>
          <w:sz w:val="24"/>
          <w:szCs w:val="24"/>
          <w:lang w:val="en-US"/>
        </w:rPr>
        <w:t>高音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B602B81" w14:textId="705077A6"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GB"/>
        </w:rPr>
        <w:t>2</w:t>
      </w:r>
      <w:r w:rsidR="00905A3D" w:rsidRPr="009C0C91">
        <w:rPr>
          <w:rFonts w:ascii="Noto Serif SC" w:eastAsia="Noto Serif SC" w:hAnsi="Noto Serif SC" w:cs="Noto Serif"/>
          <w:sz w:val="24"/>
          <w:szCs w:val="24"/>
          <w:lang w:val="en-GB"/>
        </w:rPr>
        <w:t xml:space="preserve"> </w:t>
      </w:r>
      <w:r w:rsidR="00194D1A" w:rsidRPr="009C0C91">
        <w:rPr>
          <w:rFonts w:ascii="Noto Serif SC" w:eastAsia="Noto Serif SC" w:hAnsi="Noto Serif SC" w:cs="Noto Serif"/>
          <w:sz w:val="24"/>
          <w:szCs w:val="24"/>
          <w:lang w:val="en-US"/>
        </w:rPr>
        <w:t>中音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w:t>
      </w:r>
      <w:r w:rsidR="00905A3D"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A70D014" w14:textId="4B8BF468"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 xml:space="preserve">高音管 </w:t>
      </w:r>
      <w:r w:rsidRPr="009C0C91">
        <w:rPr>
          <w:rFonts w:ascii="Noto Serif SC" w:eastAsia="Noto Serif SC" w:hAnsi="Noto Serif SC" w:cs="Noto Serif"/>
          <w:sz w:val="24"/>
          <w:szCs w:val="24"/>
          <w:lang w:val="en-US"/>
        </w:rPr>
        <w:t xml:space="preserve">1 </w:t>
      </w:r>
      <w:proofErr w:type="spellStart"/>
      <w:r w:rsidR="007851BE" w:rsidRPr="009C0C91">
        <w:rPr>
          <w:rFonts w:ascii="Noto Serif SC" w:eastAsia="Noto Serif SC" w:hAnsi="Noto Serif SC" w:cs="Noto Serif"/>
          <w:sz w:val="24"/>
          <w:szCs w:val="24"/>
          <w:lang w:val="en-US"/>
        </w:rPr>
        <w:t>Gaoyin</w:t>
      </w:r>
      <w:proofErr w:type="spellEnd"/>
      <w:r w:rsidR="007851BE" w:rsidRPr="009C0C91">
        <w:rPr>
          <w:rFonts w:ascii="Noto Serif SC" w:eastAsia="Noto Serif SC" w:hAnsi="Noto Serif SC" w:cs="Noto Serif"/>
          <w:sz w:val="24"/>
          <w:szCs w:val="24"/>
          <w:lang w:val="en-US"/>
        </w:rPr>
        <w:t xml:space="preserve"> Guan</w:t>
      </w:r>
    </w:p>
    <w:p w14:paraId="22A2E5DD" w14:textId="37491055" w:rsidR="007851BE"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 xml:space="preserve">加键低音管 </w:t>
      </w:r>
      <w:r w:rsidRPr="009C0C91">
        <w:rPr>
          <w:rFonts w:ascii="Noto Serif SC" w:eastAsia="Noto Serif SC" w:hAnsi="Noto Serif SC" w:cs="Noto Serif"/>
          <w:sz w:val="24"/>
          <w:szCs w:val="24"/>
          <w:lang w:val="en-US"/>
        </w:rPr>
        <w:t xml:space="preserve">2 </w:t>
      </w:r>
      <w:r w:rsidR="008208E5" w:rsidRPr="009C0C91">
        <w:rPr>
          <w:rFonts w:ascii="Noto Serif SC" w:eastAsia="Noto Serif SC" w:hAnsi="Noto Serif SC" w:cs="Noto Serif"/>
          <w:sz w:val="24"/>
          <w:szCs w:val="24"/>
          <w:lang w:val="en-US"/>
        </w:rPr>
        <w:t>Keyed</w:t>
      </w:r>
      <w:r w:rsidR="007851BE" w:rsidRPr="009C0C91">
        <w:rPr>
          <w:rFonts w:ascii="Noto Serif SC" w:eastAsia="Noto Serif SC" w:hAnsi="Noto Serif SC" w:cs="Noto Serif"/>
          <w:sz w:val="24"/>
          <w:szCs w:val="24"/>
          <w:lang w:val="en-US"/>
        </w:rPr>
        <w:t xml:space="preserve"> Diyin Guan</w:t>
      </w:r>
    </w:p>
    <w:p w14:paraId="6F49F1C1" w14:textId="080787EE"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 xml:space="preserve">加键倍低音管 </w:t>
      </w:r>
      <w:r w:rsidRPr="009C0C91">
        <w:rPr>
          <w:rFonts w:ascii="Noto Serif SC" w:eastAsia="Noto Serif SC" w:hAnsi="Noto Serif SC" w:cs="Noto Serif"/>
          <w:sz w:val="24"/>
          <w:szCs w:val="24"/>
          <w:lang w:val="en-US"/>
        </w:rPr>
        <w:t xml:space="preserve">1 </w:t>
      </w:r>
      <w:r w:rsidR="008208E5" w:rsidRPr="009C0C91">
        <w:rPr>
          <w:rFonts w:ascii="Noto Serif SC" w:eastAsia="Noto Serif SC" w:hAnsi="Noto Serif SC" w:cs="Noto Serif"/>
          <w:sz w:val="24"/>
          <w:szCs w:val="24"/>
          <w:lang w:val="en-US"/>
        </w:rPr>
        <w:t>Keyed</w:t>
      </w:r>
      <w:r w:rsidR="007851BE" w:rsidRPr="009C0C91">
        <w:rPr>
          <w:rFonts w:ascii="Noto Serif SC" w:eastAsia="Noto Serif SC" w:hAnsi="Noto Serif SC" w:cs="Noto Serif"/>
          <w:sz w:val="24"/>
          <w:szCs w:val="24"/>
          <w:lang w:val="en-US"/>
        </w:rPr>
        <w:t xml:space="preserve"> </w:t>
      </w:r>
      <w:proofErr w:type="spellStart"/>
      <w:r w:rsidR="007851BE" w:rsidRPr="009C0C91">
        <w:rPr>
          <w:rFonts w:ascii="Noto Serif SC" w:eastAsia="Noto Serif SC" w:hAnsi="Noto Serif SC" w:cs="Noto Serif"/>
          <w:sz w:val="24"/>
          <w:szCs w:val="24"/>
          <w:lang w:val="en-US"/>
        </w:rPr>
        <w:t>Bei</w:t>
      </w:r>
      <w:r w:rsidR="008B23DB" w:rsidRPr="009C0C91">
        <w:rPr>
          <w:rFonts w:ascii="Noto Serif SC" w:eastAsia="Noto Serif SC" w:hAnsi="Noto Serif SC" w:cs="Noto Serif"/>
          <w:sz w:val="24"/>
          <w:szCs w:val="24"/>
          <w:lang w:val="en-US"/>
        </w:rPr>
        <w:t>d</w:t>
      </w:r>
      <w:r w:rsidR="007851BE" w:rsidRPr="009C0C91">
        <w:rPr>
          <w:rFonts w:ascii="Noto Serif SC" w:eastAsia="Noto Serif SC" w:hAnsi="Noto Serif SC" w:cs="Noto Serif"/>
          <w:sz w:val="24"/>
          <w:szCs w:val="24"/>
          <w:lang w:val="en-US"/>
        </w:rPr>
        <w:t>iyin</w:t>
      </w:r>
      <w:proofErr w:type="spellEnd"/>
      <w:r w:rsidR="007851BE" w:rsidRPr="009C0C91">
        <w:rPr>
          <w:rFonts w:ascii="Noto Serif SC" w:eastAsia="Noto Serif SC" w:hAnsi="Noto Serif SC" w:cs="Noto Serif"/>
          <w:sz w:val="24"/>
          <w:szCs w:val="24"/>
          <w:lang w:val="en-US"/>
        </w:rPr>
        <w:t xml:space="preserve"> Guan</w:t>
      </w:r>
    </w:p>
    <w:p w14:paraId="07AE0440" w14:textId="77777777" w:rsidR="007851BE" w:rsidRPr="009C0C91" w:rsidRDefault="007851BE" w:rsidP="00385BA4">
      <w:pPr>
        <w:rPr>
          <w:rFonts w:ascii="Noto Serif SC" w:eastAsia="Noto Serif SC" w:hAnsi="Noto Serif SC" w:cs="Noto Serif"/>
          <w:sz w:val="24"/>
          <w:szCs w:val="24"/>
          <w:lang w:val="en-US"/>
        </w:rPr>
      </w:pPr>
    </w:p>
    <w:p w14:paraId="3C21AFC6" w14:textId="65C88C65"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Microsoft YaHei"/>
          <w:sz w:val="24"/>
          <w:szCs w:val="24"/>
          <w:lang w:val="en-US"/>
        </w:rPr>
        <w:t xml:space="preserve">2 </w:t>
      </w:r>
      <w:r w:rsidR="00194D1A" w:rsidRPr="009C0C91">
        <w:rPr>
          <w:rFonts w:ascii="Noto Serif SC" w:eastAsia="Noto Serif SC" w:hAnsi="Noto Serif SC" w:cs="Microsoft YaHei" w:hint="eastAsia"/>
          <w:sz w:val="24"/>
          <w:szCs w:val="24"/>
          <w:lang w:val="en-US"/>
        </w:rPr>
        <w:t>扬</w:t>
      </w:r>
      <w:r w:rsidR="00194D1A" w:rsidRPr="009C0C91">
        <w:rPr>
          <w:rFonts w:ascii="Noto Serif SC" w:eastAsia="Noto Serif SC" w:hAnsi="Noto Serif SC" w:cs="Yu Gothic" w:hint="eastAsia"/>
          <w:sz w:val="24"/>
          <w:szCs w:val="24"/>
          <w:lang w:val="en-US"/>
        </w:rPr>
        <w:t>琴</w:t>
      </w:r>
      <w:r w:rsidR="00194D1A"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Yangqin</w:t>
      </w:r>
    </w:p>
    <w:p w14:paraId="4785D043" w14:textId="35799C4B"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柳琴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Liuqi</w:t>
      </w:r>
      <w:r w:rsidR="000E6F68" w:rsidRPr="009C0C91">
        <w:rPr>
          <w:rFonts w:ascii="Noto Serif SC" w:eastAsia="Noto Serif SC" w:hAnsi="Noto Serif SC" w:cs="Noto Serif"/>
          <w:sz w:val="24"/>
          <w:szCs w:val="24"/>
          <w:lang w:val="en-US"/>
        </w:rPr>
        <w:t>n</w:t>
      </w:r>
      <w:proofErr w:type="spellEnd"/>
    </w:p>
    <w:p w14:paraId="6C1D8C1F" w14:textId="61997C98"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琵琶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Pipa</w:t>
      </w:r>
    </w:p>
    <w:p w14:paraId="5D187A1C" w14:textId="671F48D1"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中阮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Zhongruan</w:t>
      </w:r>
    </w:p>
    <w:p w14:paraId="404FAF91" w14:textId="1A63D0B7" w:rsidR="00194D1A" w:rsidRPr="009C0C91" w:rsidRDefault="00905A3D" w:rsidP="0019184C">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大阮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Daruan</w:t>
      </w:r>
    </w:p>
    <w:p w14:paraId="4F237699" w14:textId="001B2CCF" w:rsidR="00EE17EF"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 xml:space="preserve">竖琴 </w:t>
      </w: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Harp</w:t>
      </w:r>
    </w:p>
    <w:p w14:paraId="23849BEC" w14:textId="77777777" w:rsidR="00EE17EF" w:rsidRPr="009C0C91" w:rsidRDefault="00EE17EF" w:rsidP="00385BA4">
      <w:pPr>
        <w:rPr>
          <w:rFonts w:ascii="Noto Serif SC" w:eastAsia="Noto Serif SC" w:hAnsi="Noto Serif SC" w:cs="Noto Serif"/>
          <w:sz w:val="24"/>
          <w:szCs w:val="24"/>
          <w:lang w:val="en-US"/>
        </w:rPr>
      </w:pPr>
    </w:p>
    <w:p w14:paraId="5E0CFBEE" w14:textId="51F73BAE"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 xml:space="preserve">定音鼓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Timpani</w:t>
      </w:r>
    </w:p>
    <w:p w14:paraId="695241A7" w14:textId="14B960D9"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E0D45" w:rsidRPr="009C0C91">
        <w:rPr>
          <w:rFonts w:ascii="Noto Serif SC" w:eastAsia="Noto Serif SC" w:hAnsi="Noto Serif SC" w:cs="Noto Serif"/>
          <w:sz w:val="24"/>
          <w:szCs w:val="24"/>
          <w:lang w:val="en-US"/>
        </w:rPr>
        <w:t xml:space="preserve">云锣 </w:t>
      </w:r>
      <w:r w:rsidRPr="009C0C91">
        <w:rPr>
          <w:rFonts w:ascii="Noto Serif SC" w:eastAsia="Noto Serif SC" w:hAnsi="Noto Serif SC" w:cs="Noto Serif"/>
          <w:sz w:val="24"/>
          <w:szCs w:val="24"/>
          <w:lang w:val="en-US"/>
        </w:rPr>
        <w:t xml:space="preserve">1 </w:t>
      </w:r>
      <w:r w:rsidR="001E0D45" w:rsidRPr="009C0C91">
        <w:rPr>
          <w:rFonts w:ascii="Noto Serif SC" w:eastAsia="Noto Serif SC" w:hAnsi="Noto Serif SC" w:cs="Noto Serif"/>
          <w:sz w:val="24"/>
          <w:szCs w:val="24"/>
          <w:lang w:val="en-US"/>
        </w:rPr>
        <w:t>Yunluo</w:t>
      </w:r>
    </w:p>
    <w:p w14:paraId="3424BB54" w14:textId="26C5281F" w:rsidR="005558D2"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GB"/>
        </w:rPr>
        <w:t>1</w:t>
      </w:r>
      <w:r w:rsidR="005558D2" w:rsidRPr="009C0C91">
        <w:rPr>
          <w:rFonts w:ascii="Noto Serif SC" w:eastAsia="Noto Serif SC" w:hAnsi="Noto Serif SC" w:cs="Noto Serif"/>
          <w:sz w:val="24"/>
          <w:szCs w:val="24"/>
          <w:lang w:val="en-GB"/>
        </w:rPr>
        <w:t xml:space="preserve">拍顫器 </w:t>
      </w:r>
      <w:r w:rsidRPr="009C0C91">
        <w:rPr>
          <w:rFonts w:ascii="Noto Serif SC" w:eastAsia="Noto Serif SC" w:hAnsi="Noto Serif SC" w:cs="Noto Serif"/>
          <w:sz w:val="24"/>
          <w:szCs w:val="24"/>
          <w:lang w:val="en-GB"/>
        </w:rPr>
        <w:t xml:space="preserve">1 </w:t>
      </w:r>
      <w:r w:rsidR="005558D2" w:rsidRPr="009C0C91">
        <w:rPr>
          <w:rFonts w:ascii="Noto Serif SC" w:eastAsia="Noto Serif SC" w:hAnsi="Noto Serif SC" w:cs="Noto Serif"/>
          <w:sz w:val="24"/>
          <w:szCs w:val="24"/>
          <w:lang w:val="en-GB"/>
        </w:rPr>
        <w:t>Vibraphone</w:t>
      </w:r>
    </w:p>
    <w:p w14:paraId="4B4913B2" w14:textId="77777777" w:rsidR="00194D1A" w:rsidRPr="009C0C91" w:rsidRDefault="00194D1A" w:rsidP="00385BA4">
      <w:pPr>
        <w:rPr>
          <w:rFonts w:ascii="Noto Serif SC" w:eastAsia="Noto Serif SC" w:hAnsi="Noto Serif SC" w:cs="Noto Serif"/>
          <w:sz w:val="24"/>
          <w:szCs w:val="24"/>
          <w:lang w:val="en-US"/>
        </w:rPr>
      </w:pPr>
    </w:p>
    <w:p w14:paraId="13311AC1" w14:textId="368F1A25"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高胡 </w:t>
      </w:r>
      <w:r w:rsidR="000E6F68" w:rsidRPr="009C0C91">
        <w:rPr>
          <w:rFonts w:ascii="Noto Serif SC" w:eastAsia="Noto Serif SC" w:hAnsi="Noto Serif SC" w:cs="Noto Serif"/>
          <w:sz w:val="24"/>
          <w:szCs w:val="24"/>
          <w:lang w:val="en-US"/>
        </w:rPr>
        <w:t>G</w:t>
      </w:r>
      <w:r w:rsidRPr="009C0C91">
        <w:rPr>
          <w:rFonts w:ascii="Noto Serif SC" w:eastAsia="Noto Serif SC" w:hAnsi="Noto Serif SC" w:cs="Noto Serif"/>
          <w:sz w:val="24"/>
          <w:szCs w:val="24"/>
          <w:lang w:val="en-US"/>
        </w:rPr>
        <w:t>aohu</w:t>
      </w:r>
    </w:p>
    <w:p w14:paraId="01633822" w14:textId="2AEAC6A6" w:rsidR="000E6F68"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二胡 Erhu</w:t>
      </w:r>
    </w:p>
    <w:p w14:paraId="7181F963" w14:textId="4ECFE8A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中胡 Zhonghu</w:t>
      </w:r>
    </w:p>
    <w:p w14:paraId="664BD1A0" w14:textId="34314490"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大提琴 Violoncello</w:t>
      </w:r>
    </w:p>
    <w:p w14:paraId="79E2F6EA" w14:textId="2815EBF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低音提琴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7D4495">
          <w:pgSz w:w="16840" w:h="23820"/>
          <w:pgMar w:top="1440" w:right="1800" w:bottom="1440" w:left="1800" w:header="708" w:footer="1417" w:gutter="0"/>
          <w:cols w:space="708"/>
          <w:titlePg/>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A5872A" w14:textId="77777777" w:rsidR="00E20A2B" w:rsidRDefault="00E20A2B" w:rsidP="00223A00">
      <w:r>
        <w:separator/>
      </w:r>
    </w:p>
  </w:endnote>
  <w:endnote w:type="continuationSeparator" w:id="0">
    <w:p w14:paraId="6879368D" w14:textId="77777777" w:rsidR="00E20A2B" w:rsidRDefault="00E20A2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20200000000000000"/>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00000287" w:usb1="080F0000" w:usb2="00000010"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D976A5" w14:textId="77777777" w:rsidR="00E20A2B" w:rsidRDefault="00E20A2B" w:rsidP="00223A00">
      <w:r>
        <w:separator/>
      </w:r>
    </w:p>
  </w:footnote>
  <w:footnote w:type="continuationSeparator" w:id="0">
    <w:p w14:paraId="1C874B6F" w14:textId="77777777" w:rsidR="00E20A2B" w:rsidRDefault="00E20A2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3C13"/>
    <w:rsid w:val="00050CB2"/>
    <w:rsid w:val="0007322E"/>
    <w:rsid w:val="0008726E"/>
    <w:rsid w:val="000D0228"/>
    <w:rsid w:val="000E6F68"/>
    <w:rsid w:val="000F3F5E"/>
    <w:rsid w:val="001007AE"/>
    <w:rsid w:val="00116BD7"/>
    <w:rsid w:val="00131D62"/>
    <w:rsid w:val="00132680"/>
    <w:rsid w:val="001448DF"/>
    <w:rsid w:val="001826EB"/>
    <w:rsid w:val="0019184C"/>
    <w:rsid w:val="00194D1A"/>
    <w:rsid w:val="001A130F"/>
    <w:rsid w:val="001E05D5"/>
    <w:rsid w:val="001E0D45"/>
    <w:rsid w:val="001E5AE4"/>
    <w:rsid w:val="001F38FD"/>
    <w:rsid w:val="0020780C"/>
    <w:rsid w:val="0021709E"/>
    <w:rsid w:val="00223A00"/>
    <w:rsid w:val="002367CB"/>
    <w:rsid w:val="00271555"/>
    <w:rsid w:val="00276999"/>
    <w:rsid w:val="00276ADB"/>
    <w:rsid w:val="002829E5"/>
    <w:rsid w:val="00294325"/>
    <w:rsid w:val="00297743"/>
    <w:rsid w:val="002B2D34"/>
    <w:rsid w:val="002B40FD"/>
    <w:rsid w:val="002B4282"/>
    <w:rsid w:val="002C28D2"/>
    <w:rsid w:val="002D1D92"/>
    <w:rsid w:val="002D3CE7"/>
    <w:rsid w:val="00300917"/>
    <w:rsid w:val="00322FA9"/>
    <w:rsid w:val="003363FC"/>
    <w:rsid w:val="003371AC"/>
    <w:rsid w:val="00345D07"/>
    <w:rsid w:val="00353C06"/>
    <w:rsid w:val="0035760E"/>
    <w:rsid w:val="00362015"/>
    <w:rsid w:val="00367DC5"/>
    <w:rsid w:val="00374CA6"/>
    <w:rsid w:val="00376941"/>
    <w:rsid w:val="00376FCF"/>
    <w:rsid w:val="003855EC"/>
    <w:rsid w:val="00385BA4"/>
    <w:rsid w:val="00397E96"/>
    <w:rsid w:val="003A31A8"/>
    <w:rsid w:val="003D7E83"/>
    <w:rsid w:val="003E2B0E"/>
    <w:rsid w:val="003F61E8"/>
    <w:rsid w:val="004341CB"/>
    <w:rsid w:val="00443741"/>
    <w:rsid w:val="0045307E"/>
    <w:rsid w:val="00460698"/>
    <w:rsid w:val="00466602"/>
    <w:rsid w:val="00473D06"/>
    <w:rsid w:val="004A1D92"/>
    <w:rsid w:val="004E0563"/>
    <w:rsid w:val="004E216A"/>
    <w:rsid w:val="004E286A"/>
    <w:rsid w:val="004E5628"/>
    <w:rsid w:val="00500A4F"/>
    <w:rsid w:val="00513FF0"/>
    <w:rsid w:val="00522B43"/>
    <w:rsid w:val="005558D2"/>
    <w:rsid w:val="005615B9"/>
    <w:rsid w:val="005728A1"/>
    <w:rsid w:val="005769F9"/>
    <w:rsid w:val="005805AA"/>
    <w:rsid w:val="0059127E"/>
    <w:rsid w:val="005A069A"/>
    <w:rsid w:val="005B1B81"/>
    <w:rsid w:val="005E7BDC"/>
    <w:rsid w:val="00601280"/>
    <w:rsid w:val="0063564B"/>
    <w:rsid w:val="00651C2B"/>
    <w:rsid w:val="00652A79"/>
    <w:rsid w:val="00662539"/>
    <w:rsid w:val="00676921"/>
    <w:rsid w:val="0068051D"/>
    <w:rsid w:val="00683E67"/>
    <w:rsid w:val="00687164"/>
    <w:rsid w:val="006A6BB2"/>
    <w:rsid w:val="006B6BB0"/>
    <w:rsid w:val="006C0CAA"/>
    <w:rsid w:val="006E20F8"/>
    <w:rsid w:val="006F30CB"/>
    <w:rsid w:val="00720D5F"/>
    <w:rsid w:val="007222D8"/>
    <w:rsid w:val="00730815"/>
    <w:rsid w:val="0073099A"/>
    <w:rsid w:val="0077635F"/>
    <w:rsid w:val="007851BE"/>
    <w:rsid w:val="007857E4"/>
    <w:rsid w:val="00792D75"/>
    <w:rsid w:val="007B4B65"/>
    <w:rsid w:val="007D4495"/>
    <w:rsid w:val="008131E9"/>
    <w:rsid w:val="00813240"/>
    <w:rsid w:val="00817911"/>
    <w:rsid w:val="008208E5"/>
    <w:rsid w:val="0085508A"/>
    <w:rsid w:val="00880EF4"/>
    <w:rsid w:val="00885AE5"/>
    <w:rsid w:val="00885CC8"/>
    <w:rsid w:val="00891407"/>
    <w:rsid w:val="008949A1"/>
    <w:rsid w:val="008A7DE3"/>
    <w:rsid w:val="008B23DB"/>
    <w:rsid w:val="008E03EC"/>
    <w:rsid w:val="008F0DAE"/>
    <w:rsid w:val="008F0EC0"/>
    <w:rsid w:val="008F5414"/>
    <w:rsid w:val="00905A3D"/>
    <w:rsid w:val="00925029"/>
    <w:rsid w:val="00931B75"/>
    <w:rsid w:val="00953936"/>
    <w:rsid w:val="009A2892"/>
    <w:rsid w:val="009A4860"/>
    <w:rsid w:val="009B6F4F"/>
    <w:rsid w:val="009C0C91"/>
    <w:rsid w:val="009D14A9"/>
    <w:rsid w:val="009F2651"/>
    <w:rsid w:val="00A36789"/>
    <w:rsid w:val="00A4300D"/>
    <w:rsid w:val="00A707FF"/>
    <w:rsid w:val="00A72393"/>
    <w:rsid w:val="00A9445E"/>
    <w:rsid w:val="00AA0319"/>
    <w:rsid w:val="00AA5FA4"/>
    <w:rsid w:val="00AC720F"/>
    <w:rsid w:val="00AD1887"/>
    <w:rsid w:val="00AE427E"/>
    <w:rsid w:val="00AE524A"/>
    <w:rsid w:val="00AF32F4"/>
    <w:rsid w:val="00AF3F05"/>
    <w:rsid w:val="00AF4DC3"/>
    <w:rsid w:val="00B05FE9"/>
    <w:rsid w:val="00B072DF"/>
    <w:rsid w:val="00B1053E"/>
    <w:rsid w:val="00B400F7"/>
    <w:rsid w:val="00B478D8"/>
    <w:rsid w:val="00B808D5"/>
    <w:rsid w:val="00B96158"/>
    <w:rsid w:val="00BA3D77"/>
    <w:rsid w:val="00BA6D05"/>
    <w:rsid w:val="00BD1E01"/>
    <w:rsid w:val="00BE30D8"/>
    <w:rsid w:val="00BF4AEF"/>
    <w:rsid w:val="00C02BC9"/>
    <w:rsid w:val="00C11D29"/>
    <w:rsid w:val="00C30D43"/>
    <w:rsid w:val="00C31A14"/>
    <w:rsid w:val="00C45AB3"/>
    <w:rsid w:val="00C565D9"/>
    <w:rsid w:val="00C672D8"/>
    <w:rsid w:val="00C76C04"/>
    <w:rsid w:val="00CC1514"/>
    <w:rsid w:val="00CD4628"/>
    <w:rsid w:val="00CD54B3"/>
    <w:rsid w:val="00CF315B"/>
    <w:rsid w:val="00CF7980"/>
    <w:rsid w:val="00D12FB4"/>
    <w:rsid w:val="00D14982"/>
    <w:rsid w:val="00D168E7"/>
    <w:rsid w:val="00D359DA"/>
    <w:rsid w:val="00D5267A"/>
    <w:rsid w:val="00D730A7"/>
    <w:rsid w:val="00D95474"/>
    <w:rsid w:val="00DB6C2C"/>
    <w:rsid w:val="00DF49EC"/>
    <w:rsid w:val="00E10731"/>
    <w:rsid w:val="00E20A2B"/>
    <w:rsid w:val="00E35F23"/>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155DE"/>
    <w:rsid w:val="00F329EC"/>
    <w:rsid w:val="00F3532C"/>
    <w:rsid w:val="00F51605"/>
    <w:rsid w:val="00F675BC"/>
    <w:rsid w:val="00F7036C"/>
    <w:rsid w:val="00F905D5"/>
    <w:rsid w:val="00FB2369"/>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8</Pages>
  <Words>677</Words>
  <Characters>3862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65</cp:revision>
  <cp:lastPrinted>2024-09-20T01:51:00Z</cp:lastPrinted>
  <dcterms:created xsi:type="dcterms:W3CDTF">2024-09-20T01:51:00Z</dcterms:created>
  <dcterms:modified xsi:type="dcterms:W3CDTF">2024-11-11T06:31:00Z</dcterms:modified>
</cp:coreProperties>
</file>