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58FCAD5C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285"/>
        <w:gridCol w:w="3223"/>
        <w:gridCol w:w="2254"/>
      </w:tblGrid>
      <w:tr w:rsidR="00990491" w:rsidRPr="00990491" w14:paraId="0F207DF1" w14:textId="77777777" w:rsidTr="00990491">
        <w:tc>
          <w:tcPr>
            <w:tcW w:w="2254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85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223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254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990491" w:rsidRPr="00990491" w14:paraId="3A5F5BD1" w14:textId="77777777" w:rsidTr="00990491">
        <w:tc>
          <w:tcPr>
            <w:tcW w:w="2254" w:type="dxa"/>
          </w:tcPr>
          <w:p w14:paraId="6C8C409E" w14:textId="76C1A341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proofErr w:type="spellStart"/>
            <w:r w:rsidRPr="00990491">
              <w:rPr>
                <w:rFonts w:ascii="Times" w:hAnsi="Times"/>
                <w:b/>
                <w:bCs/>
              </w:rPr>
              <w:t>Eg.</w:t>
            </w:r>
            <w:proofErr w:type="spellEnd"/>
            <w:r w:rsidRPr="00990491">
              <w:rPr>
                <w:rFonts w:ascii="Times" w:hAnsi="Times"/>
                <w:b/>
                <w:bCs/>
              </w:rPr>
              <w:t xml:space="preserve"> </w:t>
            </w:r>
            <w:r>
              <w:rPr>
                <w:rFonts w:ascii="Times" w:hAnsi="Times"/>
                <w:b/>
                <w:bCs/>
              </w:rPr>
              <w:t>Harp</w:t>
            </w:r>
          </w:p>
        </w:tc>
        <w:tc>
          <w:tcPr>
            <w:tcW w:w="1285" w:type="dxa"/>
          </w:tcPr>
          <w:p w14:paraId="5B97E4D5" w14:textId="751A4015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7 3+’</w:t>
            </w:r>
          </w:p>
        </w:tc>
        <w:tc>
          <w:tcPr>
            <w:tcW w:w="3223" w:type="dxa"/>
          </w:tcPr>
          <w:p w14:paraId="6D32ADE5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4C462752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6C58657A" w14:textId="77777777" w:rsidTr="00990491">
        <w:tc>
          <w:tcPr>
            <w:tcW w:w="2254" w:type="dxa"/>
          </w:tcPr>
          <w:p w14:paraId="77523165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273DF30B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0EA1B08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6BFD37F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543F6372" w14:textId="77777777" w:rsidTr="00990491">
        <w:tc>
          <w:tcPr>
            <w:tcW w:w="2254" w:type="dxa"/>
          </w:tcPr>
          <w:p w14:paraId="1639F16F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47EFE965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59D998C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0BC65F36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F795D90" w14:textId="77777777" w:rsidTr="00990491">
        <w:tc>
          <w:tcPr>
            <w:tcW w:w="2254" w:type="dxa"/>
          </w:tcPr>
          <w:p w14:paraId="1ED6FB89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387C788F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1A29CBDC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507E7C74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2541C2F" w14:textId="77777777" w:rsidTr="00990491">
        <w:tc>
          <w:tcPr>
            <w:tcW w:w="2254" w:type="dxa"/>
          </w:tcPr>
          <w:p w14:paraId="7A3C1942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6EA1FC79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575FA5C4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0B673B21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55413689" w14:textId="77777777" w:rsidTr="00990491">
        <w:tc>
          <w:tcPr>
            <w:tcW w:w="2254" w:type="dxa"/>
          </w:tcPr>
          <w:p w14:paraId="3FC9FD95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4312140C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2797DED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084B8BDC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2DDD7447" w14:textId="77777777" w:rsidTr="00990491">
        <w:tc>
          <w:tcPr>
            <w:tcW w:w="2254" w:type="dxa"/>
          </w:tcPr>
          <w:p w14:paraId="41D607C7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4AF5273F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39EF8071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341F3FC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4ADB38B" w14:textId="77777777" w:rsidTr="00990491">
        <w:tc>
          <w:tcPr>
            <w:tcW w:w="2254" w:type="dxa"/>
          </w:tcPr>
          <w:p w14:paraId="23C2A53B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7D498F5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0A0BE9D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0615FD9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25E367A0" w14:textId="77777777" w:rsidTr="00990491">
        <w:tc>
          <w:tcPr>
            <w:tcW w:w="2254" w:type="dxa"/>
          </w:tcPr>
          <w:p w14:paraId="66CD8561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7582C8AE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3559B16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4CF67495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</w:tbl>
    <w:p w14:paraId="70937EE1" w14:textId="77777777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99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Avik Chari</cp:lastModifiedBy>
  <cp:revision>1</cp:revision>
  <dcterms:created xsi:type="dcterms:W3CDTF">2021-09-03T13:25:00Z</dcterms:created>
  <dcterms:modified xsi:type="dcterms:W3CDTF">2021-09-03T13:29:00Z</dcterms:modified>
</cp:coreProperties>
</file>