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670"/>
        <w:gridCol w:w="2069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554708">
        <w:trPr>
          <w:trHeight w:val="1063"/>
        </w:trPr>
        <w:tc>
          <w:tcPr>
            <w:tcW w:w="2264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70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21911AEA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5F9B549B" w14:textId="77777777" w:rsidTr="00554708">
        <w:trPr>
          <w:trHeight w:val="363"/>
        </w:trPr>
        <w:tc>
          <w:tcPr>
            <w:tcW w:w="2264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70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73AA1959" w14:textId="77777777" w:rsidR="00904005" w:rsidRPr="00990491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0CF4D1D6" w14:textId="77777777" w:rsidTr="00554708">
        <w:trPr>
          <w:trHeight w:val="1415"/>
        </w:trPr>
        <w:tc>
          <w:tcPr>
            <w:tcW w:w="2264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7DA3B8C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11BCFF49" w14:textId="77777777" w:rsidTr="00554708">
        <w:trPr>
          <w:trHeight w:val="363"/>
        </w:trPr>
        <w:tc>
          <w:tcPr>
            <w:tcW w:w="2264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7B29E82D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982E65A" w14:textId="77777777" w:rsidTr="00554708">
        <w:trPr>
          <w:trHeight w:val="363"/>
        </w:trPr>
        <w:tc>
          <w:tcPr>
            <w:tcW w:w="2264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7D1068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64AD899" w14:textId="77777777" w:rsidTr="00554708">
        <w:trPr>
          <w:trHeight w:val="363"/>
        </w:trPr>
        <w:tc>
          <w:tcPr>
            <w:tcW w:w="2264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69" w:type="dxa"/>
          </w:tcPr>
          <w:p w14:paraId="36214B19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C4586E" w14:textId="77777777" w:rsidTr="00554708">
        <w:trPr>
          <w:trHeight w:val="363"/>
        </w:trPr>
        <w:tc>
          <w:tcPr>
            <w:tcW w:w="2264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69" w:type="dxa"/>
          </w:tcPr>
          <w:p w14:paraId="5F7BDC6E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0B58598A" w14:textId="77777777" w:rsidTr="00554708">
        <w:trPr>
          <w:trHeight w:val="363"/>
        </w:trPr>
        <w:tc>
          <w:tcPr>
            <w:tcW w:w="2264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1DE59380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47E5BEA5" w14:textId="77777777" w:rsidTr="00554708">
        <w:trPr>
          <w:trHeight w:val="363"/>
        </w:trPr>
        <w:tc>
          <w:tcPr>
            <w:tcW w:w="2264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69" w:type="dxa"/>
          </w:tcPr>
          <w:p w14:paraId="2DDE65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F71DE4" w14:textId="77777777" w:rsidTr="00554708">
        <w:trPr>
          <w:trHeight w:val="363"/>
        </w:trPr>
        <w:tc>
          <w:tcPr>
            <w:tcW w:w="2264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69" w:type="dxa"/>
          </w:tcPr>
          <w:p w14:paraId="68F22EB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F4744E5" w14:textId="77777777" w:rsidTr="00554708">
        <w:trPr>
          <w:trHeight w:val="363"/>
        </w:trPr>
        <w:tc>
          <w:tcPr>
            <w:tcW w:w="2264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033910D4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0923C64" w14:textId="77777777" w:rsidTr="00554708">
        <w:trPr>
          <w:trHeight w:val="363"/>
        </w:trPr>
        <w:tc>
          <w:tcPr>
            <w:tcW w:w="2264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69" w:type="dxa"/>
          </w:tcPr>
          <w:p w14:paraId="16B9CA4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48BE49" w14:textId="77777777" w:rsidTr="00554708">
        <w:trPr>
          <w:trHeight w:val="363"/>
        </w:trPr>
        <w:tc>
          <w:tcPr>
            <w:tcW w:w="2264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3B7792C6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69" w:type="dxa"/>
          </w:tcPr>
          <w:p w14:paraId="7546842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2F381C9" w14:textId="77777777" w:rsidTr="00554708">
        <w:trPr>
          <w:trHeight w:val="363"/>
        </w:trPr>
        <w:tc>
          <w:tcPr>
            <w:tcW w:w="2264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1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70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During this section, where only harp and percussion are playing, is it alright to hide all the other </w:t>
            </w:r>
            <w:r>
              <w:rPr>
                <w:rFonts w:ascii="Times" w:hAnsi="Times"/>
                <w:b/>
                <w:bCs/>
              </w:rPr>
              <w:lastRenderedPageBreak/>
              <w:t>instrumental parts? Can squeeze more systems per page that way</w:t>
            </w:r>
          </w:p>
        </w:tc>
        <w:tc>
          <w:tcPr>
            <w:tcW w:w="2069" w:type="dxa"/>
          </w:tcPr>
          <w:p w14:paraId="2B8B882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AD4122" w14:textId="77777777" w:rsidTr="00554708">
        <w:trPr>
          <w:trHeight w:val="3002"/>
        </w:trPr>
        <w:tc>
          <w:tcPr>
            <w:tcW w:w="2264" w:type="dxa"/>
          </w:tcPr>
          <w:p w14:paraId="1D9012A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B27ED1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05BEE765" w14:textId="77777777" w:rsidR="0067197E" w:rsidRDefault="0067197E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07BFB9F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614E6CB5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6D30D95" wp14:editId="09BCDAFC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197E" w:rsidRPr="00990491" w14:paraId="7BE67263" w14:textId="77777777" w:rsidTr="00554708">
        <w:trPr>
          <w:trHeight w:val="363"/>
        </w:trPr>
        <w:tc>
          <w:tcPr>
            <w:tcW w:w="2264" w:type="dxa"/>
          </w:tcPr>
          <w:p w14:paraId="49A885F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61288C61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6B9E46C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69" w:type="dxa"/>
          </w:tcPr>
          <w:p w14:paraId="320EC69E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3D175C08" w14:textId="77777777" w:rsidTr="00554708">
        <w:trPr>
          <w:trHeight w:val="363"/>
        </w:trPr>
        <w:tc>
          <w:tcPr>
            <w:tcW w:w="2264" w:type="dxa"/>
          </w:tcPr>
          <w:p w14:paraId="52BF3BB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1" w:type="dxa"/>
          </w:tcPr>
          <w:p w14:paraId="0D63EAE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4D384616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02E5987B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98F3FDF" w14:textId="77777777" w:rsidTr="00554708">
        <w:trPr>
          <w:trHeight w:val="363"/>
        </w:trPr>
        <w:tc>
          <w:tcPr>
            <w:tcW w:w="2264" w:type="dxa"/>
          </w:tcPr>
          <w:p w14:paraId="4432855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1320A55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57C353C4" w14:textId="77777777" w:rsidR="0067197E" w:rsidRDefault="0067197E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accel.’ Is written only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1 until the second beat of 164. </w:t>
            </w:r>
          </w:p>
        </w:tc>
        <w:tc>
          <w:tcPr>
            <w:tcW w:w="2069" w:type="dxa"/>
          </w:tcPr>
          <w:p w14:paraId="7B716DD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B231E73" w14:textId="77777777" w:rsidTr="00554708">
        <w:trPr>
          <w:trHeight w:val="363"/>
        </w:trPr>
        <w:tc>
          <w:tcPr>
            <w:tcW w:w="2264" w:type="dxa"/>
          </w:tcPr>
          <w:p w14:paraId="1792308C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E5D18D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348FC45B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A6CAA62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05D1247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it</w:t>
            </w:r>
            <w:proofErr w:type="gramEnd"/>
            <w:r w:rsidRPr="00B45839">
              <w:rPr>
                <w:rFonts w:ascii="Times" w:hAnsi="Times"/>
                <w:b/>
                <w:bCs/>
              </w:rPr>
              <w:t xml:space="preserve"> situation based? </w:t>
            </w:r>
          </w:p>
        </w:tc>
        <w:tc>
          <w:tcPr>
            <w:tcW w:w="2069" w:type="dxa"/>
          </w:tcPr>
          <w:p w14:paraId="437142F9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40BFCA9" w14:textId="77777777" w:rsidTr="00554708">
        <w:trPr>
          <w:trHeight w:val="363"/>
        </w:trPr>
        <w:tc>
          <w:tcPr>
            <w:tcW w:w="2264" w:type="dxa"/>
          </w:tcPr>
          <w:p w14:paraId="3D54135E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5D77E51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B9BE14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glissando start from 165 (upbeat) or 166 (on downbeat)</w:t>
            </w:r>
          </w:p>
        </w:tc>
        <w:tc>
          <w:tcPr>
            <w:tcW w:w="2069" w:type="dxa"/>
          </w:tcPr>
          <w:p w14:paraId="061DE5F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FF1367" w14:textId="77777777" w:rsidTr="00554708">
        <w:trPr>
          <w:trHeight w:val="363"/>
        </w:trPr>
        <w:tc>
          <w:tcPr>
            <w:tcW w:w="2264" w:type="dxa"/>
          </w:tcPr>
          <w:p w14:paraId="1AE8C79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F3EEBA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5BE2B3FD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 poco’ is written only in Mar 1.</w:t>
            </w:r>
          </w:p>
        </w:tc>
        <w:tc>
          <w:tcPr>
            <w:tcW w:w="2069" w:type="dxa"/>
          </w:tcPr>
          <w:p w14:paraId="231FE0C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0F8E0F9C" w14:textId="77777777" w:rsidTr="00554708">
        <w:trPr>
          <w:trHeight w:val="363"/>
        </w:trPr>
        <w:tc>
          <w:tcPr>
            <w:tcW w:w="2264" w:type="dxa"/>
          </w:tcPr>
          <w:p w14:paraId="0C98197B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42164CF7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6C936BEE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EA07F3F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E3E8269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 xml:space="preserve">most likely attached to bar 202,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C# .</w:t>
            </w:r>
            <w:proofErr w:type="gramEnd"/>
          </w:p>
        </w:tc>
        <w:tc>
          <w:tcPr>
            <w:tcW w:w="2069" w:type="dxa"/>
          </w:tcPr>
          <w:p w14:paraId="5F1DA69F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27E6C299" w14:textId="77777777" w:rsidTr="00554708">
        <w:trPr>
          <w:trHeight w:val="363"/>
        </w:trPr>
        <w:tc>
          <w:tcPr>
            <w:tcW w:w="2264" w:type="dxa"/>
          </w:tcPr>
          <w:p w14:paraId="57F9921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C663B9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19091BC0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0D7A4CF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E41BB" w:rsidRPr="00990491" w14:paraId="17D6F21F" w14:textId="77777777" w:rsidTr="00554708">
        <w:trPr>
          <w:trHeight w:val="363"/>
        </w:trPr>
        <w:tc>
          <w:tcPr>
            <w:tcW w:w="2264" w:type="dxa"/>
          </w:tcPr>
          <w:p w14:paraId="4E9CD67E" w14:textId="79637AE4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</w:t>
            </w:r>
            <w:r w:rsidR="006E3935">
              <w:rPr>
                <w:rFonts w:ascii="Times" w:hAnsi="Times"/>
                <w:b/>
                <w:bCs/>
              </w:rPr>
              <w:t xml:space="preserve"> 1</w:t>
            </w:r>
          </w:p>
        </w:tc>
        <w:tc>
          <w:tcPr>
            <w:tcW w:w="1291" w:type="dxa"/>
          </w:tcPr>
          <w:p w14:paraId="71DD7916" w14:textId="30E40EDE" w:rsidR="006E41BB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70" w:type="dxa"/>
          </w:tcPr>
          <w:p w14:paraId="587B2E9C" w14:textId="39FDF17F" w:rsidR="006E41BB" w:rsidRDefault="006E41BB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69" w:type="dxa"/>
          </w:tcPr>
          <w:p w14:paraId="08B80CFD" w14:textId="77777777" w:rsidR="006E41BB" w:rsidRPr="00990491" w:rsidRDefault="006E41BB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0CB5AF2" w14:textId="77777777" w:rsidTr="00554708">
        <w:trPr>
          <w:trHeight w:val="363"/>
        </w:trPr>
        <w:tc>
          <w:tcPr>
            <w:tcW w:w="2264" w:type="dxa"/>
          </w:tcPr>
          <w:p w14:paraId="5AC4238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3193B182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0A0D9C4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4731E1CE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FB07FA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11D8E53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2 (bot). </w:t>
            </w:r>
          </w:p>
        </w:tc>
        <w:tc>
          <w:tcPr>
            <w:tcW w:w="2069" w:type="dxa"/>
          </w:tcPr>
          <w:p w14:paraId="35E9AE2A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71FD8B39" w14:textId="77777777" w:rsidTr="00554708">
        <w:trPr>
          <w:trHeight w:val="363"/>
        </w:trPr>
        <w:tc>
          <w:tcPr>
            <w:tcW w:w="2264" w:type="dxa"/>
          </w:tcPr>
          <w:p w14:paraId="746CE00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0FDAB4B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5453EAC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3261EE3E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64C3CADC" w14:textId="77777777" w:rsidTr="00554708">
        <w:trPr>
          <w:trHeight w:val="1427"/>
        </w:trPr>
        <w:tc>
          <w:tcPr>
            <w:tcW w:w="2264" w:type="dxa"/>
          </w:tcPr>
          <w:p w14:paraId="4AF222CF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1" w:type="dxa"/>
          </w:tcPr>
          <w:p w14:paraId="462E2DF3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74A59971" w14:textId="77777777" w:rsidR="00904005" w:rsidRPr="00990491" w:rsidRDefault="00904005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0FFC7FE9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106BE5"/>
    <w:rsid w:val="00121B3A"/>
    <w:rsid w:val="00197047"/>
    <w:rsid w:val="001B245A"/>
    <w:rsid w:val="001B7109"/>
    <w:rsid w:val="00217A7B"/>
    <w:rsid w:val="00247084"/>
    <w:rsid w:val="002B4D81"/>
    <w:rsid w:val="00324BF3"/>
    <w:rsid w:val="00394877"/>
    <w:rsid w:val="003A55A6"/>
    <w:rsid w:val="00410D12"/>
    <w:rsid w:val="0042772F"/>
    <w:rsid w:val="00472948"/>
    <w:rsid w:val="00554708"/>
    <w:rsid w:val="00554E40"/>
    <w:rsid w:val="00574A30"/>
    <w:rsid w:val="005852B8"/>
    <w:rsid w:val="005E09B4"/>
    <w:rsid w:val="00611CC9"/>
    <w:rsid w:val="0067197E"/>
    <w:rsid w:val="006958F9"/>
    <w:rsid w:val="006E3935"/>
    <w:rsid w:val="006E41BB"/>
    <w:rsid w:val="006F2F47"/>
    <w:rsid w:val="006F4579"/>
    <w:rsid w:val="007167AA"/>
    <w:rsid w:val="007540F0"/>
    <w:rsid w:val="007C3CD3"/>
    <w:rsid w:val="0087508E"/>
    <w:rsid w:val="008B50CF"/>
    <w:rsid w:val="008D087B"/>
    <w:rsid w:val="00904005"/>
    <w:rsid w:val="009071D5"/>
    <w:rsid w:val="00987219"/>
    <w:rsid w:val="00990491"/>
    <w:rsid w:val="00A331FF"/>
    <w:rsid w:val="00AB22D7"/>
    <w:rsid w:val="00AB5C16"/>
    <w:rsid w:val="00B45839"/>
    <w:rsid w:val="00B51F5B"/>
    <w:rsid w:val="00C03766"/>
    <w:rsid w:val="00C515FE"/>
    <w:rsid w:val="00DB7824"/>
    <w:rsid w:val="00E9005D"/>
    <w:rsid w:val="00E95CF7"/>
    <w:rsid w:val="00EE1AC3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24</cp:revision>
  <dcterms:created xsi:type="dcterms:W3CDTF">2021-09-16T11:32:00Z</dcterms:created>
  <dcterms:modified xsi:type="dcterms:W3CDTF">2021-09-16T20:11:00Z</dcterms:modified>
</cp:coreProperties>
</file>