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(in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A22C2" w:rsidRPr="00123AAF" w14:paraId="47560110" w14:textId="77777777" w:rsidTr="00163348">
        <w:trPr>
          <w:trHeight w:val="942"/>
        </w:trPr>
        <w:tc>
          <w:tcPr>
            <w:tcW w:w="1782" w:type="dxa"/>
          </w:tcPr>
          <w:p w14:paraId="0336F645" w14:textId="31A320C2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6E927846" w14:textId="71CFEBE7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265</w:t>
            </w:r>
          </w:p>
        </w:tc>
        <w:tc>
          <w:tcPr>
            <w:tcW w:w="4743" w:type="dxa"/>
          </w:tcPr>
          <w:p w14:paraId="3F0A6B5B" w14:textId="77777777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266606" wp14:editId="34A6DB2A">
                  <wp:extent cx="1710079" cy="1499672"/>
                  <wp:effectExtent l="0" t="0" r="444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60" cy="150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22C2">
              <w:rPr>
                <w:noProof/>
              </w:rPr>
              <w:drawing>
                <wp:inline distT="0" distB="0" distL="0" distR="0" wp14:anchorId="7E1D59C8" wp14:editId="67B388D5">
                  <wp:extent cx="1674976" cy="1102591"/>
                  <wp:effectExtent l="0" t="0" r="190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775" cy="111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1304" w14:textId="539CBCF8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t xml:space="preserve">check rhythm, semiquaver rest for both voices? </w:t>
            </w:r>
          </w:p>
        </w:tc>
        <w:tc>
          <w:tcPr>
            <w:tcW w:w="1370" w:type="dxa"/>
          </w:tcPr>
          <w:p w14:paraId="6A6F3520" w14:textId="77777777" w:rsidR="003A22C2" w:rsidRPr="00123AAF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E795C" w:rsidRPr="00123AAF" w14:paraId="758360D4" w14:textId="77777777" w:rsidTr="00163348">
        <w:trPr>
          <w:trHeight w:val="942"/>
        </w:trPr>
        <w:tc>
          <w:tcPr>
            <w:tcW w:w="1782" w:type="dxa"/>
          </w:tcPr>
          <w:p w14:paraId="04CD522A" w14:textId="0C6119DA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3D5DAA4" w14:textId="51E467BB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</w:tc>
        <w:tc>
          <w:tcPr>
            <w:tcW w:w="4743" w:type="dxa"/>
          </w:tcPr>
          <w:p w14:paraId="03CD7652" w14:textId="77777777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41B2F" wp14:editId="3D2392F2">
                  <wp:extent cx="2874645" cy="543560"/>
                  <wp:effectExtent l="0" t="0" r="190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5AB66" w14:textId="3157FFB0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t>Bass clef added at 266 instead of 267</w:t>
            </w:r>
            <w:r w:rsidRPr="001E795C">
              <w:rPr>
                <w:noProof/>
              </w:rPr>
              <w:drawing>
                <wp:inline distT="0" distB="0" distL="0" distR="0" wp14:anchorId="17F8DA75" wp14:editId="40E173F9">
                  <wp:extent cx="2874645" cy="97282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38F8" w14:textId="77777777" w:rsidR="001E795C" w:rsidRDefault="001E795C" w:rsidP="001E795C">
            <w:pPr>
              <w:rPr>
                <w:noProof/>
              </w:rPr>
            </w:pPr>
          </w:p>
          <w:p w14:paraId="4E31B56E" w14:textId="4AE5239B" w:rsidR="001E795C" w:rsidRDefault="001E795C" w:rsidP="001E795C">
            <w:pPr>
              <w:rPr>
                <w:noProof/>
              </w:rPr>
            </w:pPr>
            <w:r w:rsidRPr="001E795C">
              <w:rPr>
                <w:noProof/>
              </w:rPr>
              <w:drawing>
                <wp:inline distT="0" distB="0" distL="0" distR="0" wp14:anchorId="5393CCB8" wp14:editId="68219FC2">
                  <wp:extent cx="2874645" cy="84074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640A2D94" w14:textId="77777777" w:rsidR="001E795C" w:rsidRPr="00123AAF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C4183" w:rsidRPr="00123AAF" w14:paraId="521EEACE" w14:textId="77777777" w:rsidTr="00163348">
        <w:trPr>
          <w:trHeight w:val="942"/>
        </w:trPr>
        <w:tc>
          <w:tcPr>
            <w:tcW w:w="1782" w:type="dxa"/>
          </w:tcPr>
          <w:p w14:paraId="2C0D66D3" w14:textId="346F8673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192E7A35" w14:textId="2A4D09A9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274</w:t>
            </w:r>
          </w:p>
        </w:tc>
        <w:tc>
          <w:tcPr>
            <w:tcW w:w="4743" w:type="dxa"/>
          </w:tcPr>
          <w:p w14:paraId="43F623D2" w14:textId="77777777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1AF4" wp14:editId="2249C930">
                  <wp:extent cx="1801205" cy="976399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05" cy="9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183">
              <w:rPr>
                <w:noProof/>
              </w:rPr>
              <w:drawing>
                <wp:inline distT="0" distB="0" distL="0" distR="0" wp14:anchorId="5C3A10C8" wp14:editId="6895F08C">
                  <wp:extent cx="1205345" cy="12053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12" cy="121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F6A8" w14:textId="519590B1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t>Dotted quaver changed to dotted semiquaver.</w:t>
            </w:r>
          </w:p>
        </w:tc>
        <w:tc>
          <w:tcPr>
            <w:tcW w:w="1370" w:type="dxa"/>
          </w:tcPr>
          <w:p w14:paraId="1D8D55BD" w14:textId="77777777" w:rsidR="00DC4183" w:rsidRPr="00123AAF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727E103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0E9C88C0" w14:textId="53231215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094CD5" w:rsidRDefault="004B2CD8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4B2CD8" w:rsidRDefault="004B2CD8" w:rsidP="006B404A">
            <w:pPr>
              <w:rPr>
                <w:noProof/>
              </w:rPr>
            </w:pPr>
            <w:r w:rsidRPr="004B2CD8">
              <w:rPr>
                <w:noProof/>
              </w:rPr>
              <w:lastRenderedPageBreak/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273C221A" w:rsidR="004B2CD8" w:rsidRPr="006B404A" w:rsidRDefault="004B2CD8" w:rsidP="006B404A">
            <w:pPr>
              <w:rPr>
                <w:noProof/>
              </w:rPr>
            </w:pPr>
            <w:r>
              <w:rPr>
                <w:noProof/>
              </w:rPr>
              <w:t xml:space="preserve">Missing 4/4 </w:t>
            </w: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5F6E54DB" w:rsidR="00094CD5" w:rsidRDefault="00654180" w:rsidP="0065418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A069FC4" w14:textId="27E1892F" w:rsidR="00094CD5" w:rsidRDefault="0065418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338</w:t>
            </w:r>
          </w:p>
        </w:tc>
        <w:tc>
          <w:tcPr>
            <w:tcW w:w="4743" w:type="dxa"/>
          </w:tcPr>
          <w:p w14:paraId="0B2BE890" w14:textId="03D0D510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>Lower voice rests regrouped</w:t>
            </w: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11DB4EF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11A60" w14:textId="0A7E30B1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339</w:t>
            </w:r>
          </w:p>
        </w:tc>
        <w:tc>
          <w:tcPr>
            <w:tcW w:w="4743" w:type="dxa"/>
          </w:tcPr>
          <w:p w14:paraId="717DC0B2" w14:textId="3E96B598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 xml:space="preserve">Cresc. hairpin + ff dynamic added (follow </w:t>
            </w:r>
            <w:r w:rsidR="003E385D">
              <w:rPr>
                <w:noProof/>
              </w:rPr>
              <w:t>dynamic contour of other instruments)</w:t>
            </w: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E385D" w:rsidRPr="00123AAF" w14:paraId="31A446C1" w14:textId="77777777" w:rsidTr="00163348">
        <w:trPr>
          <w:trHeight w:val="942"/>
        </w:trPr>
        <w:tc>
          <w:tcPr>
            <w:tcW w:w="1782" w:type="dxa"/>
          </w:tcPr>
          <w:p w14:paraId="410876A4" w14:textId="6D75AEE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7CBC4951" w14:textId="4FA4352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743" w:type="dxa"/>
          </w:tcPr>
          <w:p w14:paraId="5E559D2A" w14:textId="1C8D3F74" w:rsidR="003E385D" w:rsidRDefault="002D0BB1" w:rsidP="006B404A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370" w:type="dxa"/>
          </w:tcPr>
          <w:p w14:paraId="157B2E1A" w14:textId="77777777" w:rsidR="003E385D" w:rsidRPr="00123AAF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41612FA6" w14:textId="77777777" w:rsidTr="00163348">
        <w:trPr>
          <w:trHeight w:val="942"/>
        </w:trPr>
        <w:tc>
          <w:tcPr>
            <w:tcW w:w="1782" w:type="dxa"/>
          </w:tcPr>
          <w:p w14:paraId="33589DB7" w14:textId="7D0EF471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69A74055" w14:textId="7F0123A8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743" w:type="dxa"/>
          </w:tcPr>
          <w:p w14:paraId="505BE853" w14:textId="01BB7E7D" w:rsidR="000C3588" w:rsidRDefault="000C3588" w:rsidP="006B404A">
            <w:pPr>
              <w:rPr>
                <w:noProof/>
              </w:rPr>
            </w:pPr>
            <w:r>
              <w:rPr>
                <w:noProof/>
              </w:rPr>
              <w:t xml:space="preserve">Last dyad of bar, </w:t>
            </w:r>
            <w:r w:rsidR="00583742">
              <w:rPr>
                <w:noProof/>
              </w:rPr>
              <w:t>could we confirm the inflection of the lower note?</w:t>
            </w:r>
            <w:r w:rsidR="00C823EB">
              <w:rPr>
                <w:noProof/>
              </w:rPr>
              <w:t xml:space="preserve"> ( notated as A quarter flat for the time being)</w:t>
            </w:r>
          </w:p>
        </w:tc>
        <w:tc>
          <w:tcPr>
            <w:tcW w:w="1370" w:type="dxa"/>
          </w:tcPr>
          <w:p w14:paraId="70ECA41F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0B996982" w14:textId="77777777" w:rsidTr="00163348">
        <w:trPr>
          <w:trHeight w:val="942"/>
        </w:trPr>
        <w:tc>
          <w:tcPr>
            <w:tcW w:w="1782" w:type="dxa"/>
          </w:tcPr>
          <w:p w14:paraId="041F4F6F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03700A2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1920203E" w14:textId="77777777" w:rsidR="000C3588" w:rsidRDefault="000C3588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81B8C1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C3588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E795C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D0BB1"/>
    <w:rsid w:val="002E01EE"/>
    <w:rsid w:val="002E55CB"/>
    <w:rsid w:val="003357FF"/>
    <w:rsid w:val="003608A3"/>
    <w:rsid w:val="0038540F"/>
    <w:rsid w:val="00385ABE"/>
    <w:rsid w:val="00390A16"/>
    <w:rsid w:val="00394E94"/>
    <w:rsid w:val="003A22C2"/>
    <w:rsid w:val="003B11F8"/>
    <w:rsid w:val="003B4E63"/>
    <w:rsid w:val="003E1CB8"/>
    <w:rsid w:val="003E385D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B2CD8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3742"/>
    <w:rsid w:val="005866A7"/>
    <w:rsid w:val="005B0BF3"/>
    <w:rsid w:val="005E75EC"/>
    <w:rsid w:val="005F6C9F"/>
    <w:rsid w:val="006031A6"/>
    <w:rsid w:val="006119E1"/>
    <w:rsid w:val="0061238E"/>
    <w:rsid w:val="00613C28"/>
    <w:rsid w:val="00654180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2A60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C4183"/>
    <w:rsid w:val="00DF32C1"/>
    <w:rsid w:val="00E04741"/>
    <w:rsid w:val="00E147CE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9</cp:revision>
  <dcterms:created xsi:type="dcterms:W3CDTF">2021-12-20T09:57:00Z</dcterms:created>
  <dcterms:modified xsi:type="dcterms:W3CDTF">2021-12-20T14:17:00Z</dcterms:modified>
</cp:coreProperties>
</file>