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8C4854" w14:textId="1D10ED0F" w:rsidR="00A71CE4" w:rsidRPr="00A71CE4" w:rsidRDefault="00A71CE4">
      <w:pPr>
        <w:rPr>
          <w:rFonts w:ascii="SimSun" w:eastAsia="SimSun" w:hAnsi="SimSun" w:cs="SimSun"/>
        </w:rPr>
      </w:pPr>
      <w:r>
        <w:t>广东的南狮技艺精湛，高超的桩功更引人屏息。此曲就以狮艺作为背景题材，并以音乐来描绘狮艺中的不</w:t>
      </w:r>
      <w:r>
        <w:t xml:space="preserve"> </w:t>
      </w:r>
      <w:r>
        <w:t>同元素。</w:t>
      </w:r>
      <w:r>
        <w:t xml:space="preserve"> </w:t>
      </w:r>
      <w:r>
        <w:t>全曲旋律素材皆来至广东音乐《醒狮》一曲。经拆解后再以华乐中传统的作曲方式，「放慢加花」</w:t>
      </w:r>
      <w:r>
        <w:t xml:space="preserve"> </w:t>
      </w:r>
      <w:r>
        <w:t>及「旋律润饰」等手法，来重构及谱写乐段。当中亦以琵琶的传统曲式作为框架。揉合了文曲及武曲的色</w:t>
      </w:r>
      <w:r>
        <w:t xml:space="preserve"> </w:t>
      </w:r>
      <w:r>
        <w:t>彩之余，全曲也有着「起、承、转、合」的结构，务求将华乐中不同的元素共冶一炉。全曲共分十二段：初醒、</w:t>
      </w:r>
      <w:r>
        <w:t xml:space="preserve"> </w:t>
      </w:r>
      <w:r>
        <w:t>点睛、出洞、上山、巡山、舞柱、上桩、越桩、采青、叩别、升天、回吼。此作品荣获</w:t>
      </w:r>
      <w:r>
        <w:t>2015</w:t>
      </w:r>
      <w:r>
        <w:t>年新加坡国际华乐</w:t>
      </w:r>
      <w:r>
        <w:t xml:space="preserve"> </w:t>
      </w:r>
      <w:r>
        <w:t>作曲大赛创作大奖第一奖</w:t>
      </w:r>
      <w:r>
        <w:rPr>
          <w:rFonts w:ascii="SimSun" w:eastAsia="SimSun" w:hAnsi="SimSun" w:cs="SimSun" w:hint="eastAsia"/>
        </w:rPr>
        <w:t>。</w:t>
      </w:r>
      <w:bookmarkStart w:id="0" w:name="_GoBack"/>
      <w:bookmarkEnd w:id="0"/>
    </w:p>
    <w:p w14:paraId="0C58A052" w14:textId="77A8AD65" w:rsidR="00A71CE4" w:rsidRDefault="00A71CE4">
      <w:r>
        <w:t xml:space="preserve">The traditional Cantonese lion dance is well known for its sophisticated and technical demanding gestures. This composition draws inspiration from this gorgeous tradition, using musical materials to depict various elements in the lion dance. The melodic materials are derived from the Cantonese tune </w:t>
      </w:r>
      <w:proofErr w:type="spellStart"/>
      <w:r>
        <w:t>Singsi</w:t>
      </w:r>
      <w:proofErr w:type="spellEnd"/>
      <w:r>
        <w:t xml:space="preserve"> (literally “Awakening of the Lion/Lion Dance”). The original melody is segmented. Through the traditional Chinese composing technique “slowing down and adding flowers,” and “melodic decoration,” the new materials are constructed. This composition closely follows the structure of a traditional pipa piece. Apart from having flavours from both </w:t>
      </w:r>
      <w:proofErr w:type="spellStart"/>
      <w:r>
        <w:t>wenqu</w:t>
      </w:r>
      <w:proofErr w:type="spellEnd"/>
      <w:r>
        <w:t xml:space="preserve"> and </w:t>
      </w:r>
      <w:proofErr w:type="spellStart"/>
      <w:r>
        <w:t>wuqu</w:t>
      </w:r>
      <w:proofErr w:type="spellEnd"/>
      <w:r>
        <w:t xml:space="preserve">, the musical flow follows a “qi – </w:t>
      </w:r>
      <w:proofErr w:type="spellStart"/>
      <w:r>
        <w:t>cheng</w:t>
      </w:r>
      <w:proofErr w:type="spellEnd"/>
      <w:r>
        <w:t xml:space="preserve">- </w:t>
      </w:r>
      <w:proofErr w:type="spellStart"/>
      <w:r>
        <w:t>zhuan</w:t>
      </w:r>
      <w:proofErr w:type="spellEnd"/>
      <w:r>
        <w:t xml:space="preserve"> – he” structure, hence stylistically and skilfully created an eclectic piece with various Chinese idioms. There are twelve poetically named sections that made references to the lion dance. This piece won the First Prize at the Singapore International Competition for Chinese Orchestral Composition 2015.</w:t>
      </w:r>
    </w:p>
    <w:sectPr w:rsidR="00A71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A79"/>
    <w:rsid w:val="00460698"/>
    <w:rsid w:val="00A71CE4"/>
    <w:rsid w:val="00BF4AEF"/>
    <w:rsid w:val="00CD3A79"/>
    <w:rsid w:val="00DB6C2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333E"/>
  <w15:chartTrackingRefBased/>
  <w15:docId w15:val="{48AD45CC-68AB-4648-BD23-7DEE0365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1083</Characters>
  <Application>Microsoft Office Word</Application>
  <DocSecurity>0</DocSecurity>
  <Lines>9</Lines>
  <Paragraphs>2</Paragraphs>
  <ScaleCrop>false</ScaleCrop>
  <Company>sco</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Sherman Lee Le Xuan</dc:creator>
  <cp:keywords/>
  <dc:description/>
  <cp:lastModifiedBy>Sherman Lee Le Xuan</cp:lastModifiedBy>
  <cp:revision>2</cp:revision>
  <dcterms:created xsi:type="dcterms:W3CDTF">2023-05-17T01:15:00Z</dcterms:created>
  <dcterms:modified xsi:type="dcterms:W3CDTF">2023-05-17T01:15:00Z</dcterms:modified>
</cp:coreProperties>
</file>