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46" w:rsidRPr="003B1C46" w:rsidRDefault="003B1C46" w:rsidP="003B1C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4"/>
          <w:lang w:eastAsia="en-IN"/>
        </w:rPr>
      </w:pPr>
      <w:bookmarkStart w:id="0" w:name="_GoBack"/>
      <w:r w:rsidRPr="003B1C46">
        <w:rPr>
          <w:rFonts w:ascii="Times New Roman" w:eastAsia="Times New Roman" w:hAnsi="Times New Roman" w:cs="Times New Roman"/>
          <w:b/>
          <w:sz w:val="48"/>
          <w:szCs w:val="24"/>
          <w:lang w:eastAsia="en-IN"/>
        </w:rPr>
        <w:t xml:space="preserve">Advanced </w:t>
      </w:r>
      <w:proofErr w:type="spellStart"/>
      <w:r w:rsidRPr="003B1C46">
        <w:rPr>
          <w:rFonts w:ascii="Times New Roman" w:eastAsia="Times New Roman" w:hAnsi="Times New Roman" w:cs="Times New Roman"/>
          <w:b/>
          <w:sz w:val="48"/>
          <w:szCs w:val="24"/>
          <w:lang w:eastAsia="en-IN"/>
        </w:rPr>
        <w:t>Docker</w:t>
      </w:r>
      <w:proofErr w:type="spellEnd"/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Today in this blog we are going to discuss about some advanced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concepts such as:-</w:t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volume</w:t>
      </w:r>
      <w:r w:rsidRPr="000508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proofErr w:type="spellStart"/>
      <w:r w:rsidRPr="000508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networking</w:t>
      </w:r>
      <w:r w:rsidRPr="000508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proofErr w:type="spellStart"/>
      <w:r w:rsidRPr="000508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compose</w:t>
      </w:r>
      <w:r w:rsidRPr="000508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 xml:space="preserve">Multistage </w:t>
      </w:r>
      <w:proofErr w:type="spellStart"/>
      <w:r w:rsidRPr="000508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docker</w:t>
      </w:r>
      <w:proofErr w:type="spellEnd"/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Volume</w:t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break down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volumes in a simple and understandable way: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Imagine a Container as a Box:</w:t>
      </w:r>
    </w:p>
    <w:p w:rsidR="00050860" w:rsidRPr="00050860" w:rsidRDefault="00050860" w:rsidP="000508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 of it as a box that holds everything your application needs to run - the code, libraries, and dependencies.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Now, Think About Data:</w:t>
      </w:r>
    </w:p>
    <w:p w:rsidR="00050860" w:rsidRPr="00050860" w:rsidRDefault="00050860" w:rsidP="000508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the Container: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box is great, but what if your application needs to store data? Like user uploads, database files, or logs?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Here Comes the Challenge:</w:t>
      </w:r>
    </w:p>
    <w:p w:rsidR="00050860" w:rsidRPr="00050860" w:rsidRDefault="00050860" w:rsidP="000508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Container's Lifespan: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are designed to be ephemeral. If they die or get replaced, the data inside them might be lost.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Enter </w:t>
      </w:r>
      <w:proofErr w:type="spellStart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Volumes - A Special Compartment:</w:t>
      </w:r>
    </w:p>
    <w:p w:rsidR="00050860" w:rsidRPr="00050860" w:rsidRDefault="00050860" w:rsidP="000508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Volume: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like an extra compartment you attach to your container. This compartment exists outside the container, so even if the container goes away, the data in this compartment stays safe.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Let's Draw a Parallel:</w:t>
      </w:r>
    </w:p>
    <w:p w:rsidR="00050860" w:rsidRPr="00050860" w:rsidRDefault="00050860" w:rsidP="000508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Think of a USB Drive: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container is like a computer, and the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is like a USB drive. You plug in the USB drive when you need to store something important. Even if your computer crashes, the data on the USB drive is still safe.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Examples:</w:t>
      </w:r>
    </w:p>
    <w:p w:rsidR="00050860" w:rsidRPr="00050860" w:rsidRDefault="00050860" w:rsidP="000508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Storage: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your container runs a database, you might use a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to store the database files. This way, even if you replace or update the container, your data remains intact.</w:t>
      </w:r>
    </w:p>
    <w:p w:rsidR="00050860" w:rsidRPr="00050860" w:rsidRDefault="00050860" w:rsidP="000508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Uploads: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your application allows users to upload files, you can use a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to store these files. This ensures that even if you deploy a new version of your app, the user uploads are preserved.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Summing Up:</w:t>
      </w:r>
    </w:p>
    <w:p w:rsidR="00050860" w:rsidRPr="00050860" w:rsidRDefault="00050860" w:rsidP="00050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Volume = External Storage: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an external storage space attached to your container, making sure that important data survives the life cycle of your containers.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nutshell,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volumes provide a way for your containers to have a persistent and separate space for data, keeping it safe and accessible even as containers come and go.</w:t>
      </w:r>
    </w:p>
    <w:p w:rsidR="00050860" w:rsidRPr="00050860" w:rsidRDefault="00050860" w:rsidP="00050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Networking </w:t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break down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networking in simple terms: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Imagine Containers as Houses:</w:t>
      </w:r>
    </w:p>
    <w:p w:rsidR="00050860" w:rsidRPr="00050860" w:rsidRDefault="00050860" w:rsidP="000508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Picture them as houses where your applications live. Each house (container) has its own things to do.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Containers Need to Talk:</w:t>
      </w:r>
    </w:p>
    <w:p w:rsidR="00050860" w:rsidRPr="00050860" w:rsidRDefault="00050860" w:rsidP="000508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Sometimes, these houses need to talk to each other. For example, one house might have a piece of information that another house needs.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Networking - Building Roads:</w:t>
      </w:r>
    </w:p>
    <w:p w:rsidR="00050860" w:rsidRPr="00050860" w:rsidRDefault="00050860" w:rsidP="000508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Networking: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like building roads or pathways between these houses so they can communicate. Without roads, the houses are isolated.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Different Types of Roads:</w:t>
      </w:r>
    </w:p>
    <w:p w:rsidR="00050860" w:rsidRPr="00050860" w:rsidRDefault="00050860" w:rsidP="000508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Bridge Networks: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Imagine big bridges connecting many houses. Containers in a bridge network can easily talk to each other.</w:t>
      </w:r>
    </w:p>
    <w:p w:rsidR="00050860" w:rsidRPr="00050860" w:rsidRDefault="00050860" w:rsidP="000508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 Networks: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 of this like all houses on the same street. They share the same network space, making communication quick.</w:t>
      </w:r>
    </w:p>
    <w:p w:rsidR="00050860" w:rsidRPr="00050860" w:rsidRDefault="00050860" w:rsidP="000508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Overlay Networks: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Picture tunnels connecting houses in different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. Even if they're far apart, containers can communicate seamlessly.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IP Addresses - House Numbers:</w:t>
      </w:r>
    </w:p>
    <w:p w:rsidR="00050860" w:rsidRPr="00050860" w:rsidRDefault="00050860" w:rsidP="000508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Addresses: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house (container) has a unique address, just like a house number. This helps them find and talk to each other.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Ports - Open Windows:</w:t>
      </w:r>
    </w:p>
    <w:p w:rsidR="00050860" w:rsidRPr="00050860" w:rsidRDefault="00050860" w:rsidP="000508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Imagine windows in the houses. Containers talk through these open windows, known as ports. Each window (port) serves a different purpose.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Web Server and Database:</w:t>
      </w:r>
    </w:p>
    <w:p w:rsidR="00050860" w:rsidRPr="00050860" w:rsidRDefault="00050860" w:rsidP="000508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Scenario: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house (container) is a web server, and another is a database. They need to talk to each other.</w:t>
      </w:r>
    </w:p>
    <w:p w:rsidR="00050860" w:rsidRPr="00050860" w:rsidRDefault="00050860" w:rsidP="000508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Networking: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like creating a road between them. The web server can find the database easily, like sending a letter to a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neighboring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house.</w:t>
      </w:r>
    </w:p>
    <w:p w:rsidR="00050860" w:rsidRPr="00050860" w:rsidRDefault="00050860" w:rsidP="000508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Addresses: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house has a unique address (IP), so they know where to send and receive messages.</w:t>
      </w:r>
    </w:p>
    <w:p w:rsidR="00050860" w:rsidRPr="00050860" w:rsidRDefault="00050860" w:rsidP="000508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web server may have a window (port) for receiving web requests, and the database may have a window (port) for data exchange. They communicate through these open windows.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Summing Up:</w:t>
      </w:r>
    </w:p>
    <w:p w:rsidR="00050860" w:rsidRPr="00050860" w:rsidRDefault="00050860" w:rsidP="000508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Networking = Communication Roads: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like building roads or tunnels between containers (houses), ensuring they can easily talk and share information.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essence,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networking is all about creating pathways for containers to communicate, allowing them to work together smoothly, just like houses in a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connected by roads.</w:t>
      </w:r>
    </w:p>
    <w:p w:rsidR="00050860" w:rsidRPr="00050860" w:rsidRDefault="00050860" w:rsidP="00050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compose and </w:t>
      </w:r>
      <w:proofErr w:type="spellStart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simplify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and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Compose - Planning a Party:</w:t>
      </w:r>
    </w:p>
    <w:p w:rsidR="00050860" w:rsidRPr="00050860" w:rsidRDefault="00050860" w:rsidP="000508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Imagine you're planning a party. You need a venue, music, food, and decorations.</w:t>
      </w:r>
    </w:p>
    <w:p w:rsidR="00050860" w:rsidRPr="00050860" w:rsidRDefault="00050860" w:rsidP="000508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Compose: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like your party planning list. You write down what you need and how everything fits together.</w:t>
      </w:r>
    </w:p>
    <w:p w:rsidR="00050860" w:rsidRPr="00050860" w:rsidRDefault="00050860" w:rsidP="000508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thing you need (venue, music, food) is a "service" in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Compose. You describe them in a simple file.</w:t>
      </w:r>
    </w:p>
    <w:p w:rsidR="00050860" w:rsidRPr="00050860" w:rsidRDefault="00050860" w:rsidP="000508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Setup: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Compose, you just follow your list, and everything is set up without much hassle.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- Building a Cake:</w:t>
      </w:r>
    </w:p>
    <w:p w:rsidR="00050860" w:rsidRPr="00050860" w:rsidRDefault="00050860" w:rsidP="000508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Now, think of making a cake. You need ingredients and steps to follow.</w:t>
      </w:r>
    </w:p>
    <w:p w:rsidR="00050860" w:rsidRPr="00050860" w:rsidRDefault="00050860" w:rsidP="000508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your cake recipe. You list the ingredients (software, configurations) and steps (instructions) to build your application.</w:t>
      </w:r>
    </w:p>
    <w:p w:rsidR="00050860" w:rsidRPr="00050860" w:rsidRDefault="00050860" w:rsidP="000508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Layers: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building a cake in layers. Each step adds a new layer, making the final cake (your application).</w:t>
      </w:r>
    </w:p>
    <w:p w:rsidR="00050860" w:rsidRPr="00050860" w:rsidRDefault="00050860" w:rsidP="000508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Reproducibility: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Anyone with your recipe (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make the same cake (run your application). It ensures consistency.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Putting It Together:</w:t>
      </w:r>
    </w:p>
    <w:p w:rsidR="00050860" w:rsidRPr="00050860" w:rsidRDefault="00050860" w:rsidP="000508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Party Planning Analogy: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is like your party planning checklist, defining what you need (services) for a smooth event.</w:t>
      </w:r>
    </w:p>
    <w:p w:rsidR="00050860" w:rsidRPr="00050860" w:rsidRDefault="00050860" w:rsidP="000508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Cake Baking Analogy: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your cake recipe, providing the instructions and ingredients to build your application.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Real-world Example:</w:t>
      </w:r>
    </w:p>
    <w:p w:rsidR="00050860" w:rsidRPr="00050860" w:rsidRDefault="00050860" w:rsidP="000508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 Party:</w:t>
      </w:r>
    </w:p>
    <w:p w:rsidR="00050860" w:rsidRPr="00050860" w:rsidRDefault="00050860" w:rsidP="0005086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Compose: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list services like the web app, database, and maybe a cache system.</w:t>
      </w:r>
    </w:p>
    <w:p w:rsidR="00050860" w:rsidRPr="00050860" w:rsidRDefault="00050860" w:rsidP="0005086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write a recipe for the web app, specifying the programming language, dependencies, and how to start the app.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Summing Up:</w:t>
      </w:r>
    </w:p>
    <w:p w:rsidR="00050860" w:rsidRPr="00050860" w:rsidRDefault="00050860" w:rsidP="000508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Compose = Party Planner: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your plan for multiple services to work together smoothly, like planning a party with various elements.</w:t>
      </w:r>
    </w:p>
    <w:p w:rsidR="00050860" w:rsidRPr="00050860" w:rsidRDefault="00050860" w:rsidP="000508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Cake Recipe: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your step-by-step guide to build your application, making it easy for anyone to replicate the same setup.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essence,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helps you orchestrate different services, and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recipe to build your application, making development and deployment more organized and reproducible.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create a simple example of a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basic web application using Node.js. This example assumes you have a Node.js web application with a file named </w:t>
      </w: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package file named 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B1C46" w:rsidRDefault="003B1C46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9CF400" wp14:editId="32A79E3B">
            <wp:extent cx="4171950" cy="367495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Explanation:</w:t>
      </w:r>
    </w:p>
    <w:p w:rsidR="00050860" w:rsidRPr="00050860" w:rsidRDefault="00050860" w:rsidP="000508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FROM node</w:t>
      </w:r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:14</w:t>
      </w:r>
      <w:proofErr w:type="gram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line sets the base image for the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Here, we're using an official Node.js image with version 14.</w:t>
      </w:r>
    </w:p>
    <w:p w:rsidR="00050860" w:rsidRPr="00050860" w:rsidRDefault="00050860" w:rsidP="000508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WORKDIR /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the working directory inside the container.</w:t>
      </w:r>
    </w:p>
    <w:p w:rsidR="00050860" w:rsidRPr="00050860" w:rsidRDefault="00050860" w:rsidP="000508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COPY package*.</w:t>
      </w:r>
      <w:proofErr w:type="spellStart"/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./</w:t>
      </w:r>
      <w:proofErr w:type="gramEnd"/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Copies 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package-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lock.json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working directory.</w:t>
      </w:r>
    </w:p>
    <w:p w:rsidR="00050860" w:rsidRPr="00050860" w:rsidRDefault="00050860" w:rsidP="000508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Installs the application dependencies.</w:t>
      </w:r>
    </w:p>
    <w:p w:rsidR="00050860" w:rsidRPr="00050860" w:rsidRDefault="00050860" w:rsidP="000508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Copies</w:t>
      </w:r>
      <w:proofErr w:type="gram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rest of the application code to the working directory.</w:t>
      </w:r>
    </w:p>
    <w:p w:rsidR="00050860" w:rsidRPr="00050860" w:rsidRDefault="00050860" w:rsidP="000508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EXPOSE 3000</w:t>
      </w: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Informs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the application inside the container will use port 3000.</w:t>
      </w:r>
    </w:p>
    <w:p w:rsidR="00050860" w:rsidRPr="00050860" w:rsidRDefault="00050860" w:rsidP="000508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CMD ["node", "app.js"]</w:t>
      </w: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command to run the application when the container starts.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basic example for a Node.js application. Depending on your application and requirements, you might need additional configuration or steps in your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0860" w:rsidRPr="00050860" w:rsidRDefault="00050860" w:rsidP="00050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B1C46" w:rsidRDefault="003B1C46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Multistage </w:t>
      </w:r>
      <w:proofErr w:type="spellStart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3B1C46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Multistage builds in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you to create a more efficient and smaller final image by using multiple stages in the build process. Each stage is like a temporary container where you perform specific tasks, and only the necessary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carried over to the final stage. This is particularly useful for reducing the size of the resulting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:rsidR="003B1C46" w:rsidRDefault="003B1C46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1C46" w:rsidRDefault="003B1C46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1C46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simple example of a multistage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Node.js application:</w:t>
      </w:r>
    </w:p>
    <w:p w:rsidR="003B1C46" w:rsidRDefault="003B1C46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CCDC87D" wp14:editId="764F6448">
            <wp:extent cx="4905375" cy="4921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202" cy="491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</w:t>
      </w:r>
    </w:p>
    <w:p w:rsidR="00050860" w:rsidRPr="00050860" w:rsidRDefault="00050860" w:rsidP="000508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1 (Build Stage):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FROM node</w:t>
      </w:r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:14</w:t>
      </w:r>
      <w:proofErr w:type="gram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builder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Starts with a Node.js image and names it "builder."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WORKDIR /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working directory for the build stage.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COPY package*.</w:t>
      </w:r>
      <w:proofErr w:type="spellStart"/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./</w:t>
      </w:r>
      <w:proofErr w:type="gram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Copies the package files for dependency installation.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Installs dependencies.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Copies</w:t>
      </w:r>
      <w:proofErr w:type="gram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code.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build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Builds the application. This could be any build process relevant to your application.</w:t>
      </w:r>
    </w:p>
    <w:p w:rsidR="00050860" w:rsidRPr="00050860" w:rsidRDefault="00050860" w:rsidP="000508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2 (Production Stage):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FROM node</w:t>
      </w:r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:14</w:t>
      </w:r>
      <w:proofErr w:type="gram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-alpine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Starts with a minimal Node.js image for production.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WORKDIR /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working directory for the production stage.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COPY --from=builder /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/app/</w:t>
      </w:r>
      <w:proofErr w:type="spellStart"/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./</w:t>
      </w:r>
      <w:proofErr w:type="spellStart"/>
      <w:proofErr w:type="gram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Copies only the necessary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(built code) from the build stage.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COPY --from=builder /</w:t>
      </w:r>
      <w:proofErr w:type="spellStart"/>
      <w:proofErr w:type="gram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/app/package*.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./</w:t>
      </w:r>
      <w:proofErr w:type="gram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Copies the package files.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--only=production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Installs production dependencies only.</w:t>
      </w:r>
    </w:p>
    <w:p w:rsidR="00050860" w:rsidRPr="00050860" w:rsidRDefault="00050860" w:rsidP="000508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CMD ["node", "</w:t>
      </w:r>
      <w:proofErr w:type="spellStart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050860">
        <w:rPr>
          <w:rFonts w:ascii="Courier New" w:eastAsia="Times New Roman" w:hAnsi="Courier New" w:cs="Courier New"/>
          <w:sz w:val="20"/>
          <w:szCs w:val="20"/>
          <w:lang w:eastAsia="en-IN"/>
        </w:rPr>
        <w:t>/app.js"]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command to run the application in the production stage.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multistage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the size of the final image by excluding unnecessary build dependencies and files from the production image. It improves security and efficiency in the production environment.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Summary:</w:t>
      </w:r>
    </w:p>
    <w:p w:rsidR="00050860" w:rsidRPr="00050860" w:rsidRDefault="00050860" w:rsidP="000508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External storage for persistent data.</w:t>
      </w:r>
    </w:p>
    <w:p w:rsidR="00050860" w:rsidRPr="00050860" w:rsidRDefault="00050860" w:rsidP="000508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Communication pathways between containers.</w:t>
      </w:r>
    </w:p>
    <w:p w:rsidR="00050860" w:rsidRPr="00050860" w:rsidRDefault="00050860" w:rsidP="000508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Multistage: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Optimization for smaller, efficient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images.</w:t>
      </w:r>
    </w:p>
    <w:p w:rsidR="00050860" w:rsidRPr="00050860" w:rsidRDefault="00050860" w:rsidP="000508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Compose:</w:t>
      </w: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for defining and running multi-container applications.</w:t>
      </w:r>
    </w:p>
    <w:p w:rsidR="00050860" w:rsidRPr="00050860" w:rsidRDefault="00050860" w:rsidP="0005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advanced </w:t>
      </w:r>
      <w:proofErr w:type="spellStart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50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enhance flexibility, scalability, and efficiency in managing and deploying containerized applications.</w:t>
      </w:r>
    </w:p>
    <w:bookmarkEnd w:id="0"/>
    <w:p w:rsidR="00242470" w:rsidRPr="00050860" w:rsidRDefault="00242470" w:rsidP="00050860"/>
    <w:sectPr w:rsidR="00242470" w:rsidRPr="0005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4142"/>
    <w:multiLevelType w:val="multilevel"/>
    <w:tmpl w:val="894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072A1F"/>
    <w:multiLevelType w:val="multilevel"/>
    <w:tmpl w:val="4180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D6BD5"/>
    <w:multiLevelType w:val="multilevel"/>
    <w:tmpl w:val="4DE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9407A"/>
    <w:multiLevelType w:val="multilevel"/>
    <w:tmpl w:val="8FD0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D301F1"/>
    <w:multiLevelType w:val="multilevel"/>
    <w:tmpl w:val="4B3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864C56"/>
    <w:multiLevelType w:val="multilevel"/>
    <w:tmpl w:val="78D6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61387"/>
    <w:multiLevelType w:val="multilevel"/>
    <w:tmpl w:val="CD5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442408"/>
    <w:multiLevelType w:val="multilevel"/>
    <w:tmpl w:val="F588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C1593C"/>
    <w:multiLevelType w:val="multilevel"/>
    <w:tmpl w:val="38F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F53FD"/>
    <w:multiLevelType w:val="multilevel"/>
    <w:tmpl w:val="B93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BC09E2"/>
    <w:multiLevelType w:val="multilevel"/>
    <w:tmpl w:val="C22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024663"/>
    <w:multiLevelType w:val="multilevel"/>
    <w:tmpl w:val="F140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7C228C"/>
    <w:multiLevelType w:val="multilevel"/>
    <w:tmpl w:val="358E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416D97"/>
    <w:multiLevelType w:val="multilevel"/>
    <w:tmpl w:val="F8C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CA0821"/>
    <w:multiLevelType w:val="multilevel"/>
    <w:tmpl w:val="0ECA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2649D6"/>
    <w:multiLevelType w:val="multilevel"/>
    <w:tmpl w:val="AC2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EF3B14"/>
    <w:multiLevelType w:val="multilevel"/>
    <w:tmpl w:val="61AC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F729B9"/>
    <w:multiLevelType w:val="multilevel"/>
    <w:tmpl w:val="A75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4575A5"/>
    <w:multiLevelType w:val="multilevel"/>
    <w:tmpl w:val="2FE4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094CE8"/>
    <w:multiLevelType w:val="multilevel"/>
    <w:tmpl w:val="6814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AD66E0"/>
    <w:multiLevelType w:val="multilevel"/>
    <w:tmpl w:val="F68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C01747"/>
    <w:multiLevelType w:val="multilevel"/>
    <w:tmpl w:val="7A4C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320C95"/>
    <w:multiLevelType w:val="multilevel"/>
    <w:tmpl w:val="E818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B46E58"/>
    <w:multiLevelType w:val="multilevel"/>
    <w:tmpl w:val="F0F6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AB76F2"/>
    <w:multiLevelType w:val="multilevel"/>
    <w:tmpl w:val="E93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1F0364"/>
    <w:multiLevelType w:val="multilevel"/>
    <w:tmpl w:val="8EB8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5C6739"/>
    <w:multiLevelType w:val="multilevel"/>
    <w:tmpl w:val="A4C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2F247B"/>
    <w:multiLevelType w:val="multilevel"/>
    <w:tmpl w:val="8EFC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E72290"/>
    <w:multiLevelType w:val="multilevel"/>
    <w:tmpl w:val="615E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E961EC"/>
    <w:multiLevelType w:val="multilevel"/>
    <w:tmpl w:val="DB9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E35F58"/>
    <w:multiLevelType w:val="multilevel"/>
    <w:tmpl w:val="19D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7E6692"/>
    <w:multiLevelType w:val="multilevel"/>
    <w:tmpl w:val="56D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0D911D2"/>
    <w:multiLevelType w:val="multilevel"/>
    <w:tmpl w:val="C534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C4647D"/>
    <w:multiLevelType w:val="multilevel"/>
    <w:tmpl w:val="9FFA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AA59AE"/>
    <w:multiLevelType w:val="multilevel"/>
    <w:tmpl w:val="65B4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915EDF"/>
    <w:multiLevelType w:val="multilevel"/>
    <w:tmpl w:val="CD6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8C0DE0"/>
    <w:multiLevelType w:val="multilevel"/>
    <w:tmpl w:val="E9E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1"/>
  </w:num>
  <w:num w:numId="3">
    <w:abstractNumId w:val="1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2"/>
  </w:num>
  <w:num w:numId="9">
    <w:abstractNumId w:val="16"/>
  </w:num>
  <w:num w:numId="10">
    <w:abstractNumId w:val="33"/>
  </w:num>
  <w:num w:numId="11">
    <w:abstractNumId w:val="14"/>
  </w:num>
  <w:num w:numId="12">
    <w:abstractNumId w:val="19"/>
  </w:num>
  <w:num w:numId="13">
    <w:abstractNumId w:val="22"/>
  </w:num>
  <w:num w:numId="14">
    <w:abstractNumId w:val="21"/>
  </w:num>
  <w:num w:numId="15">
    <w:abstractNumId w:val="23"/>
  </w:num>
  <w:num w:numId="16">
    <w:abstractNumId w:val="32"/>
  </w:num>
  <w:num w:numId="17">
    <w:abstractNumId w:val="20"/>
  </w:num>
  <w:num w:numId="18">
    <w:abstractNumId w:val="3"/>
  </w:num>
  <w:num w:numId="19">
    <w:abstractNumId w:val="34"/>
  </w:num>
  <w:num w:numId="20">
    <w:abstractNumId w:val="28"/>
  </w:num>
  <w:num w:numId="21">
    <w:abstractNumId w:val="10"/>
  </w:num>
  <w:num w:numId="22">
    <w:abstractNumId w:val="36"/>
  </w:num>
  <w:num w:numId="23">
    <w:abstractNumId w:val="17"/>
  </w:num>
  <w:num w:numId="24">
    <w:abstractNumId w:val="13"/>
  </w:num>
  <w:num w:numId="25">
    <w:abstractNumId w:val="1"/>
  </w:num>
  <w:num w:numId="26">
    <w:abstractNumId w:val="27"/>
  </w:num>
  <w:num w:numId="27">
    <w:abstractNumId w:val="25"/>
  </w:num>
  <w:num w:numId="28">
    <w:abstractNumId w:val="8"/>
  </w:num>
  <w:num w:numId="29">
    <w:abstractNumId w:val="29"/>
  </w:num>
  <w:num w:numId="30">
    <w:abstractNumId w:val="26"/>
  </w:num>
  <w:num w:numId="31">
    <w:abstractNumId w:val="30"/>
  </w:num>
  <w:num w:numId="32">
    <w:abstractNumId w:val="24"/>
  </w:num>
  <w:num w:numId="33">
    <w:abstractNumId w:val="12"/>
  </w:num>
  <w:num w:numId="34">
    <w:abstractNumId w:val="5"/>
  </w:num>
  <w:num w:numId="35">
    <w:abstractNumId w:val="9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60"/>
    <w:rsid w:val="00050860"/>
    <w:rsid w:val="00242470"/>
    <w:rsid w:val="003B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8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0860"/>
    <w:rPr>
      <w:b/>
      <w:bCs/>
    </w:rPr>
  </w:style>
  <w:style w:type="character" w:styleId="Emphasis">
    <w:name w:val="Emphasis"/>
    <w:basedOn w:val="DefaultParagraphFont"/>
    <w:uiPriority w:val="20"/>
    <w:qFormat/>
    <w:rsid w:val="000508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8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08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8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0860"/>
    <w:rPr>
      <w:b/>
      <w:bCs/>
    </w:rPr>
  </w:style>
  <w:style w:type="character" w:styleId="Emphasis">
    <w:name w:val="Emphasis"/>
    <w:basedOn w:val="DefaultParagraphFont"/>
    <w:uiPriority w:val="20"/>
    <w:qFormat/>
    <w:rsid w:val="000508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8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08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Dutta</dc:creator>
  <cp:lastModifiedBy>Avik Dutta</cp:lastModifiedBy>
  <cp:revision>1</cp:revision>
  <dcterms:created xsi:type="dcterms:W3CDTF">2024-01-09T16:29:00Z</dcterms:created>
  <dcterms:modified xsi:type="dcterms:W3CDTF">2024-01-09T16:52:00Z</dcterms:modified>
</cp:coreProperties>
</file>