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20F91" w14:textId="77777777" w:rsidR="00AA3958" w:rsidRDefault="00AA3958" w:rsidP="00AA3958">
      <w:r>
        <w:t>Title: Artificial Intelligence in Modern Healthcare</w:t>
      </w:r>
    </w:p>
    <w:p w14:paraId="2D3C0FAF" w14:textId="77777777" w:rsidR="00AA3958" w:rsidRDefault="00AA3958" w:rsidP="00AA3958"/>
    <w:p w14:paraId="743284E9" w14:textId="77777777" w:rsidR="00AA3958" w:rsidRDefault="00AA3958" w:rsidP="00AA3958">
      <w:r>
        <w:t>The objective of this document is to examine how artificial intelligence is transforming healthcare delivery and patient outcomes.</w:t>
      </w:r>
    </w:p>
    <w:p w14:paraId="5121E4C4" w14:textId="77777777" w:rsidR="00AA3958" w:rsidRDefault="00AA3958" w:rsidP="00AA3958"/>
    <w:p w14:paraId="1C521271" w14:textId="77777777" w:rsidR="00AA3958" w:rsidRDefault="00AA3958" w:rsidP="00AA3958">
      <w:r>
        <w:t>Machine learning models are being used for early disease detection, medical image analysis, and predictive analytics. AI systems can identify patterns in radiology scans that may be missed by human observers.</w:t>
      </w:r>
    </w:p>
    <w:p w14:paraId="139A275C" w14:textId="77777777" w:rsidR="00AA3958" w:rsidRDefault="00AA3958" w:rsidP="00AA3958"/>
    <w:p w14:paraId="1BE4B1A4" w14:textId="77777777" w:rsidR="00AA3958" w:rsidRDefault="00AA3958" w:rsidP="00AA3958">
      <w:r>
        <w:t>One major application is clinical decision support, where AI assists doctors in recommending treatment options based on patient history and medical research.</w:t>
      </w:r>
    </w:p>
    <w:p w14:paraId="2F7FA36A" w14:textId="77777777" w:rsidR="00AA3958" w:rsidRDefault="00AA3958" w:rsidP="00AA3958"/>
    <w:p w14:paraId="4EACF43F" w14:textId="77777777" w:rsidR="00AA3958" w:rsidRDefault="00AA3958" w:rsidP="00AA3958">
      <w:r>
        <w:t>However, the adoption of AI raises ethical concerns related to data privacy, algorithmic bias, and transparency. Healthcare organizations must ensure that AI systems are secure, fair, and explainable.</w:t>
      </w:r>
    </w:p>
    <w:p w14:paraId="5C22ED73" w14:textId="77777777" w:rsidR="00AA3958" w:rsidRDefault="00AA3958" w:rsidP="00AA3958"/>
    <w:p w14:paraId="59B1DAD3" w14:textId="42FC4971" w:rsidR="00AA3958" w:rsidRDefault="00AA3958" w:rsidP="00AA3958">
      <w:r>
        <w:t>The conclusion highlights that while AI has the potential to improve efficiency and accuracy, human oversight remains essential for safe medical practice.</w:t>
      </w:r>
    </w:p>
    <w:sectPr w:rsidR="00AA39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958"/>
    <w:rsid w:val="00816E58"/>
    <w:rsid w:val="00AA39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3DAF1"/>
  <w15:chartTrackingRefBased/>
  <w15:docId w15:val="{86399906-C132-4A19-9CE2-5E764E42B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9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9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9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9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9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9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9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9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9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9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958"/>
    <w:rPr>
      <w:rFonts w:eastAsiaTheme="majorEastAsia" w:cstheme="majorBidi"/>
      <w:color w:val="272727" w:themeColor="text1" w:themeTint="D8"/>
    </w:rPr>
  </w:style>
  <w:style w:type="paragraph" w:styleId="Title">
    <w:name w:val="Title"/>
    <w:basedOn w:val="Normal"/>
    <w:next w:val="Normal"/>
    <w:link w:val="TitleChar"/>
    <w:uiPriority w:val="10"/>
    <w:qFormat/>
    <w:rsid w:val="00AA3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958"/>
    <w:pPr>
      <w:spacing w:before="160"/>
      <w:jc w:val="center"/>
    </w:pPr>
    <w:rPr>
      <w:i/>
      <w:iCs/>
      <w:color w:val="404040" w:themeColor="text1" w:themeTint="BF"/>
    </w:rPr>
  </w:style>
  <w:style w:type="character" w:customStyle="1" w:styleId="QuoteChar">
    <w:name w:val="Quote Char"/>
    <w:basedOn w:val="DefaultParagraphFont"/>
    <w:link w:val="Quote"/>
    <w:uiPriority w:val="29"/>
    <w:rsid w:val="00AA3958"/>
    <w:rPr>
      <w:i/>
      <w:iCs/>
      <w:color w:val="404040" w:themeColor="text1" w:themeTint="BF"/>
    </w:rPr>
  </w:style>
  <w:style w:type="paragraph" w:styleId="ListParagraph">
    <w:name w:val="List Paragraph"/>
    <w:basedOn w:val="Normal"/>
    <w:uiPriority w:val="34"/>
    <w:qFormat/>
    <w:rsid w:val="00AA3958"/>
    <w:pPr>
      <w:ind w:left="720"/>
      <w:contextualSpacing/>
    </w:pPr>
  </w:style>
  <w:style w:type="character" w:styleId="IntenseEmphasis">
    <w:name w:val="Intense Emphasis"/>
    <w:basedOn w:val="DefaultParagraphFont"/>
    <w:uiPriority w:val="21"/>
    <w:qFormat/>
    <w:rsid w:val="00AA3958"/>
    <w:rPr>
      <w:i/>
      <w:iCs/>
      <w:color w:val="2F5496" w:themeColor="accent1" w:themeShade="BF"/>
    </w:rPr>
  </w:style>
  <w:style w:type="paragraph" w:styleId="IntenseQuote">
    <w:name w:val="Intense Quote"/>
    <w:basedOn w:val="Normal"/>
    <w:next w:val="Normal"/>
    <w:link w:val="IntenseQuoteChar"/>
    <w:uiPriority w:val="30"/>
    <w:qFormat/>
    <w:rsid w:val="00AA39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958"/>
    <w:rPr>
      <w:i/>
      <w:iCs/>
      <w:color w:val="2F5496" w:themeColor="accent1" w:themeShade="BF"/>
    </w:rPr>
  </w:style>
  <w:style w:type="character" w:styleId="IntenseReference">
    <w:name w:val="Intense Reference"/>
    <w:basedOn w:val="DefaultParagraphFont"/>
    <w:uiPriority w:val="32"/>
    <w:qFormat/>
    <w:rsid w:val="00AA39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135</Words>
  <Characters>776</Characters>
  <Application>Microsoft Office Word</Application>
  <DocSecurity>0</DocSecurity>
  <Lines>6</Lines>
  <Paragraphs>1</Paragraphs>
  <ScaleCrop>false</ScaleCrop>
  <Company/>
  <LinksUpToDate>false</LinksUpToDate>
  <CharactersWithSpaces>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AVIK HALDER</dc:creator>
  <cp:keywords/>
  <dc:description/>
  <cp:lastModifiedBy>AVIK HALDER</cp:lastModifiedBy>
  <cp:revision>1</cp:revision>
  <dcterms:created xsi:type="dcterms:W3CDTF">2026-02-12T22:23:00Z</dcterms:created>
  <dcterms:modified xsi:type="dcterms:W3CDTF">2026-02-12T22:24:00Z</dcterms:modified>
</cp:coreProperties>
</file>