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094F4" w14:textId="77777777" w:rsidR="009827F0" w:rsidRDefault="009827F0" w:rsidP="009827F0">
      <w:r>
        <w:t>Title: National Climate Adaptation Strategy</w:t>
      </w:r>
    </w:p>
    <w:p w14:paraId="74DF2676" w14:textId="77777777" w:rsidR="009827F0" w:rsidRDefault="009827F0" w:rsidP="009827F0"/>
    <w:p w14:paraId="2FD36432" w14:textId="77777777" w:rsidR="009827F0" w:rsidRDefault="009827F0" w:rsidP="009827F0">
      <w:r>
        <w:t>The purpose of this document is to outline a national strategy for adapting to the impacts of climate change.</w:t>
      </w:r>
    </w:p>
    <w:p w14:paraId="5BB79838" w14:textId="77777777" w:rsidR="009827F0" w:rsidRDefault="009827F0" w:rsidP="009827F0"/>
    <w:p w14:paraId="2D57962E" w14:textId="77777777" w:rsidR="009827F0" w:rsidRDefault="009827F0" w:rsidP="009827F0">
      <w:r>
        <w:t>Rising global temperatures have resulted in more frequent heatwaves, floods, and droughts. Governments must invest in resilient infrastructure, including flood barriers, drought-resistant agriculture, and improved water management systems.</w:t>
      </w:r>
    </w:p>
    <w:p w14:paraId="14292387" w14:textId="77777777" w:rsidR="009827F0" w:rsidRDefault="009827F0" w:rsidP="009827F0"/>
    <w:p w14:paraId="0944AA18" w14:textId="77777777" w:rsidR="009827F0" w:rsidRDefault="009827F0" w:rsidP="009827F0">
      <w:r>
        <w:t>The policy recommends transitioning to renewable energy sources such as solar and wind to reduce greenhouse gas emissions. Urban planning should also include green spaces to reduce the urban heat island effect.</w:t>
      </w:r>
    </w:p>
    <w:p w14:paraId="2A3E091A" w14:textId="77777777" w:rsidR="009827F0" w:rsidRDefault="009827F0" w:rsidP="009827F0"/>
    <w:p w14:paraId="28EFEEA2" w14:textId="77777777" w:rsidR="009827F0" w:rsidRDefault="009827F0" w:rsidP="009827F0">
      <w:r>
        <w:t>Economic measures include carbon pricing, climate risk insurance, and financial incentives for sustainable business practices.</w:t>
      </w:r>
    </w:p>
    <w:p w14:paraId="17A27B92" w14:textId="77777777" w:rsidR="009827F0" w:rsidRDefault="009827F0" w:rsidP="009827F0"/>
    <w:p w14:paraId="4F4A0C65" w14:textId="4F6B44CA" w:rsidR="009827F0" w:rsidRDefault="009827F0" w:rsidP="009827F0">
      <w:r>
        <w:t>The conclusion states that climate adaptation is not only an environmental necessity but also an economic and social priority for long-term national stability.</w:t>
      </w:r>
    </w:p>
    <w:sectPr w:rsidR="00982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7F0"/>
    <w:rsid w:val="00816E58"/>
    <w:rsid w:val="00982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3B4C9"/>
  <w15:chartTrackingRefBased/>
  <w15:docId w15:val="{CB751752-CDE1-498F-A3CD-4D82A8C16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7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27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27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27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7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7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27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27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27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27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2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7F0"/>
    <w:rPr>
      <w:rFonts w:eastAsiaTheme="majorEastAsia" w:cstheme="majorBidi"/>
      <w:color w:val="272727" w:themeColor="text1" w:themeTint="D8"/>
    </w:rPr>
  </w:style>
  <w:style w:type="paragraph" w:styleId="Title">
    <w:name w:val="Title"/>
    <w:basedOn w:val="Normal"/>
    <w:next w:val="Normal"/>
    <w:link w:val="TitleChar"/>
    <w:uiPriority w:val="10"/>
    <w:qFormat/>
    <w:rsid w:val="00982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7F0"/>
    <w:pPr>
      <w:spacing w:before="160"/>
      <w:jc w:val="center"/>
    </w:pPr>
    <w:rPr>
      <w:i/>
      <w:iCs/>
      <w:color w:val="404040" w:themeColor="text1" w:themeTint="BF"/>
    </w:rPr>
  </w:style>
  <w:style w:type="character" w:customStyle="1" w:styleId="QuoteChar">
    <w:name w:val="Quote Char"/>
    <w:basedOn w:val="DefaultParagraphFont"/>
    <w:link w:val="Quote"/>
    <w:uiPriority w:val="29"/>
    <w:rsid w:val="009827F0"/>
    <w:rPr>
      <w:i/>
      <w:iCs/>
      <w:color w:val="404040" w:themeColor="text1" w:themeTint="BF"/>
    </w:rPr>
  </w:style>
  <w:style w:type="paragraph" w:styleId="ListParagraph">
    <w:name w:val="List Paragraph"/>
    <w:basedOn w:val="Normal"/>
    <w:uiPriority w:val="34"/>
    <w:qFormat/>
    <w:rsid w:val="009827F0"/>
    <w:pPr>
      <w:ind w:left="720"/>
      <w:contextualSpacing/>
    </w:pPr>
  </w:style>
  <w:style w:type="character" w:styleId="IntenseEmphasis">
    <w:name w:val="Intense Emphasis"/>
    <w:basedOn w:val="DefaultParagraphFont"/>
    <w:uiPriority w:val="21"/>
    <w:qFormat/>
    <w:rsid w:val="009827F0"/>
    <w:rPr>
      <w:i/>
      <w:iCs/>
      <w:color w:val="2F5496" w:themeColor="accent1" w:themeShade="BF"/>
    </w:rPr>
  </w:style>
  <w:style w:type="paragraph" w:styleId="IntenseQuote">
    <w:name w:val="Intense Quote"/>
    <w:basedOn w:val="Normal"/>
    <w:next w:val="Normal"/>
    <w:link w:val="IntenseQuoteChar"/>
    <w:uiPriority w:val="30"/>
    <w:qFormat/>
    <w:rsid w:val="009827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7F0"/>
    <w:rPr>
      <w:i/>
      <w:iCs/>
      <w:color w:val="2F5496" w:themeColor="accent1" w:themeShade="BF"/>
    </w:rPr>
  </w:style>
  <w:style w:type="character" w:styleId="IntenseReference">
    <w:name w:val="Intense Reference"/>
    <w:basedOn w:val="DefaultParagraphFont"/>
    <w:uiPriority w:val="32"/>
    <w:qFormat/>
    <w:rsid w:val="009827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133</Words>
  <Characters>764</Characters>
  <Application>Microsoft Office Word</Application>
  <DocSecurity>0</DocSecurity>
  <Lines>6</Lines>
  <Paragraphs>1</Paragraphs>
  <ScaleCrop>false</ScaleCrop>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AVIK HALDER</dc:creator>
  <cp:keywords/>
  <dc:description/>
  <cp:lastModifiedBy>AVIK HALDER</cp:lastModifiedBy>
  <cp:revision>1</cp:revision>
  <dcterms:created xsi:type="dcterms:W3CDTF">2026-02-12T22:24:00Z</dcterms:created>
  <dcterms:modified xsi:type="dcterms:W3CDTF">2026-02-12T22:25:00Z</dcterms:modified>
</cp:coreProperties>
</file>