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B5CE3" w:rsidRPr="00FC32AA" w:rsidRDefault="00893488">
      <w:pPr>
        <w:pBdr>
          <w:top w:val="nil"/>
          <w:left w:val="nil"/>
          <w:bottom w:val="nil"/>
          <w:right w:val="nil"/>
          <w:between w:val="nil"/>
        </w:pBdr>
        <w:spacing w:after="320"/>
        <w:jc w:val="center"/>
        <w:rPr>
          <w:b/>
          <w:color w:val="000000"/>
          <w:sz w:val="28"/>
          <w:szCs w:val="28"/>
          <w:lang w:val="fr-FR"/>
        </w:rPr>
      </w:pPr>
      <w:bookmarkStart w:id="0" w:name="_heading=h.gjdgxs" w:colFirst="0" w:colLast="0"/>
      <w:bookmarkEnd w:id="0"/>
      <w:r w:rsidRPr="00FC32AA">
        <w:rPr>
          <w:b/>
          <w:sz w:val="28"/>
          <w:szCs w:val="28"/>
          <w:lang w:val="fr-FR"/>
        </w:rPr>
        <w:t>Bases and Bricks</w:t>
      </w:r>
    </w:p>
    <w:p w14:paraId="00000002" w14:textId="77777777" w:rsidR="008B5CE3" w:rsidRPr="00FC32AA" w:rsidRDefault="00893488">
      <w:pPr>
        <w:pBdr>
          <w:top w:val="nil"/>
          <w:left w:val="nil"/>
          <w:bottom w:val="nil"/>
          <w:right w:val="nil"/>
          <w:between w:val="nil"/>
        </w:pBdr>
        <w:spacing w:after="320"/>
        <w:jc w:val="center"/>
        <w:rPr>
          <w:b/>
          <w:sz w:val="24"/>
          <w:szCs w:val="24"/>
          <w:lang w:val="fr-FR"/>
        </w:rPr>
      </w:pPr>
      <w:r w:rsidRPr="00FC32AA">
        <w:rPr>
          <w:b/>
          <w:sz w:val="24"/>
          <w:szCs w:val="24"/>
          <w:lang w:val="fr-FR"/>
        </w:rPr>
        <w:t>José Luis Ávila Guzman</w:t>
      </w:r>
    </w:p>
    <w:p w14:paraId="00000003" w14:textId="77777777" w:rsidR="008B5CE3" w:rsidRPr="00FC32AA" w:rsidRDefault="00893488">
      <w:pPr>
        <w:pBdr>
          <w:top w:val="nil"/>
          <w:left w:val="nil"/>
          <w:bottom w:val="nil"/>
          <w:right w:val="nil"/>
          <w:between w:val="nil"/>
        </w:pBdr>
        <w:spacing w:after="320"/>
        <w:jc w:val="center"/>
        <w:rPr>
          <w:b/>
          <w:sz w:val="24"/>
          <w:szCs w:val="24"/>
          <w:lang w:val="es-CO"/>
        </w:rPr>
      </w:pPr>
      <w:hyperlink r:id="rId11">
        <w:proofErr w:type="spellStart"/>
        <w:r w:rsidRPr="00FC32AA">
          <w:rPr>
            <w:color w:val="0000EE"/>
            <w:u w:val="single"/>
            <w:lang w:val="es-CO"/>
          </w:rPr>
          <w:t>Sebastian</w:t>
        </w:r>
        <w:proofErr w:type="spellEnd"/>
        <w:r w:rsidRPr="00FC32AA">
          <w:rPr>
            <w:color w:val="0000EE"/>
            <w:u w:val="single"/>
            <w:lang w:val="es-CO"/>
          </w:rPr>
          <w:t xml:space="preserve"> Felipe Ruiz Espinosa</w:t>
        </w:r>
      </w:hyperlink>
    </w:p>
    <w:p w14:paraId="00000004" w14:textId="77777777" w:rsidR="008B5CE3" w:rsidRPr="00FC32AA" w:rsidRDefault="00893488">
      <w:pPr>
        <w:pBdr>
          <w:top w:val="nil"/>
          <w:left w:val="nil"/>
          <w:bottom w:val="nil"/>
          <w:right w:val="nil"/>
          <w:between w:val="nil"/>
        </w:pBdr>
        <w:spacing w:after="320"/>
        <w:jc w:val="center"/>
        <w:rPr>
          <w:b/>
          <w:color w:val="000000"/>
          <w:sz w:val="22"/>
          <w:szCs w:val="22"/>
          <w:lang w:val="es-CO"/>
        </w:rPr>
      </w:pPr>
      <w:r w:rsidRPr="00FC32AA">
        <w:rPr>
          <w:b/>
          <w:sz w:val="24"/>
          <w:szCs w:val="24"/>
          <w:lang w:val="es-CO"/>
        </w:rPr>
        <w:t xml:space="preserve">No. de </w:t>
      </w:r>
      <w:r w:rsidRPr="00FC32AA">
        <w:rPr>
          <w:b/>
          <w:color w:val="000000"/>
          <w:sz w:val="24"/>
          <w:szCs w:val="24"/>
          <w:lang w:val="es-CO"/>
        </w:rPr>
        <w:t>eq</w:t>
      </w:r>
      <w:r w:rsidRPr="00FC32AA">
        <w:rPr>
          <w:b/>
          <w:color w:val="000000"/>
          <w:sz w:val="22"/>
          <w:szCs w:val="22"/>
          <w:lang w:val="es-CO"/>
        </w:rPr>
        <w:t xml:space="preserve">uipo de trabajo: </w:t>
      </w:r>
      <w:r w:rsidRPr="00FC32AA">
        <w:rPr>
          <w:b/>
          <w:sz w:val="22"/>
          <w:szCs w:val="22"/>
          <w:lang w:val="es-CO"/>
        </w:rPr>
        <w:t>7</w:t>
      </w:r>
    </w:p>
    <w:p w14:paraId="00000005" w14:textId="77777777" w:rsidR="008B5CE3" w:rsidRDefault="00893488">
      <w:pPr>
        <w:pStyle w:val="Heading1"/>
        <w:numPr>
          <w:ilvl w:val="0"/>
          <w:numId w:val="2"/>
        </w:numPr>
        <w:rPr>
          <w:sz w:val="18"/>
          <w:szCs w:val="18"/>
        </w:rPr>
      </w:pPr>
      <w:r w:rsidRPr="00FC32AA">
        <w:rPr>
          <w:sz w:val="18"/>
          <w:szCs w:val="18"/>
          <w:lang w:val="es-CO"/>
        </w:rPr>
        <w:t xml:space="preserve"> </w:t>
      </w:r>
      <w:proofErr w:type="spellStart"/>
      <w:r>
        <w:t>introducción</w:t>
      </w:r>
      <w:proofErr w:type="spellEnd"/>
    </w:p>
    <w:p w14:paraId="00000006" w14:textId="77777777" w:rsidR="008B5CE3" w:rsidRPr="00FC32AA" w:rsidRDefault="00893488">
      <w:pPr>
        <w:pBdr>
          <w:top w:val="nil"/>
          <w:left w:val="nil"/>
          <w:bottom w:val="nil"/>
          <w:right w:val="nil"/>
          <w:between w:val="nil"/>
        </w:pBdr>
        <w:jc w:val="both"/>
        <w:rPr>
          <w:color w:val="000000"/>
          <w:lang w:val="es-CO"/>
        </w:rPr>
      </w:pPr>
      <w:r w:rsidRPr="00FC32AA">
        <w:rPr>
          <w:lang w:val="es-CO"/>
        </w:rPr>
        <w:t>En el mundo de LEGO</w:t>
      </w:r>
      <w:r w:rsidRPr="00FC32AA">
        <w:rPr>
          <w:lang w:val="es-CO"/>
        </w:rPr>
        <w:t>, a veces se nos complica más encontrar la pieza indicada en el manual, que la misma construcción. Esto puede generar frustración al momento de construir o crear un proyecto, puesto es más el tiempo que se toma buscar una pieza, que ensamblar y terminar la</w:t>
      </w:r>
      <w:r w:rsidRPr="00FC32AA">
        <w:rPr>
          <w:lang w:val="es-CO"/>
        </w:rPr>
        <w:t xml:space="preserve"> construcción. Por lo tanto, si se tienen todas las piezas debidamente clasificadas por atributos y ubicadas en un almacenamiento organizado, la experiencia con LEGO se va a disfrutar mucho más. Mediante una base de datos en una aplicación web llamada “Bas</w:t>
      </w:r>
      <w:r w:rsidRPr="00FC32AA">
        <w:rPr>
          <w:lang w:val="es-CO"/>
        </w:rPr>
        <w:t xml:space="preserve">es and </w:t>
      </w:r>
      <w:proofErr w:type="spellStart"/>
      <w:r w:rsidRPr="00FC32AA">
        <w:rPr>
          <w:lang w:val="es-CO"/>
        </w:rPr>
        <w:t>Bricks</w:t>
      </w:r>
      <w:proofErr w:type="spellEnd"/>
      <w:r w:rsidRPr="00FC32AA">
        <w:rPr>
          <w:lang w:val="es-CO"/>
        </w:rPr>
        <w:t>”, se pretende mejorar la experiencia al momento de clasificar y organizar las fichas de LEGO que se posean, disponiendo también de un buscador, el cual encontrará fácilmente la pieza que se requiera, mediante la introducción de algunos atribu</w:t>
      </w:r>
      <w:r w:rsidRPr="00FC32AA">
        <w:rPr>
          <w:lang w:val="es-CO"/>
        </w:rPr>
        <w:t xml:space="preserve">tos de la ficha. </w:t>
      </w:r>
    </w:p>
    <w:p w14:paraId="00000007" w14:textId="77777777" w:rsidR="008B5CE3" w:rsidRDefault="00893488">
      <w:pPr>
        <w:pStyle w:val="Heading1"/>
        <w:numPr>
          <w:ilvl w:val="0"/>
          <w:numId w:val="2"/>
        </w:numPr>
      </w:pPr>
      <w:proofErr w:type="spellStart"/>
      <w:r>
        <w:t>descripción</w:t>
      </w:r>
      <w:proofErr w:type="spellEnd"/>
      <w:r>
        <w:t xml:space="preserve"> del </w:t>
      </w:r>
      <w:proofErr w:type="spellStart"/>
      <w:r>
        <w:t>problema</w:t>
      </w:r>
      <w:proofErr w:type="spellEnd"/>
      <w:r>
        <w:t xml:space="preserve"> a resolver</w:t>
      </w:r>
    </w:p>
    <w:p w14:paraId="00000008" w14:textId="77777777" w:rsidR="008B5CE3" w:rsidRDefault="008B5CE3"/>
    <w:p w14:paraId="00000009" w14:textId="1A0E7102" w:rsidR="008B5CE3" w:rsidRPr="00FC32AA" w:rsidRDefault="00893488">
      <w:pPr>
        <w:jc w:val="both"/>
        <w:rPr>
          <w:lang w:val="es-CO"/>
        </w:rPr>
      </w:pPr>
      <w:r w:rsidRPr="00FC32AA">
        <w:rPr>
          <w:lang w:val="es-CO"/>
        </w:rPr>
        <w:t>Cuando se tiene una colección de LEGO, el principal problema es encontrar las piezas adecuadas para la construcción de algún set predeterminado o un proyecto que se tenga en mente. Esto se debe a que l</w:t>
      </w:r>
      <w:r w:rsidRPr="00FC32AA">
        <w:rPr>
          <w:lang w:val="es-CO"/>
        </w:rPr>
        <w:t xml:space="preserve">a marca </w:t>
      </w:r>
      <w:r w:rsidRPr="00FC32AA">
        <w:rPr>
          <w:lang w:val="es-CO"/>
        </w:rPr>
        <w:t xml:space="preserve">dispone de aproximadamente 43000 piezas diferentes, disponibles hasta en 58 colores </w:t>
      </w:r>
      <w:r w:rsidR="000F542F" w:rsidRPr="00FC32AA">
        <w:rPr>
          <w:lang w:val="es-CO"/>
        </w:rPr>
        <w:t>distintos (</w:t>
      </w:r>
      <w:r w:rsidRPr="00FC32AA">
        <w:rPr>
          <w:lang w:val="es-CO"/>
        </w:rPr>
        <w:t>en esta primera entrega solo se tendrán en cuenta 11 colores diferentes). Debido a esta gran variedad de piezas, si no se tienen correctamente clasificad</w:t>
      </w:r>
      <w:r w:rsidRPr="00FC32AA">
        <w:rPr>
          <w:lang w:val="es-CO"/>
        </w:rPr>
        <w:t xml:space="preserve">as y ubicadas, al momento de construir cualquier proyecto que se tenga en mente, va a ser muy difícil encontrar las piezas que se deseen usar. </w:t>
      </w:r>
    </w:p>
    <w:p w14:paraId="0000000A" w14:textId="77777777" w:rsidR="008B5CE3" w:rsidRDefault="00893488">
      <w:pPr>
        <w:pStyle w:val="Heading1"/>
        <w:numPr>
          <w:ilvl w:val="0"/>
          <w:numId w:val="2"/>
        </w:numPr>
      </w:pPr>
      <w:proofErr w:type="spellStart"/>
      <w:r>
        <w:t>usuarios</w:t>
      </w:r>
      <w:proofErr w:type="spellEnd"/>
      <w:r>
        <w:t xml:space="preserve"> del </w:t>
      </w:r>
      <w:proofErr w:type="spellStart"/>
      <w:r>
        <w:t>producto</w:t>
      </w:r>
      <w:proofErr w:type="spellEnd"/>
      <w:r>
        <w:t xml:space="preserve"> de software</w:t>
      </w:r>
    </w:p>
    <w:p w14:paraId="0000000B" w14:textId="77777777" w:rsidR="008B5CE3" w:rsidRPr="00FC32AA" w:rsidRDefault="00893488">
      <w:pPr>
        <w:pBdr>
          <w:top w:val="nil"/>
          <w:left w:val="nil"/>
          <w:bottom w:val="nil"/>
          <w:right w:val="nil"/>
          <w:between w:val="nil"/>
        </w:pBdr>
        <w:jc w:val="both"/>
        <w:rPr>
          <w:lang w:val="es-CO"/>
        </w:rPr>
      </w:pPr>
      <w:r w:rsidRPr="00FC32AA">
        <w:rPr>
          <w:lang w:val="es-CO"/>
        </w:rPr>
        <w:t>Este proyecto impacta principalmente a los amantes de los legos, puesto que co</w:t>
      </w:r>
      <w:r w:rsidRPr="00FC32AA">
        <w:rPr>
          <w:lang w:val="es-CO"/>
        </w:rPr>
        <w:t>mo se ha mencionado anteriormente, los ayuda para organizar sus inventarios. Pero también puede dársele uso en las instituciones educativas, debido a que los lego son una excelente herramienta de aprendizaje para todas las edades, ya que con estas piezas s</w:t>
      </w:r>
      <w:r w:rsidRPr="00FC32AA">
        <w:rPr>
          <w:lang w:val="es-CO"/>
        </w:rPr>
        <w:t>e pueden lograr proyectos de construcción muy interesantes para una pedagogía más didáctica y atrayente. Otros usuarios de este producto son los constructores profesionales de LEGO, ya que manejan una gran cantidad de fichas para sus construcciones, por lo</w:t>
      </w:r>
      <w:r w:rsidRPr="00FC32AA">
        <w:rPr>
          <w:lang w:val="es-CO"/>
        </w:rPr>
        <w:t xml:space="preserve"> </w:t>
      </w:r>
      <w:proofErr w:type="gramStart"/>
      <w:r w:rsidRPr="00FC32AA">
        <w:rPr>
          <w:lang w:val="es-CO"/>
        </w:rPr>
        <w:t>tanto</w:t>
      </w:r>
      <w:proofErr w:type="gramEnd"/>
      <w:r w:rsidRPr="00FC32AA">
        <w:rPr>
          <w:lang w:val="es-CO"/>
        </w:rPr>
        <w:t xml:space="preserve"> tienen un inventario muy grande y diverso de piezas, y gracias a esta herramienta podrán organizar </w:t>
      </w:r>
      <w:proofErr w:type="spellStart"/>
      <w:r w:rsidRPr="00FC32AA">
        <w:rPr>
          <w:lang w:val="es-CO"/>
        </w:rPr>
        <w:t>mas</w:t>
      </w:r>
      <w:proofErr w:type="spellEnd"/>
      <w:r w:rsidRPr="00FC32AA">
        <w:rPr>
          <w:lang w:val="es-CO"/>
        </w:rPr>
        <w:t xml:space="preserve"> fácilmente las fichas a su disposición.</w:t>
      </w:r>
    </w:p>
    <w:p w14:paraId="0000000C" w14:textId="77777777" w:rsidR="008B5CE3" w:rsidRPr="00FC32AA" w:rsidRDefault="008B5CE3">
      <w:pPr>
        <w:pBdr>
          <w:top w:val="nil"/>
          <w:left w:val="nil"/>
          <w:bottom w:val="nil"/>
          <w:right w:val="nil"/>
          <w:between w:val="nil"/>
        </w:pBdr>
        <w:jc w:val="both"/>
        <w:rPr>
          <w:lang w:val="es-CO"/>
        </w:rPr>
      </w:pPr>
    </w:p>
    <w:p w14:paraId="0000000D" w14:textId="77777777" w:rsidR="008B5CE3" w:rsidRDefault="00893488">
      <w:pPr>
        <w:pStyle w:val="Heading1"/>
        <w:numPr>
          <w:ilvl w:val="0"/>
          <w:numId w:val="2"/>
        </w:numPr>
      </w:pPr>
      <w:proofErr w:type="spellStart"/>
      <w:r>
        <w:t>requerimientos</w:t>
      </w:r>
      <w:proofErr w:type="spellEnd"/>
      <w:r>
        <w:t xml:space="preserve"> </w:t>
      </w:r>
      <w:proofErr w:type="spellStart"/>
      <w:r>
        <w:t>funcionales</w:t>
      </w:r>
      <w:proofErr w:type="spellEnd"/>
      <w:r>
        <w:t xml:space="preserve"> del software</w:t>
      </w:r>
    </w:p>
    <w:p w14:paraId="0000000E" w14:textId="77777777" w:rsidR="008B5CE3" w:rsidRDefault="008B5CE3">
      <w:pPr>
        <w:shd w:val="clear" w:color="auto" w:fill="FFFFFF"/>
        <w:rPr>
          <w:color w:val="000000"/>
        </w:rPr>
      </w:pPr>
    </w:p>
    <w:p w14:paraId="0000000F" w14:textId="77777777" w:rsidR="008B5CE3" w:rsidRDefault="00893488">
      <w:pPr>
        <w:shd w:val="clear" w:color="auto" w:fill="FFFFFF"/>
        <w:jc w:val="both"/>
      </w:pPr>
      <w:proofErr w:type="spellStart"/>
      <w:r>
        <w:t>Ingreso</w:t>
      </w:r>
      <w:proofErr w:type="spellEnd"/>
      <w:r>
        <w:t xml:space="preserve"> de </w:t>
      </w:r>
      <w:proofErr w:type="spellStart"/>
      <w:r>
        <w:t>datos</w:t>
      </w:r>
      <w:proofErr w:type="spellEnd"/>
      <w:r>
        <w:t>:</w:t>
      </w:r>
    </w:p>
    <w:p w14:paraId="00000010" w14:textId="77777777" w:rsidR="008B5CE3" w:rsidRDefault="008B5CE3">
      <w:pPr>
        <w:shd w:val="clear" w:color="auto" w:fill="FFFFFF"/>
        <w:jc w:val="both"/>
      </w:pPr>
    </w:p>
    <w:p w14:paraId="00000011" w14:textId="77777777" w:rsidR="008B5CE3" w:rsidRDefault="00893488">
      <w:pPr>
        <w:numPr>
          <w:ilvl w:val="0"/>
          <w:numId w:val="16"/>
        </w:numPr>
        <w:shd w:val="clear" w:color="auto" w:fill="FFFFFF"/>
        <w:jc w:val="both"/>
      </w:pPr>
      <w:proofErr w:type="spellStart"/>
      <w:r>
        <w:t>Descripción</w:t>
      </w:r>
      <w:proofErr w:type="spellEnd"/>
      <w:r>
        <w:t>:</w:t>
      </w:r>
      <w:r>
        <w:tab/>
      </w:r>
    </w:p>
    <w:p w14:paraId="00000012" w14:textId="77777777" w:rsidR="008B5CE3" w:rsidRDefault="008B5CE3">
      <w:pPr>
        <w:shd w:val="clear" w:color="auto" w:fill="FFFFFF"/>
        <w:jc w:val="both"/>
      </w:pPr>
    </w:p>
    <w:p w14:paraId="00000013" w14:textId="77777777" w:rsidR="008B5CE3" w:rsidRPr="00FC32AA" w:rsidRDefault="00893488">
      <w:pPr>
        <w:shd w:val="clear" w:color="auto" w:fill="FFFFFF"/>
        <w:ind w:left="720"/>
        <w:jc w:val="both"/>
        <w:rPr>
          <w:lang w:val="es-CO"/>
        </w:rPr>
      </w:pPr>
      <w:r w:rsidRPr="00FC32AA">
        <w:rPr>
          <w:lang w:val="es-CO"/>
        </w:rPr>
        <w:t>Mediante esta funcionalidad se van a ingresar nuevas piezas a la lista encadenada que almacena las piezas del usuario.</w:t>
      </w:r>
    </w:p>
    <w:p w14:paraId="00000014" w14:textId="77777777" w:rsidR="008B5CE3" w:rsidRPr="00FC32AA" w:rsidRDefault="008B5CE3">
      <w:pPr>
        <w:shd w:val="clear" w:color="auto" w:fill="FFFFFF"/>
        <w:jc w:val="both"/>
        <w:rPr>
          <w:lang w:val="es-CO"/>
        </w:rPr>
      </w:pPr>
    </w:p>
    <w:p w14:paraId="00000015" w14:textId="77777777" w:rsidR="008B5CE3" w:rsidRPr="00FC32AA" w:rsidRDefault="00893488">
      <w:pPr>
        <w:numPr>
          <w:ilvl w:val="0"/>
          <w:numId w:val="9"/>
        </w:numPr>
        <w:shd w:val="clear" w:color="auto" w:fill="FFFFFF"/>
        <w:jc w:val="both"/>
        <w:rPr>
          <w:lang w:val="es-CO"/>
        </w:rPr>
      </w:pPr>
      <w:r w:rsidRPr="00FC32AA">
        <w:rPr>
          <w:lang w:val="es-CO"/>
        </w:rPr>
        <w:t>Acciones iniciadoras y comportamiento esperado:</w:t>
      </w:r>
    </w:p>
    <w:p w14:paraId="00000016" w14:textId="77777777" w:rsidR="008B5CE3" w:rsidRPr="00FC32AA" w:rsidRDefault="008B5CE3">
      <w:pPr>
        <w:shd w:val="clear" w:color="auto" w:fill="FFFFFF"/>
        <w:jc w:val="both"/>
        <w:rPr>
          <w:lang w:val="es-CO"/>
        </w:rPr>
      </w:pPr>
    </w:p>
    <w:p w14:paraId="00000017" w14:textId="77777777" w:rsidR="008B5CE3" w:rsidRPr="00FC32AA" w:rsidRDefault="00893488">
      <w:pPr>
        <w:shd w:val="clear" w:color="auto" w:fill="FFFFFF"/>
        <w:ind w:left="720"/>
        <w:jc w:val="both"/>
        <w:rPr>
          <w:lang w:val="es-CO"/>
        </w:rPr>
      </w:pPr>
      <w:r w:rsidRPr="00FC32AA">
        <w:rPr>
          <w:lang w:val="es-CO"/>
        </w:rPr>
        <w:t>Al momento de ingresar en la página, el usuario dispondrá de una base de datos vacía (l</w:t>
      </w:r>
      <w:r w:rsidRPr="00FC32AA">
        <w:rPr>
          <w:lang w:val="es-CO"/>
        </w:rPr>
        <w:t xml:space="preserve">a cual en esta entrega está representada como una lista encadenada de objetos </w:t>
      </w:r>
      <w:proofErr w:type="gramStart"/>
      <w:r w:rsidRPr="00FC32AA">
        <w:rPr>
          <w:lang w:val="es-CO"/>
        </w:rPr>
        <w:t>Pieza)  previamente</w:t>
      </w:r>
      <w:proofErr w:type="gramEnd"/>
      <w:r w:rsidRPr="00FC32AA">
        <w:rPr>
          <w:lang w:val="es-CO"/>
        </w:rPr>
        <w:t xml:space="preserve"> creada, para acceder a esta se debe de dar </w:t>
      </w:r>
      <w:proofErr w:type="spellStart"/>
      <w:r w:rsidRPr="00FC32AA">
        <w:rPr>
          <w:lang w:val="es-CO"/>
        </w:rPr>
        <w:t>click</w:t>
      </w:r>
      <w:proofErr w:type="spellEnd"/>
      <w:r w:rsidRPr="00FC32AA">
        <w:rPr>
          <w:lang w:val="es-CO"/>
        </w:rPr>
        <w:t xml:space="preserve"> en el recuadro donde indique "Mis piezas" en el menú de la página, esto lo redireccionará a la base de datos,</w:t>
      </w:r>
      <w:r w:rsidRPr="00FC32AA">
        <w:rPr>
          <w:lang w:val="es-CO"/>
        </w:rPr>
        <w:t xml:space="preserve"> la cual va a tener un recuadro llamado "Agregar", el cual le va a dar la opción de elegir que ficha quiere agregar a su base de datos y en qué cantidad. Una vez seleccione "Agregar", la pieza y la cantidad indicada por el usuario, se agregará a su base de</w:t>
      </w:r>
      <w:r w:rsidRPr="00FC32AA">
        <w:rPr>
          <w:lang w:val="es-CO"/>
        </w:rPr>
        <w:t xml:space="preserve"> datos personal.</w:t>
      </w:r>
    </w:p>
    <w:p w14:paraId="00000018" w14:textId="77777777" w:rsidR="008B5CE3" w:rsidRPr="00FC32AA" w:rsidRDefault="008B5CE3">
      <w:pPr>
        <w:shd w:val="clear" w:color="auto" w:fill="FFFFFF"/>
        <w:jc w:val="both"/>
        <w:rPr>
          <w:lang w:val="es-CO"/>
        </w:rPr>
      </w:pPr>
    </w:p>
    <w:p w14:paraId="00000019" w14:textId="77777777" w:rsidR="008B5CE3" w:rsidRDefault="00893488">
      <w:pPr>
        <w:numPr>
          <w:ilvl w:val="0"/>
          <w:numId w:val="10"/>
        </w:numPr>
        <w:shd w:val="clear" w:color="auto" w:fill="FFFFFF"/>
        <w:jc w:val="both"/>
      </w:pPr>
      <w:proofErr w:type="spellStart"/>
      <w:r>
        <w:t>Requerimientos</w:t>
      </w:r>
      <w:proofErr w:type="spellEnd"/>
      <w:r>
        <w:t xml:space="preserve"> </w:t>
      </w:r>
      <w:proofErr w:type="spellStart"/>
      <w:r>
        <w:t>funcionales</w:t>
      </w:r>
      <w:proofErr w:type="spellEnd"/>
      <w:r>
        <w:t xml:space="preserve">: </w:t>
      </w:r>
    </w:p>
    <w:p w14:paraId="0000001A" w14:textId="77777777" w:rsidR="008B5CE3" w:rsidRDefault="008B5CE3">
      <w:pPr>
        <w:shd w:val="clear" w:color="auto" w:fill="FFFFFF"/>
        <w:jc w:val="both"/>
      </w:pPr>
    </w:p>
    <w:p w14:paraId="0000001B" w14:textId="77777777" w:rsidR="008B5CE3" w:rsidRPr="00FC32AA" w:rsidRDefault="00893488">
      <w:pPr>
        <w:shd w:val="clear" w:color="auto" w:fill="FFFFFF"/>
        <w:ind w:left="720"/>
        <w:jc w:val="both"/>
        <w:rPr>
          <w:lang w:val="es-CO"/>
        </w:rPr>
      </w:pPr>
      <w:r w:rsidRPr="00FC32AA">
        <w:rPr>
          <w:lang w:val="es-CO"/>
        </w:rPr>
        <w:t>Esta funcionalidad necesita de una serie de botones que pongan en marcha las instrucciones indicadas anteriormente, los cuales van a acceder y modificar la base de datos del usuario. El primer botón que se va</w:t>
      </w:r>
      <w:r w:rsidRPr="00FC32AA">
        <w:rPr>
          <w:lang w:val="es-CO"/>
        </w:rPr>
        <w:t xml:space="preserve"> a encontrar es el "Agregar" en la extensión de la página "Mis piezas", al darle </w:t>
      </w:r>
      <w:proofErr w:type="spellStart"/>
      <w:proofErr w:type="gramStart"/>
      <w:r w:rsidRPr="00FC32AA">
        <w:rPr>
          <w:lang w:val="es-CO"/>
        </w:rPr>
        <w:t>click</w:t>
      </w:r>
      <w:proofErr w:type="spellEnd"/>
      <w:proofErr w:type="gramEnd"/>
      <w:r w:rsidRPr="00FC32AA">
        <w:rPr>
          <w:lang w:val="es-CO"/>
        </w:rPr>
        <w:t xml:space="preserve"> redireccionará al usuario a una página en donde se encuentre la base </w:t>
      </w:r>
      <w:r w:rsidRPr="00FC32AA">
        <w:rPr>
          <w:lang w:val="es-CO"/>
        </w:rPr>
        <w:lastRenderedPageBreak/>
        <w:t>de datos del programa, la cual contiene todas la piezas y sets disponibles de la marca LEGO. Una vez</w:t>
      </w:r>
      <w:r w:rsidRPr="00FC32AA">
        <w:rPr>
          <w:lang w:val="es-CO"/>
        </w:rPr>
        <w:t xml:space="preserve"> allí podrá buscar mediante una serie de filtros la pieza que desea agregar a la base de datos personal. Una vez la encuentre, le dará </w:t>
      </w:r>
      <w:proofErr w:type="spellStart"/>
      <w:proofErr w:type="gramStart"/>
      <w:r w:rsidRPr="00FC32AA">
        <w:rPr>
          <w:lang w:val="es-CO"/>
        </w:rPr>
        <w:t>click</w:t>
      </w:r>
      <w:proofErr w:type="spellEnd"/>
      <w:proofErr w:type="gramEnd"/>
      <w:r w:rsidRPr="00FC32AA">
        <w:rPr>
          <w:lang w:val="es-CO"/>
        </w:rPr>
        <w:t xml:space="preserve"> a la pieza, lo cual llevará al usuario a una página con información adicional de la pieza, y la opción de ingresar </w:t>
      </w:r>
      <w:r w:rsidRPr="00FC32AA">
        <w:rPr>
          <w:lang w:val="es-CO"/>
        </w:rPr>
        <w:t xml:space="preserve">la cantidad de piezas que desea agregar a la base de datos personal. Una vez ingrese los datos necesarios, en este caso un número entero positivo hasta el 65635 (esto se debe a la capacidad de la variable </w:t>
      </w:r>
      <w:proofErr w:type="spellStart"/>
      <w:r w:rsidRPr="00FC32AA">
        <w:rPr>
          <w:lang w:val="es-CO"/>
        </w:rPr>
        <w:t>unsigned</w:t>
      </w:r>
      <w:proofErr w:type="spellEnd"/>
      <w:r w:rsidRPr="00FC32AA">
        <w:rPr>
          <w:lang w:val="es-CO"/>
        </w:rPr>
        <w:t xml:space="preserve"> </w:t>
      </w:r>
      <w:proofErr w:type="spellStart"/>
      <w:r w:rsidRPr="00FC32AA">
        <w:rPr>
          <w:lang w:val="es-CO"/>
        </w:rPr>
        <w:t>int</w:t>
      </w:r>
      <w:proofErr w:type="spellEnd"/>
      <w:r w:rsidRPr="00FC32AA">
        <w:rPr>
          <w:lang w:val="es-CO"/>
        </w:rPr>
        <w:t>, la cual va desde 0 hasta 65635), le d</w:t>
      </w:r>
      <w:r w:rsidRPr="00FC32AA">
        <w:rPr>
          <w:lang w:val="es-CO"/>
        </w:rPr>
        <w:t>ará al botón "agregar", el cual ingresará en la base de datos personal del usuario los datos ingresados en los pasos anteriores. En dado caso que el usuario no ingrese ningún número o un número negativo en el recuadro de cantidad, el programa le mostrará u</w:t>
      </w:r>
      <w:r w:rsidRPr="00FC32AA">
        <w:rPr>
          <w:lang w:val="es-CO"/>
        </w:rPr>
        <w:t>n dato de error en donde le indique que los datos ingresados no son válidos.</w:t>
      </w:r>
    </w:p>
    <w:p w14:paraId="0000001C" w14:textId="77777777" w:rsidR="008B5CE3" w:rsidRPr="00FC32AA" w:rsidRDefault="008B5CE3">
      <w:pPr>
        <w:shd w:val="clear" w:color="auto" w:fill="FFFFFF"/>
        <w:jc w:val="both"/>
        <w:rPr>
          <w:lang w:val="es-CO"/>
        </w:rPr>
      </w:pPr>
    </w:p>
    <w:p w14:paraId="0000001D" w14:textId="77777777" w:rsidR="008B5CE3" w:rsidRDefault="00893488">
      <w:pPr>
        <w:shd w:val="clear" w:color="auto" w:fill="FFFFFF"/>
        <w:jc w:val="both"/>
      </w:pPr>
      <w:proofErr w:type="spellStart"/>
      <w:r>
        <w:t>Eliminar</w:t>
      </w:r>
      <w:proofErr w:type="spellEnd"/>
      <w:r>
        <w:t xml:space="preserve"> </w:t>
      </w:r>
      <w:proofErr w:type="spellStart"/>
      <w:r>
        <w:t>piezas</w:t>
      </w:r>
      <w:proofErr w:type="spellEnd"/>
      <w:r>
        <w:t>:</w:t>
      </w:r>
    </w:p>
    <w:p w14:paraId="0000001E" w14:textId="77777777" w:rsidR="008B5CE3" w:rsidRDefault="008B5CE3">
      <w:pPr>
        <w:shd w:val="clear" w:color="auto" w:fill="FFFFFF"/>
        <w:jc w:val="both"/>
      </w:pPr>
    </w:p>
    <w:p w14:paraId="0000001F" w14:textId="77777777" w:rsidR="008B5CE3" w:rsidRDefault="00893488">
      <w:pPr>
        <w:numPr>
          <w:ilvl w:val="0"/>
          <w:numId w:val="15"/>
        </w:numPr>
        <w:shd w:val="clear" w:color="auto" w:fill="FFFFFF"/>
        <w:jc w:val="both"/>
      </w:pPr>
      <w:proofErr w:type="spellStart"/>
      <w:r>
        <w:t>Descripción</w:t>
      </w:r>
      <w:proofErr w:type="spellEnd"/>
      <w:r>
        <w:t>:</w:t>
      </w:r>
      <w:r>
        <w:tab/>
      </w:r>
    </w:p>
    <w:p w14:paraId="00000020" w14:textId="77777777" w:rsidR="008B5CE3" w:rsidRDefault="008B5CE3">
      <w:pPr>
        <w:shd w:val="clear" w:color="auto" w:fill="FFFFFF"/>
        <w:jc w:val="both"/>
      </w:pPr>
    </w:p>
    <w:p w14:paraId="00000021" w14:textId="77777777" w:rsidR="008B5CE3" w:rsidRPr="00FC32AA" w:rsidRDefault="00893488">
      <w:pPr>
        <w:shd w:val="clear" w:color="auto" w:fill="FFFFFF"/>
        <w:ind w:left="720"/>
        <w:jc w:val="both"/>
        <w:rPr>
          <w:lang w:val="es-CO"/>
        </w:rPr>
      </w:pPr>
      <w:r w:rsidRPr="00FC32AA">
        <w:rPr>
          <w:lang w:val="es-CO"/>
        </w:rPr>
        <w:t>Mediante esta funcionalidad se podrá eliminar cierta cantidad de piezas de la base de datos personal del usuario.</w:t>
      </w:r>
    </w:p>
    <w:p w14:paraId="00000022" w14:textId="77777777" w:rsidR="008B5CE3" w:rsidRPr="00FC32AA" w:rsidRDefault="008B5CE3">
      <w:pPr>
        <w:shd w:val="clear" w:color="auto" w:fill="FFFFFF"/>
        <w:jc w:val="both"/>
        <w:rPr>
          <w:lang w:val="es-CO"/>
        </w:rPr>
      </w:pPr>
    </w:p>
    <w:p w14:paraId="00000023" w14:textId="77777777" w:rsidR="008B5CE3" w:rsidRPr="00FC32AA" w:rsidRDefault="00893488">
      <w:pPr>
        <w:numPr>
          <w:ilvl w:val="0"/>
          <w:numId w:val="7"/>
        </w:numPr>
        <w:shd w:val="clear" w:color="auto" w:fill="FFFFFF"/>
        <w:jc w:val="both"/>
        <w:rPr>
          <w:lang w:val="es-CO"/>
        </w:rPr>
      </w:pPr>
      <w:r w:rsidRPr="00FC32AA">
        <w:rPr>
          <w:lang w:val="es-CO"/>
        </w:rPr>
        <w:t>Acciones iniciadoras y comportamiento esperado:</w:t>
      </w:r>
    </w:p>
    <w:p w14:paraId="00000024" w14:textId="77777777" w:rsidR="008B5CE3" w:rsidRPr="00FC32AA" w:rsidRDefault="008B5CE3">
      <w:pPr>
        <w:shd w:val="clear" w:color="auto" w:fill="FFFFFF"/>
        <w:jc w:val="both"/>
        <w:rPr>
          <w:lang w:val="es-CO"/>
        </w:rPr>
      </w:pPr>
    </w:p>
    <w:p w14:paraId="00000025" w14:textId="77777777" w:rsidR="008B5CE3" w:rsidRPr="00FC32AA" w:rsidRDefault="00893488">
      <w:pPr>
        <w:shd w:val="clear" w:color="auto" w:fill="FFFFFF"/>
        <w:ind w:left="720"/>
        <w:jc w:val="both"/>
        <w:rPr>
          <w:lang w:val="es-CO"/>
        </w:rPr>
      </w:pPr>
      <w:r w:rsidRPr="00FC32AA">
        <w:rPr>
          <w:lang w:val="es-CO"/>
        </w:rPr>
        <w:t xml:space="preserve">Al ingresar en la sección "Mis piezas", si tiene alguna pieza ingresada en su base de datos </w:t>
      </w:r>
      <w:r w:rsidRPr="00FC32AA">
        <w:rPr>
          <w:lang w:val="es-CO"/>
        </w:rPr>
        <w:t xml:space="preserve">personal, tendrá la opción de eliminarla, mediante un botón con una "X", la cual, al darle </w:t>
      </w:r>
      <w:proofErr w:type="spellStart"/>
      <w:proofErr w:type="gramStart"/>
      <w:r w:rsidRPr="00FC32AA">
        <w:rPr>
          <w:lang w:val="es-CO"/>
        </w:rPr>
        <w:t>click</w:t>
      </w:r>
      <w:proofErr w:type="spellEnd"/>
      <w:proofErr w:type="gramEnd"/>
      <w:r w:rsidRPr="00FC32AA">
        <w:rPr>
          <w:lang w:val="es-CO"/>
        </w:rPr>
        <w:t>, lo llevará a una página con la descripción de la pieza, allí podía ingresar la cantidad que desea eliminar de su base de datos. Una vez ingresados los datos l</w:t>
      </w:r>
      <w:r w:rsidRPr="00FC32AA">
        <w:rPr>
          <w:lang w:val="es-CO"/>
        </w:rPr>
        <w:t>e dará al botón "Eliminar", el cual completará la acción de borrado de la cantidad de piezas deseadas en la base de datos personal del usuario.</w:t>
      </w:r>
    </w:p>
    <w:p w14:paraId="00000026" w14:textId="77777777" w:rsidR="008B5CE3" w:rsidRPr="00FC32AA" w:rsidRDefault="008B5CE3">
      <w:pPr>
        <w:shd w:val="clear" w:color="auto" w:fill="FFFFFF"/>
        <w:jc w:val="both"/>
        <w:rPr>
          <w:lang w:val="es-CO"/>
        </w:rPr>
      </w:pPr>
    </w:p>
    <w:p w14:paraId="00000027" w14:textId="77777777" w:rsidR="008B5CE3" w:rsidRDefault="00893488">
      <w:pPr>
        <w:numPr>
          <w:ilvl w:val="0"/>
          <w:numId w:val="14"/>
        </w:numPr>
        <w:shd w:val="clear" w:color="auto" w:fill="FFFFFF"/>
        <w:jc w:val="both"/>
      </w:pPr>
      <w:proofErr w:type="spellStart"/>
      <w:r>
        <w:t>Requerimientos</w:t>
      </w:r>
      <w:proofErr w:type="spellEnd"/>
      <w:r>
        <w:t xml:space="preserve"> </w:t>
      </w:r>
      <w:proofErr w:type="spellStart"/>
      <w:r>
        <w:t>funcionales</w:t>
      </w:r>
      <w:proofErr w:type="spellEnd"/>
      <w:r>
        <w:t xml:space="preserve">: </w:t>
      </w:r>
    </w:p>
    <w:p w14:paraId="00000028" w14:textId="77777777" w:rsidR="008B5CE3" w:rsidRDefault="008B5CE3">
      <w:pPr>
        <w:shd w:val="clear" w:color="auto" w:fill="FFFFFF"/>
        <w:jc w:val="both"/>
      </w:pPr>
    </w:p>
    <w:p w14:paraId="00000029" w14:textId="77777777" w:rsidR="008B5CE3" w:rsidRPr="00FC32AA" w:rsidRDefault="00893488">
      <w:pPr>
        <w:shd w:val="clear" w:color="auto" w:fill="FFFFFF"/>
        <w:ind w:left="720"/>
        <w:jc w:val="both"/>
        <w:rPr>
          <w:lang w:val="es-CO"/>
        </w:rPr>
      </w:pPr>
      <w:r w:rsidRPr="00FC32AA">
        <w:rPr>
          <w:lang w:val="es-CO"/>
        </w:rPr>
        <w:t>Esta funcionalidad necesita de una serie de botones que pongan en marcha las inst</w:t>
      </w:r>
      <w:r w:rsidRPr="00FC32AA">
        <w:rPr>
          <w:lang w:val="es-CO"/>
        </w:rPr>
        <w:t xml:space="preserve">rucciones indicadas anteriormente, los cuales van a acceder y modificar la base de datos del usuario. El primer botón que se va a encontrar es una "X" en la extensión de la página "Mis piezas" al lado de la pieza que desea eliminar, al darle </w:t>
      </w:r>
      <w:proofErr w:type="spellStart"/>
      <w:proofErr w:type="gramStart"/>
      <w:r w:rsidRPr="00FC32AA">
        <w:rPr>
          <w:lang w:val="es-CO"/>
        </w:rPr>
        <w:t>click</w:t>
      </w:r>
      <w:proofErr w:type="spellEnd"/>
      <w:proofErr w:type="gramEnd"/>
      <w:r w:rsidRPr="00FC32AA">
        <w:rPr>
          <w:lang w:val="es-CO"/>
        </w:rPr>
        <w:t xml:space="preserve"> redirecc</w:t>
      </w:r>
      <w:r w:rsidRPr="00FC32AA">
        <w:rPr>
          <w:lang w:val="es-CO"/>
        </w:rPr>
        <w:t>ionará al usuario a una página con información adicional de la pieza, y la opción de ingresar la cantidad de piezas que desea eliminar a la base de datos personal. Una vez ingrese los datos necesario, en este caso un número entero positivo hasta el 65635 (</w:t>
      </w:r>
      <w:r w:rsidRPr="00FC32AA">
        <w:rPr>
          <w:lang w:val="es-CO"/>
        </w:rPr>
        <w:t xml:space="preserve">esto se debe a la capacidad de la variable </w:t>
      </w:r>
      <w:proofErr w:type="spellStart"/>
      <w:r w:rsidRPr="00FC32AA">
        <w:rPr>
          <w:lang w:val="es-CO"/>
        </w:rPr>
        <w:t>int</w:t>
      </w:r>
      <w:proofErr w:type="spellEnd"/>
      <w:r w:rsidRPr="00FC32AA">
        <w:rPr>
          <w:lang w:val="es-CO"/>
        </w:rPr>
        <w:t>, la cual va desde 0 a 65635), le dará al botón "Eliminar", el cual removerá la ficha en la base de datos personal del usuario. En dado caso que el usuario no ingrese ningún número o un número negativo en el re</w:t>
      </w:r>
      <w:r w:rsidRPr="00FC32AA">
        <w:rPr>
          <w:lang w:val="es-CO"/>
        </w:rPr>
        <w:t>cuadro de cantidad, el programa le mostrará un dato de error en donde le indique que los datos ingresados no son válidos.</w:t>
      </w:r>
    </w:p>
    <w:p w14:paraId="0000002A" w14:textId="77777777" w:rsidR="008B5CE3" w:rsidRPr="00FC32AA" w:rsidRDefault="008B5CE3">
      <w:pPr>
        <w:shd w:val="clear" w:color="auto" w:fill="FFFFFF"/>
        <w:jc w:val="both"/>
        <w:rPr>
          <w:lang w:val="es-CO"/>
        </w:rPr>
      </w:pPr>
    </w:p>
    <w:p w14:paraId="0000002B" w14:textId="77777777" w:rsidR="008B5CE3" w:rsidRPr="00FC32AA" w:rsidRDefault="008B5CE3">
      <w:pPr>
        <w:shd w:val="clear" w:color="auto" w:fill="FFFFFF"/>
        <w:jc w:val="both"/>
        <w:rPr>
          <w:lang w:val="es-CO"/>
        </w:rPr>
      </w:pPr>
    </w:p>
    <w:p w14:paraId="0000002C" w14:textId="77777777" w:rsidR="008B5CE3" w:rsidRPr="00FC32AA" w:rsidRDefault="00893488">
      <w:pPr>
        <w:shd w:val="clear" w:color="auto" w:fill="FFFFFF"/>
        <w:jc w:val="both"/>
        <w:rPr>
          <w:lang w:val="es-CO"/>
        </w:rPr>
      </w:pPr>
      <w:r w:rsidRPr="00FC32AA">
        <w:rPr>
          <w:lang w:val="es-CO"/>
        </w:rPr>
        <w:t>Ver Base de datos del usuario:</w:t>
      </w:r>
    </w:p>
    <w:p w14:paraId="0000002D" w14:textId="77777777" w:rsidR="008B5CE3" w:rsidRPr="00FC32AA" w:rsidRDefault="008B5CE3">
      <w:pPr>
        <w:shd w:val="clear" w:color="auto" w:fill="FFFFFF"/>
        <w:jc w:val="both"/>
        <w:rPr>
          <w:lang w:val="es-CO"/>
        </w:rPr>
      </w:pPr>
    </w:p>
    <w:p w14:paraId="0000002E" w14:textId="77777777" w:rsidR="008B5CE3" w:rsidRDefault="00893488">
      <w:pPr>
        <w:numPr>
          <w:ilvl w:val="0"/>
          <w:numId w:val="5"/>
        </w:numPr>
        <w:shd w:val="clear" w:color="auto" w:fill="FFFFFF"/>
        <w:jc w:val="both"/>
      </w:pPr>
      <w:proofErr w:type="spellStart"/>
      <w:r>
        <w:t>Descripción</w:t>
      </w:r>
      <w:proofErr w:type="spellEnd"/>
      <w:r>
        <w:t>:</w:t>
      </w:r>
      <w:r>
        <w:tab/>
      </w:r>
    </w:p>
    <w:p w14:paraId="0000002F" w14:textId="77777777" w:rsidR="008B5CE3" w:rsidRDefault="008B5CE3">
      <w:pPr>
        <w:shd w:val="clear" w:color="auto" w:fill="FFFFFF"/>
        <w:jc w:val="both"/>
      </w:pPr>
    </w:p>
    <w:p w14:paraId="00000030" w14:textId="77777777" w:rsidR="008B5CE3" w:rsidRPr="00FC32AA" w:rsidRDefault="00893488">
      <w:pPr>
        <w:shd w:val="clear" w:color="auto" w:fill="FFFFFF"/>
        <w:ind w:left="720"/>
        <w:jc w:val="both"/>
        <w:rPr>
          <w:lang w:val="es-CO"/>
        </w:rPr>
      </w:pPr>
      <w:r w:rsidRPr="00FC32AA">
        <w:rPr>
          <w:lang w:val="es-CO"/>
        </w:rPr>
        <w:t xml:space="preserve">Mediante esta funcionalidad se podía ver la totalidad de piezas que se encuentran en </w:t>
      </w:r>
      <w:r w:rsidRPr="00FC32AA">
        <w:rPr>
          <w:lang w:val="es-CO"/>
        </w:rPr>
        <w:t>la base de datos personal del usuario.</w:t>
      </w:r>
    </w:p>
    <w:p w14:paraId="00000031" w14:textId="77777777" w:rsidR="008B5CE3" w:rsidRPr="00FC32AA" w:rsidRDefault="008B5CE3">
      <w:pPr>
        <w:shd w:val="clear" w:color="auto" w:fill="FFFFFF"/>
        <w:jc w:val="both"/>
        <w:rPr>
          <w:lang w:val="es-CO"/>
        </w:rPr>
      </w:pPr>
    </w:p>
    <w:p w14:paraId="00000032" w14:textId="77777777" w:rsidR="008B5CE3" w:rsidRPr="00FC32AA" w:rsidRDefault="00893488">
      <w:pPr>
        <w:numPr>
          <w:ilvl w:val="0"/>
          <w:numId w:val="12"/>
        </w:numPr>
        <w:shd w:val="clear" w:color="auto" w:fill="FFFFFF"/>
        <w:jc w:val="both"/>
        <w:rPr>
          <w:lang w:val="es-CO"/>
        </w:rPr>
      </w:pPr>
      <w:r w:rsidRPr="00FC32AA">
        <w:rPr>
          <w:lang w:val="es-CO"/>
        </w:rPr>
        <w:t>Acciones iniciadoras y comportamiento esperado:</w:t>
      </w:r>
    </w:p>
    <w:p w14:paraId="00000033" w14:textId="77777777" w:rsidR="008B5CE3" w:rsidRPr="00FC32AA" w:rsidRDefault="008B5CE3">
      <w:pPr>
        <w:shd w:val="clear" w:color="auto" w:fill="FFFFFF"/>
        <w:jc w:val="both"/>
        <w:rPr>
          <w:lang w:val="es-CO"/>
        </w:rPr>
      </w:pPr>
    </w:p>
    <w:p w14:paraId="00000034" w14:textId="77777777" w:rsidR="008B5CE3" w:rsidRPr="00FC32AA" w:rsidRDefault="00893488">
      <w:pPr>
        <w:shd w:val="clear" w:color="auto" w:fill="FFFFFF"/>
        <w:ind w:left="720"/>
        <w:jc w:val="both"/>
        <w:rPr>
          <w:lang w:val="es-CO"/>
        </w:rPr>
      </w:pPr>
      <w:r w:rsidRPr="00FC32AA">
        <w:rPr>
          <w:lang w:val="es-CO"/>
        </w:rPr>
        <w:t xml:space="preserve">Al ingresar a la página principal, podrá encontrar un botón "Mis piezas" el cual al darle </w:t>
      </w:r>
      <w:proofErr w:type="spellStart"/>
      <w:proofErr w:type="gramStart"/>
      <w:r w:rsidRPr="00FC32AA">
        <w:rPr>
          <w:lang w:val="es-CO"/>
        </w:rPr>
        <w:t>click</w:t>
      </w:r>
      <w:proofErr w:type="spellEnd"/>
      <w:proofErr w:type="gramEnd"/>
      <w:r w:rsidRPr="00FC32AA">
        <w:rPr>
          <w:lang w:val="es-CO"/>
        </w:rPr>
        <w:t>, llevará al usuario a una página en donde podrá encontrar en formato de tabla la totalidad de piezas que posee. Esta tabla contendrá una serie de columnas que i</w:t>
      </w:r>
      <w:r w:rsidRPr="00FC32AA">
        <w:rPr>
          <w:lang w:val="es-CO"/>
        </w:rPr>
        <w:t>ndique el número de referencia de la pieza, color, cantidad y una "X" el cual accionará la opción de eliminar ya descrita anteriormente en el documento.</w:t>
      </w:r>
    </w:p>
    <w:p w14:paraId="00000035" w14:textId="77777777" w:rsidR="008B5CE3" w:rsidRPr="00FC32AA" w:rsidRDefault="008B5CE3">
      <w:pPr>
        <w:shd w:val="clear" w:color="auto" w:fill="FFFFFF"/>
        <w:jc w:val="both"/>
        <w:rPr>
          <w:lang w:val="es-CO"/>
        </w:rPr>
      </w:pPr>
    </w:p>
    <w:p w14:paraId="00000036" w14:textId="77777777" w:rsidR="008B5CE3" w:rsidRDefault="00893488">
      <w:pPr>
        <w:numPr>
          <w:ilvl w:val="0"/>
          <w:numId w:val="13"/>
        </w:numPr>
        <w:shd w:val="clear" w:color="auto" w:fill="FFFFFF"/>
        <w:jc w:val="both"/>
      </w:pPr>
      <w:proofErr w:type="spellStart"/>
      <w:r>
        <w:t>Requerimientos</w:t>
      </w:r>
      <w:proofErr w:type="spellEnd"/>
      <w:r>
        <w:t xml:space="preserve"> </w:t>
      </w:r>
      <w:proofErr w:type="spellStart"/>
      <w:r>
        <w:t>funcionales</w:t>
      </w:r>
      <w:proofErr w:type="spellEnd"/>
      <w:r>
        <w:t xml:space="preserve">: </w:t>
      </w:r>
    </w:p>
    <w:p w14:paraId="00000037" w14:textId="77777777" w:rsidR="008B5CE3" w:rsidRDefault="008B5CE3">
      <w:pPr>
        <w:shd w:val="clear" w:color="auto" w:fill="FFFFFF"/>
        <w:jc w:val="both"/>
      </w:pPr>
    </w:p>
    <w:p w14:paraId="00000038" w14:textId="77777777" w:rsidR="008B5CE3" w:rsidRPr="00FC32AA" w:rsidRDefault="00893488">
      <w:pPr>
        <w:shd w:val="clear" w:color="auto" w:fill="FFFFFF"/>
        <w:ind w:left="720"/>
        <w:jc w:val="both"/>
        <w:rPr>
          <w:lang w:val="es-CO"/>
        </w:rPr>
      </w:pPr>
      <w:r w:rsidRPr="00FC32AA">
        <w:rPr>
          <w:lang w:val="es-CO"/>
        </w:rPr>
        <w:t>Esta funcionalidad necesita de una serie de botones que pongan en marcha</w:t>
      </w:r>
      <w:r w:rsidRPr="00FC32AA">
        <w:rPr>
          <w:lang w:val="es-CO"/>
        </w:rPr>
        <w:t xml:space="preserve"> las instrucciones indicadas anteriormente, los cuales van a acceder y modificar la base de datos del usuario. Primero, el usuario encontrará en el menú principal, un botón que dice "Mis piezas", el cual lo redirecciona a una página en donde se encuentre l</w:t>
      </w:r>
      <w:r w:rsidRPr="00FC32AA">
        <w:rPr>
          <w:lang w:val="es-CO"/>
        </w:rPr>
        <w:t xml:space="preserve">a tabla de todas las piezas que posee en su base de datos personal. </w:t>
      </w:r>
    </w:p>
    <w:p w14:paraId="00000039" w14:textId="77777777" w:rsidR="008B5CE3" w:rsidRPr="00FC32AA" w:rsidRDefault="008B5CE3">
      <w:pPr>
        <w:shd w:val="clear" w:color="auto" w:fill="FFFFFF"/>
        <w:jc w:val="both"/>
        <w:rPr>
          <w:lang w:val="es-CO"/>
        </w:rPr>
      </w:pPr>
    </w:p>
    <w:p w14:paraId="0000003A" w14:textId="77777777" w:rsidR="008B5CE3" w:rsidRPr="00FC32AA" w:rsidRDefault="008B5CE3">
      <w:pPr>
        <w:shd w:val="clear" w:color="auto" w:fill="FFFFFF"/>
        <w:jc w:val="both"/>
        <w:rPr>
          <w:lang w:val="es-CO"/>
        </w:rPr>
      </w:pPr>
    </w:p>
    <w:p w14:paraId="0000003B" w14:textId="77777777" w:rsidR="008B5CE3" w:rsidRPr="00FC32AA" w:rsidRDefault="00893488">
      <w:pPr>
        <w:shd w:val="clear" w:color="auto" w:fill="FFFFFF"/>
        <w:jc w:val="both"/>
        <w:rPr>
          <w:lang w:val="es-CO"/>
        </w:rPr>
      </w:pPr>
      <w:r w:rsidRPr="00FC32AA">
        <w:rPr>
          <w:lang w:val="es-CO"/>
        </w:rPr>
        <w:t>Buscar en Base de datos:</w:t>
      </w:r>
    </w:p>
    <w:p w14:paraId="0000003C" w14:textId="77777777" w:rsidR="008B5CE3" w:rsidRPr="00FC32AA" w:rsidRDefault="008B5CE3">
      <w:pPr>
        <w:shd w:val="clear" w:color="auto" w:fill="FFFFFF"/>
        <w:jc w:val="both"/>
        <w:rPr>
          <w:lang w:val="es-CO"/>
        </w:rPr>
      </w:pPr>
    </w:p>
    <w:p w14:paraId="0000003D" w14:textId="77777777" w:rsidR="008B5CE3" w:rsidRDefault="00893488">
      <w:pPr>
        <w:numPr>
          <w:ilvl w:val="0"/>
          <w:numId w:val="6"/>
        </w:numPr>
        <w:shd w:val="clear" w:color="auto" w:fill="FFFFFF"/>
        <w:jc w:val="both"/>
      </w:pPr>
      <w:proofErr w:type="spellStart"/>
      <w:r>
        <w:t>Descripción</w:t>
      </w:r>
      <w:proofErr w:type="spellEnd"/>
      <w:r>
        <w:t>:</w:t>
      </w:r>
      <w:r>
        <w:tab/>
      </w:r>
    </w:p>
    <w:p w14:paraId="0000003E" w14:textId="77777777" w:rsidR="008B5CE3" w:rsidRDefault="008B5CE3">
      <w:pPr>
        <w:shd w:val="clear" w:color="auto" w:fill="FFFFFF"/>
        <w:jc w:val="both"/>
      </w:pPr>
    </w:p>
    <w:p w14:paraId="0000003F" w14:textId="77777777" w:rsidR="008B5CE3" w:rsidRPr="00FC32AA" w:rsidRDefault="00893488">
      <w:pPr>
        <w:shd w:val="clear" w:color="auto" w:fill="FFFFFF"/>
        <w:ind w:left="720"/>
        <w:jc w:val="both"/>
        <w:rPr>
          <w:lang w:val="es-CO"/>
        </w:rPr>
      </w:pPr>
      <w:r w:rsidRPr="00FC32AA">
        <w:rPr>
          <w:lang w:val="es-CO"/>
        </w:rPr>
        <w:t xml:space="preserve">Mediante filtros predeterminados se podrá buscar una pieza que el usuario desee consultar de su base de datos personal. </w:t>
      </w:r>
    </w:p>
    <w:p w14:paraId="00000040" w14:textId="77777777" w:rsidR="008B5CE3" w:rsidRPr="00FC32AA" w:rsidRDefault="008B5CE3">
      <w:pPr>
        <w:shd w:val="clear" w:color="auto" w:fill="FFFFFF"/>
        <w:jc w:val="both"/>
        <w:rPr>
          <w:lang w:val="es-CO"/>
        </w:rPr>
      </w:pPr>
    </w:p>
    <w:p w14:paraId="00000041" w14:textId="77777777" w:rsidR="008B5CE3" w:rsidRPr="00FC32AA" w:rsidRDefault="00893488">
      <w:pPr>
        <w:numPr>
          <w:ilvl w:val="0"/>
          <w:numId w:val="17"/>
        </w:numPr>
        <w:shd w:val="clear" w:color="auto" w:fill="FFFFFF"/>
        <w:jc w:val="both"/>
        <w:rPr>
          <w:lang w:val="es-CO"/>
        </w:rPr>
      </w:pPr>
      <w:r w:rsidRPr="00FC32AA">
        <w:rPr>
          <w:lang w:val="es-CO"/>
        </w:rPr>
        <w:t>Acciones iniciadoras y</w:t>
      </w:r>
      <w:r w:rsidRPr="00FC32AA">
        <w:rPr>
          <w:lang w:val="es-CO"/>
        </w:rPr>
        <w:t xml:space="preserve"> comportamiento esperado: </w:t>
      </w:r>
    </w:p>
    <w:p w14:paraId="00000042" w14:textId="77777777" w:rsidR="008B5CE3" w:rsidRPr="00FC32AA" w:rsidRDefault="008B5CE3">
      <w:pPr>
        <w:shd w:val="clear" w:color="auto" w:fill="FFFFFF"/>
        <w:jc w:val="both"/>
        <w:rPr>
          <w:lang w:val="es-CO"/>
        </w:rPr>
      </w:pPr>
    </w:p>
    <w:p w14:paraId="00000043" w14:textId="77777777" w:rsidR="008B5CE3" w:rsidRPr="00FC32AA" w:rsidRDefault="00893488">
      <w:pPr>
        <w:shd w:val="clear" w:color="auto" w:fill="FFFFFF"/>
        <w:ind w:left="720"/>
        <w:jc w:val="both"/>
        <w:rPr>
          <w:lang w:val="es-CO"/>
        </w:rPr>
      </w:pPr>
      <w:r w:rsidRPr="00FC32AA">
        <w:rPr>
          <w:lang w:val="es-CO"/>
        </w:rPr>
        <w:t xml:space="preserve">Al ingresar a la página principal, podrá encontrar un botón "Mis piezas" el cual al darle </w:t>
      </w:r>
      <w:proofErr w:type="spellStart"/>
      <w:proofErr w:type="gramStart"/>
      <w:r w:rsidRPr="00FC32AA">
        <w:rPr>
          <w:lang w:val="es-CO"/>
        </w:rPr>
        <w:t>click</w:t>
      </w:r>
      <w:proofErr w:type="spellEnd"/>
      <w:proofErr w:type="gramEnd"/>
      <w:r w:rsidRPr="00FC32AA">
        <w:rPr>
          <w:lang w:val="es-CO"/>
        </w:rPr>
        <w:t>, llevará al usuario a una página en donde podrá encontrar en formato de tabla la totalidad de piezas que posee. Allí encontrará unos</w:t>
      </w:r>
      <w:r w:rsidRPr="00FC32AA">
        <w:rPr>
          <w:lang w:val="es-CO"/>
        </w:rPr>
        <w:t xml:space="preserve"> filtros predeterminados con 4 características por la cuales podrá buscar la ficha que desee buscar, estos son: "Color", "Set" y "# de pieza". Una vez llene los datos solicitados, le dará al botón "Buscar" el cual filtrará la base de datos con respecto a l</w:t>
      </w:r>
      <w:r w:rsidRPr="00FC32AA">
        <w:rPr>
          <w:lang w:val="es-CO"/>
        </w:rPr>
        <w:t>os datos ingresados por el usuario, y arrojará las piezas encontradas por el programa, con el formato de tabla ya indicado en la funcionalidad de "Ver Base de datos".</w:t>
      </w:r>
    </w:p>
    <w:p w14:paraId="00000044" w14:textId="77777777" w:rsidR="008B5CE3" w:rsidRPr="00FC32AA" w:rsidRDefault="008B5CE3">
      <w:pPr>
        <w:shd w:val="clear" w:color="auto" w:fill="FFFFFF"/>
        <w:jc w:val="both"/>
        <w:rPr>
          <w:lang w:val="es-CO"/>
        </w:rPr>
      </w:pPr>
    </w:p>
    <w:p w14:paraId="00000045" w14:textId="77777777" w:rsidR="008B5CE3" w:rsidRDefault="00893488">
      <w:pPr>
        <w:numPr>
          <w:ilvl w:val="0"/>
          <w:numId w:val="1"/>
        </w:numPr>
        <w:shd w:val="clear" w:color="auto" w:fill="FFFFFF"/>
        <w:jc w:val="both"/>
      </w:pPr>
      <w:proofErr w:type="spellStart"/>
      <w:r>
        <w:t>Requerimientos</w:t>
      </w:r>
      <w:proofErr w:type="spellEnd"/>
      <w:r>
        <w:t xml:space="preserve"> </w:t>
      </w:r>
      <w:proofErr w:type="spellStart"/>
      <w:r>
        <w:t>funcionales</w:t>
      </w:r>
      <w:proofErr w:type="spellEnd"/>
      <w:r>
        <w:t xml:space="preserve">: </w:t>
      </w:r>
    </w:p>
    <w:p w14:paraId="00000046" w14:textId="77777777" w:rsidR="008B5CE3" w:rsidRDefault="00893488">
      <w:pPr>
        <w:shd w:val="clear" w:color="auto" w:fill="FFFFFF"/>
        <w:jc w:val="both"/>
      </w:pPr>
      <w:r>
        <w:tab/>
      </w:r>
    </w:p>
    <w:p w14:paraId="00000047" w14:textId="77777777" w:rsidR="008B5CE3" w:rsidRPr="00FC32AA" w:rsidRDefault="00893488">
      <w:pPr>
        <w:shd w:val="clear" w:color="auto" w:fill="FFFFFF"/>
        <w:ind w:left="720"/>
        <w:jc w:val="both"/>
        <w:rPr>
          <w:lang w:val="es-CO"/>
        </w:rPr>
      </w:pPr>
      <w:r w:rsidRPr="00FC32AA">
        <w:rPr>
          <w:lang w:val="es-CO"/>
        </w:rPr>
        <w:t>Esta funcionalidad necesita de una serie de botones que pongan en marcha las instrucciones indicadas anteriormente, los cuales van a acceder y modificar la base de datos del usuario. Primero, el usuario encontrará en el menú principal, un botón que dice "M</w:t>
      </w:r>
      <w:r w:rsidRPr="00FC32AA">
        <w:rPr>
          <w:lang w:val="es-CO"/>
        </w:rPr>
        <w:t>is piezas", el cual lo redireccionará a una página en donde se encuentre la tabla de todas las piezas que posee en su base de datos personal. Una vez en esta página, se encontrará con una serie de filtros predeterminados, estos filtros son: "</w:t>
      </w:r>
      <w:proofErr w:type="spellStart"/>
      <w:r w:rsidRPr="00FC32AA">
        <w:rPr>
          <w:lang w:val="es-CO"/>
        </w:rPr>
        <w:t>Dimension</w:t>
      </w:r>
      <w:proofErr w:type="spellEnd"/>
      <w:r w:rsidRPr="00FC32AA">
        <w:rPr>
          <w:lang w:val="es-CO"/>
        </w:rPr>
        <w:t>", "C</w:t>
      </w:r>
      <w:r w:rsidRPr="00FC32AA">
        <w:rPr>
          <w:lang w:val="es-CO"/>
        </w:rPr>
        <w:t>olor", "Set" y "# de pieza". Las opciones de "</w:t>
      </w:r>
      <w:proofErr w:type="spellStart"/>
      <w:r w:rsidRPr="00FC32AA">
        <w:rPr>
          <w:lang w:val="es-CO"/>
        </w:rPr>
        <w:t>Dimension</w:t>
      </w:r>
      <w:proofErr w:type="spellEnd"/>
      <w:r w:rsidRPr="00FC32AA">
        <w:rPr>
          <w:lang w:val="es-CO"/>
        </w:rPr>
        <w:t xml:space="preserve">" y "Color" tendrán un menú desplegable al darles </w:t>
      </w:r>
      <w:proofErr w:type="spellStart"/>
      <w:proofErr w:type="gramStart"/>
      <w:r w:rsidRPr="00FC32AA">
        <w:rPr>
          <w:lang w:val="es-CO"/>
        </w:rPr>
        <w:t>click</w:t>
      </w:r>
      <w:proofErr w:type="spellEnd"/>
      <w:proofErr w:type="gramEnd"/>
      <w:r w:rsidRPr="00FC32AA">
        <w:rPr>
          <w:lang w:val="es-CO"/>
        </w:rPr>
        <w:t>, el cual mostrara los diferentes colores y dimensiones predeterminadas que se tiene en el sistema, en cambio las opciones de "# de pieza" y "Set"</w:t>
      </w:r>
      <w:r w:rsidRPr="00FC32AA">
        <w:rPr>
          <w:lang w:val="es-CO"/>
        </w:rPr>
        <w:t xml:space="preserve"> se ingresarán manualmente por el usuario escribiendo el código individual de la pieza o el set de piezas que busca. Una vez rellene los datos que desea filtrar, le dará al botón "Buscar", el cual respecto a los datos ingresados buscará en la base de datos</w:t>
      </w:r>
      <w:r w:rsidRPr="00FC32AA">
        <w:rPr>
          <w:lang w:val="es-CO"/>
        </w:rPr>
        <w:t xml:space="preserve"> personal del usuario, y al terminar el proceso de búsqueda, arrojará las piezas que coincidan con los datos ingresados en el formato ya indicado anteriormente de "Mis Piezas". En dado caso que no se encuentre ninguna pieza que coincida con los datos ingre</w:t>
      </w:r>
      <w:r w:rsidRPr="00FC32AA">
        <w:rPr>
          <w:lang w:val="es-CO"/>
        </w:rPr>
        <w:t>sados por el usuario, el programa le indicará mediante un mensaje que ninguna coincide con la descripción dada. También, si se le da al botón "Buscar" sin ingresar ningún dato, el programa arrojará un mensaje de error que indique "Por favor ingresar un dat</w:t>
      </w:r>
      <w:r w:rsidRPr="00FC32AA">
        <w:rPr>
          <w:lang w:val="es-CO"/>
        </w:rPr>
        <w:t>o".</w:t>
      </w:r>
    </w:p>
    <w:p w14:paraId="00000048" w14:textId="77777777" w:rsidR="008B5CE3" w:rsidRPr="00FC32AA" w:rsidRDefault="008B5CE3">
      <w:pPr>
        <w:shd w:val="clear" w:color="auto" w:fill="FFFFFF"/>
        <w:jc w:val="both"/>
        <w:rPr>
          <w:lang w:val="es-CO"/>
        </w:rPr>
      </w:pPr>
    </w:p>
    <w:p w14:paraId="00000049" w14:textId="77777777" w:rsidR="008B5CE3" w:rsidRPr="00FC32AA" w:rsidRDefault="008B5CE3">
      <w:pPr>
        <w:shd w:val="clear" w:color="auto" w:fill="FFFFFF"/>
        <w:jc w:val="both"/>
        <w:rPr>
          <w:lang w:val="es-CO"/>
        </w:rPr>
      </w:pPr>
    </w:p>
    <w:p w14:paraId="0000004A" w14:textId="77777777" w:rsidR="008B5CE3" w:rsidRDefault="00893488">
      <w:pPr>
        <w:shd w:val="clear" w:color="auto" w:fill="FFFFFF"/>
        <w:jc w:val="both"/>
      </w:pPr>
      <w:proofErr w:type="spellStart"/>
      <w:r>
        <w:t>Construcciones</w:t>
      </w:r>
      <w:proofErr w:type="spellEnd"/>
      <w:r>
        <w:t xml:space="preserve"> </w:t>
      </w:r>
      <w:proofErr w:type="spellStart"/>
      <w:r>
        <w:t>deseadas</w:t>
      </w:r>
      <w:proofErr w:type="spellEnd"/>
      <w:r>
        <w:t>:</w:t>
      </w:r>
    </w:p>
    <w:p w14:paraId="0000004B" w14:textId="77777777" w:rsidR="008B5CE3" w:rsidRDefault="008B5CE3">
      <w:pPr>
        <w:shd w:val="clear" w:color="auto" w:fill="FFFFFF"/>
        <w:jc w:val="both"/>
      </w:pPr>
    </w:p>
    <w:p w14:paraId="0000004C" w14:textId="77777777" w:rsidR="008B5CE3" w:rsidRDefault="00893488">
      <w:pPr>
        <w:numPr>
          <w:ilvl w:val="0"/>
          <w:numId w:val="4"/>
        </w:numPr>
        <w:shd w:val="clear" w:color="auto" w:fill="FFFFFF"/>
        <w:jc w:val="both"/>
      </w:pPr>
      <w:proofErr w:type="spellStart"/>
      <w:r>
        <w:t>Descripción</w:t>
      </w:r>
      <w:proofErr w:type="spellEnd"/>
      <w:r>
        <w:t>:</w:t>
      </w:r>
      <w:r>
        <w:tab/>
      </w:r>
    </w:p>
    <w:p w14:paraId="0000004D" w14:textId="77777777" w:rsidR="008B5CE3" w:rsidRDefault="008B5CE3">
      <w:pPr>
        <w:shd w:val="clear" w:color="auto" w:fill="FFFFFF"/>
        <w:jc w:val="both"/>
      </w:pPr>
    </w:p>
    <w:p w14:paraId="0000004E" w14:textId="77777777" w:rsidR="008B5CE3" w:rsidRPr="00FC32AA" w:rsidRDefault="00893488">
      <w:pPr>
        <w:shd w:val="clear" w:color="auto" w:fill="FFFFFF"/>
        <w:ind w:left="720"/>
        <w:jc w:val="both"/>
        <w:rPr>
          <w:lang w:val="es-CO"/>
        </w:rPr>
      </w:pPr>
      <w:r w:rsidRPr="00FC32AA">
        <w:rPr>
          <w:lang w:val="es-CO"/>
        </w:rPr>
        <w:t>Mediante esta funcionalidad el usuario podrá tener una lista de prioridad con sets de piezas que desee construir.</w:t>
      </w:r>
    </w:p>
    <w:p w14:paraId="0000004F" w14:textId="77777777" w:rsidR="008B5CE3" w:rsidRPr="00FC32AA" w:rsidRDefault="008B5CE3">
      <w:pPr>
        <w:shd w:val="clear" w:color="auto" w:fill="FFFFFF"/>
        <w:jc w:val="both"/>
        <w:rPr>
          <w:lang w:val="es-CO"/>
        </w:rPr>
      </w:pPr>
    </w:p>
    <w:p w14:paraId="00000050" w14:textId="77777777" w:rsidR="008B5CE3" w:rsidRPr="00FC32AA" w:rsidRDefault="00893488">
      <w:pPr>
        <w:numPr>
          <w:ilvl w:val="0"/>
          <w:numId w:val="8"/>
        </w:numPr>
        <w:shd w:val="clear" w:color="auto" w:fill="FFFFFF"/>
        <w:jc w:val="both"/>
        <w:rPr>
          <w:lang w:val="es-CO"/>
        </w:rPr>
      </w:pPr>
      <w:r w:rsidRPr="00FC32AA">
        <w:rPr>
          <w:lang w:val="es-CO"/>
        </w:rPr>
        <w:t>Acciones iniciadoras y comportamiento esperado:</w:t>
      </w:r>
    </w:p>
    <w:p w14:paraId="00000051" w14:textId="77777777" w:rsidR="008B5CE3" w:rsidRPr="00FC32AA" w:rsidRDefault="008B5CE3">
      <w:pPr>
        <w:shd w:val="clear" w:color="auto" w:fill="FFFFFF"/>
        <w:jc w:val="both"/>
        <w:rPr>
          <w:lang w:val="es-CO"/>
        </w:rPr>
      </w:pPr>
    </w:p>
    <w:p w14:paraId="00000052" w14:textId="77777777" w:rsidR="008B5CE3" w:rsidRPr="00FC32AA" w:rsidRDefault="00893488">
      <w:pPr>
        <w:shd w:val="clear" w:color="auto" w:fill="FFFFFF"/>
        <w:ind w:left="720"/>
        <w:jc w:val="both"/>
        <w:rPr>
          <w:lang w:val="es-CO"/>
        </w:rPr>
      </w:pPr>
      <w:r w:rsidRPr="00FC32AA">
        <w:rPr>
          <w:lang w:val="es-CO"/>
        </w:rPr>
        <w:t>Al ingresar a la página principal, podrá enco</w:t>
      </w:r>
      <w:r w:rsidRPr="00FC32AA">
        <w:rPr>
          <w:lang w:val="es-CO"/>
        </w:rPr>
        <w:t xml:space="preserve">ntrar un botón que dice "Sets", el cual lo redireccionará a una página en donde se encuentre la tabla de todas los sets que tiene la base de datos del sistema. Una vez allí podrá darle </w:t>
      </w:r>
      <w:proofErr w:type="spellStart"/>
      <w:proofErr w:type="gramStart"/>
      <w:r w:rsidRPr="00FC32AA">
        <w:rPr>
          <w:lang w:val="es-CO"/>
        </w:rPr>
        <w:t>click</w:t>
      </w:r>
      <w:proofErr w:type="spellEnd"/>
      <w:proofErr w:type="gramEnd"/>
      <w:r w:rsidRPr="00FC32AA">
        <w:rPr>
          <w:lang w:val="es-CO"/>
        </w:rPr>
        <w:t xml:space="preserve"> a cualquier set, lo cual lo llevará a una página con una descripc</w:t>
      </w:r>
      <w:r w:rsidRPr="00FC32AA">
        <w:rPr>
          <w:lang w:val="es-CO"/>
        </w:rPr>
        <w:t xml:space="preserve">ión más detallada del set. Allí podrá encontrar el botón "Agregar a mi lista de deseos" el cual al darle </w:t>
      </w:r>
      <w:proofErr w:type="spellStart"/>
      <w:proofErr w:type="gramStart"/>
      <w:r w:rsidRPr="00FC32AA">
        <w:rPr>
          <w:lang w:val="es-CO"/>
        </w:rPr>
        <w:t>click</w:t>
      </w:r>
      <w:proofErr w:type="spellEnd"/>
      <w:proofErr w:type="gramEnd"/>
      <w:r w:rsidRPr="00FC32AA">
        <w:rPr>
          <w:lang w:val="es-CO"/>
        </w:rPr>
        <w:t>, lo agregara a una cola personal, en donde el usuario podrá encontrar en el botón "Mis proyectos" en el menú principal, en donde encontrara en or</w:t>
      </w:r>
      <w:r w:rsidRPr="00FC32AA">
        <w:rPr>
          <w:lang w:val="es-CO"/>
        </w:rPr>
        <w:t xml:space="preserve">den de ingreso los set que agregue a la cola. </w:t>
      </w:r>
    </w:p>
    <w:p w14:paraId="00000053" w14:textId="77777777" w:rsidR="008B5CE3" w:rsidRPr="00FC32AA" w:rsidRDefault="008B5CE3">
      <w:pPr>
        <w:shd w:val="clear" w:color="auto" w:fill="FFFFFF"/>
        <w:jc w:val="both"/>
        <w:rPr>
          <w:lang w:val="es-CO"/>
        </w:rPr>
      </w:pPr>
    </w:p>
    <w:p w14:paraId="00000054" w14:textId="77777777" w:rsidR="008B5CE3" w:rsidRDefault="00893488">
      <w:pPr>
        <w:numPr>
          <w:ilvl w:val="0"/>
          <w:numId w:val="11"/>
        </w:numPr>
        <w:shd w:val="clear" w:color="auto" w:fill="FFFFFF"/>
        <w:jc w:val="both"/>
      </w:pPr>
      <w:proofErr w:type="spellStart"/>
      <w:r>
        <w:t>Requerimientos</w:t>
      </w:r>
      <w:proofErr w:type="spellEnd"/>
      <w:r>
        <w:t xml:space="preserve"> </w:t>
      </w:r>
      <w:proofErr w:type="spellStart"/>
      <w:r>
        <w:t>funcionales</w:t>
      </w:r>
      <w:proofErr w:type="spellEnd"/>
      <w:r>
        <w:t xml:space="preserve">: </w:t>
      </w:r>
    </w:p>
    <w:p w14:paraId="00000055" w14:textId="77777777" w:rsidR="008B5CE3" w:rsidRDefault="008B5CE3">
      <w:pPr>
        <w:shd w:val="clear" w:color="auto" w:fill="FFFFFF"/>
        <w:jc w:val="both"/>
      </w:pPr>
    </w:p>
    <w:p w14:paraId="00000056" w14:textId="77777777" w:rsidR="008B5CE3" w:rsidRPr="00FC32AA" w:rsidRDefault="00893488">
      <w:pPr>
        <w:shd w:val="clear" w:color="auto" w:fill="FFFFFF"/>
        <w:ind w:left="720"/>
        <w:jc w:val="both"/>
        <w:rPr>
          <w:lang w:val="es-CO"/>
        </w:rPr>
      </w:pPr>
      <w:r w:rsidRPr="00FC32AA">
        <w:rPr>
          <w:lang w:val="es-CO"/>
        </w:rPr>
        <w:t>Esta funcionalidad necesita de una serie de botones que pongan en marcha las instrucciones indicadas anteriormente, los cuales van a acceder y modificar la base de datos del usua</w:t>
      </w:r>
      <w:r w:rsidRPr="00FC32AA">
        <w:rPr>
          <w:lang w:val="es-CO"/>
        </w:rPr>
        <w:t>rio. Primero, el usuario encontrará en el menú principal, un botón que dice "Sets", el cual lo redireccionará a una página en donde se encuentre la tabla de todas los sets que posee la base de datos del programa. En esta página podrá encontrar en el format</w:t>
      </w:r>
      <w:r w:rsidRPr="00FC32AA">
        <w:rPr>
          <w:lang w:val="es-CO"/>
        </w:rPr>
        <w:t xml:space="preserve">o de tabla como fue indicado en la funcionalidad de "Ver Base de datos", pero con todos los sets de piezas disponibles en el sistema. Cuando el usuario encuentre el set que desee agregar a su lista de deseo, deberá darle </w:t>
      </w:r>
      <w:proofErr w:type="spellStart"/>
      <w:proofErr w:type="gramStart"/>
      <w:r w:rsidRPr="00FC32AA">
        <w:rPr>
          <w:lang w:val="es-CO"/>
        </w:rPr>
        <w:t>click</w:t>
      </w:r>
      <w:proofErr w:type="spellEnd"/>
      <w:proofErr w:type="gramEnd"/>
      <w:r w:rsidRPr="00FC32AA">
        <w:rPr>
          <w:lang w:val="es-CO"/>
        </w:rPr>
        <w:t xml:space="preserve"> al botón con un símbolo "+", </w:t>
      </w:r>
      <w:r w:rsidRPr="00FC32AA">
        <w:rPr>
          <w:lang w:val="es-CO"/>
        </w:rPr>
        <w:t>el cual lo agregara a una cola que se mostrará por orden de llegada de los datos (FIFO).</w:t>
      </w:r>
    </w:p>
    <w:p w14:paraId="00000057" w14:textId="77777777" w:rsidR="008B5CE3" w:rsidRPr="00FC32AA" w:rsidRDefault="008B5CE3">
      <w:pPr>
        <w:shd w:val="clear" w:color="auto" w:fill="FFFFFF"/>
        <w:jc w:val="both"/>
        <w:rPr>
          <w:lang w:val="es-CO"/>
        </w:rPr>
      </w:pPr>
    </w:p>
    <w:p w14:paraId="00000058" w14:textId="77777777" w:rsidR="008B5CE3" w:rsidRPr="00FC32AA" w:rsidRDefault="008B5CE3">
      <w:pPr>
        <w:shd w:val="clear" w:color="auto" w:fill="FFFFFF"/>
        <w:jc w:val="both"/>
        <w:rPr>
          <w:lang w:val="es-CO"/>
        </w:rPr>
      </w:pPr>
    </w:p>
    <w:p w14:paraId="00000059" w14:textId="77777777" w:rsidR="008B5CE3" w:rsidRPr="00FC32AA" w:rsidRDefault="00893488">
      <w:pPr>
        <w:pStyle w:val="Heading1"/>
        <w:numPr>
          <w:ilvl w:val="0"/>
          <w:numId w:val="2"/>
        </w:numPr>
        <w:rPr>
          <w:lang w:val="es-CO"/>
        </w:rPr>
      </w:pPr>
      <w:r w:rsidRPr="00FC32AA">
        <w:rPr>
          <w:lang w:val="es-CO"/>
        </w:rPr>
        <w:lastRenderedPageBreak/>
        <w:t xml:space="preserve"> descripción de la interfaz de usuario preliminar </w:t>
      </w:r>
    </w:p>
    <w:p w14:paraId="0000005A" w14:textId="5D396032" w:rsidR="008B5CE3" w:rsidRDefault="00893488">
      <w:pPr>
        <w:pBdr>
          <w:top w:val="nil"/>
          <w:left w:val="nil"/>
          <w:bottom w:val="nil"/>
          <w:right w:val="nil"/>
          <w:between w:val="nil"/>
        </w:pBdr>
        <w:spacing w:before="120" w:after="120"/>
        <w:jc w:val="both"/>
      </w:pPr>
      <w:sdt>
        <w:sdtPr>
          <w:tag w:val="goog_rdk_0"/>
          <w:id w:val="1668747996"/>
        </w:sdtPr>
        <w:sdtEndPr/>
        <w:sdtContent>
          <w:commentRangeStart w:id="1"/>
        </w:sdtContent>
      </w:sdt>
      <w:commentRangeEnd w:id="1"/>
      <w:r>
        <w:commentReference w:id="1"/>
      </w:r>
      <w:r w:rsidR="00417145">
        <w:rPr>
          <w:noProof/>
          <w:color w:val="000000"/>
          <w:bdr w:val="none" w:sz="0" w:space="0" w:color="auto" w:frame="1"/>
        </w:rPr>
        <w:drawing>
          <wp:inline distT="0" distB="0" distL="0" distR="0" wp14:anchorId="2267BFCF" wp14:editId="11FE20B4">
            <wp:extent cx="5830570" cy="3553460"/>
            <wp:effectExtent l="0" t="0" r="0" b="8890"/>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0570" cy="3553460"/>
                    </a:xfrm>
                    <a:prstGeom prst="rect">
                      <a:avLst/>
                    </a:prstGeom>
                    <a:noFill/>
                    <a:ln>
                      <a:noFill/>
                    </a:ln>
                  </pic:spPr>
                </pic:pic>
              </a:graphicData>
            </a:graphic>
          </wp:inline>
        </w:drawing>
      </w:r>
    </w:p>
    <w:p w14:paraId="0000005B" w14:textId="51170129" w:rsidR="008B5CE3" w:rsidRDefault="003253AD">
      <w:pPr>
        <w:pBdr>
          <w:top w:val="nil"/>
          <w:left w:val="nil"/>
          <w:bottom w:val="nil"/>
          <w:right w:val="nil"/>
          <w:between w:val="nil"/>
        </w:pBdr>
        <w:spacing w:before="120" w:after="120"/>
        <w:jc w:val="both"/>
      </w:pPr>
      <w:r>
        <w:rPr>
          <w:noProof/>
          <w:color w:val="000000"/>
          <w:bdr w:val="none" w:sz="0" w:space="0" w:color="auto" w:frame="1"/>
        </w:rPr>
        <w:drawing>
          <wp:inline distT="0" distB="0" distL="0" distR="0" wp14:anchorId="413CE575" wp14:editId="00301EB7">
            <wp:extent cx="5753735" cy="3422015"/>
            <wp:effectExtent l="0" t="0" r="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422015"/>
                    </a:xfrm>
                    <a:prstGeom prst="rect">
                      <a:avLst/>
                    </a:prstGeom>
                    <a:noFill/>
                    <a:ln>
                      <a:noFill/>
                    </a:ln>
                  </pic:spPr>
                </pic:pic>
              </a:graphicData>
            </a:graphic>
          </wp:inline>
        </w:drawing>
      </w:r>
    </w:p>
    <w:p w14:paraId="0000005C" w14:textId="6E55E382" w:rsidR="008B5CE3" w:rsidRDefault="003253AD">
      <w:pPr>
        <w:pBdr>
          <w:top w:val="nil"/>
          <w:left w:val="nil"/>
          <w:bottom w:val="nil"/>
          <w:right w:val="nil"/>
          <w:between w:val="nil"/>
        </w:pBdr>
        <w:spacing w:before="120" w:after="120"/>
        <w:jc w:val="both"/>
      </w:pPr>
      <w:r>
        <w:rPr>
          <w:noProof/>
          <w:color w:val="000000"/>
          <w:bdr w:val="none" w:sz="0" w:space="0" w:color="auto" w:frame="1"/>
        </w:rPr>
        <w:lastRenderedPageBreak/>
        <w:drawing>
          <wp:inline distT="0" distB="0" distL="0" distR="0" wp14:anchorId="08100846" wp14:editId="11A126B0">
            <wp:extent cx="6002655" cy="3874770"/>
            <wp:effectExtent l="0" t="0" r="0" b="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2655" cy="3874770"/>
                    </a:xfrm>
                    <a:prstGeom prst="rect">
                      <a:avLst/>
                    </a:prstGeom>
                    <a:noFill/>
                    <a:ln>
                      <a:noFill/>
                    </a:ln>
                  </pic:spPr>
                </pic:pic>
              </a:graphicData>
            </a:graphic>
          </wp:inline>
        </w:drawing>
      </w:r>
    </w:p>
    <w:p w14:paraId="0000005D" w14:textId="1232D416" w:rsidR="008B5CE3" w:rsidRDefault="003253AD">
      <w:pPr>
        <w:pBdr>
          <w:top w:val="nil"/>
          <w:left w:val="nil"/>
          <w:bottom w:val="nil"/>
          <w:right w:val="nil"/>
          <w:between w:val="nil"/>
        </w:pBdr>
        <w:spacing w:before="120" w:after="120"/>
        <w:jc w:val="both"/>
      </w:pPr>
      <w:r>
        <w:rPr>
          <w:noProof/>
          <w:color w:val="000000"/>
          <w:bdr w:val="none" w:sz="0" w:space="0" w:color="auto" w:frame="1"/>
        </w:rPr>
        <w:drawing>
          <wp:inline distT="0" distB="0" distL="0" distR="0" wp14:anchorId="6230CCBE" wp14:editId="2F9214C0">
            <wp:extent cx="6581775" cy="4340860"/>
            <wp:effectExtent l="0" t="0" r="9525" b="254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1775" cy="4340860"/>
                    </a:xfrm>
                    <a:prstGeom prst="rect">
                      <a:avLst/>
                    </a:prstGeom>
                    <a:noFill/>
                    <a:ln>
                      <a:noFill/>
                    </a:ln>
                  </pic:spPr>
                </pic:pic>
              </a:graphicData>
            </a:graphic>
          </wp:inline>
        </w:drawing>
      </w:r>
    </w:p>
    <w:p w14:paraId="0000005E" w14:textId="77777777" w:rsidR="008B5CE3" w:rsidRPr="00FC32AA" w:rsidRDefault="00893488">
      <w:pPr>
        <w:pStyle w:val="Heading1"/>
        <w:numPr>
          <w:ilvl w:val="0"/>
          <w:numId w:val="2"/>
        </w:numPr>
        <w:pBdr>
          <w:top w:val="nil"/>
          <w:left w:val="nil"/>
          <w:bottom w:val="nil"/>
          <w:right w:val="nil"/>
          <w:between w:val="nil"/>
        </w:pBdr>
        <w:rPr>
          <w:lang w:val="es-CO"/>
        </w:rPr>
      </w:pPr>
      <w:bookmarkStart w:id="2" w:name="_heading=h.d9g5jh5qwh8n" w:colFirst="0" w:colLast="0"/>
      <w:bookmarkEnd w:id="2"/>
      <w:r w:rsidRPr="00FC32AA">
        <w:rPr>
          <w:lang w:val="es-CO"/>
        </w:rPr>
        <w:lastRenderedPageBreak/>
        <w:t>entornos de desarrollo y de operación</w:t>
      </w:r>
    </w:p>
    <w:p w14:paraId="0000005F" w14:textId="7AA65743" w:rsidR="008B5CE3" w:rsidRPr="00FC32AA" w:rsidRDefault="002E6EA5">
      <w:pPr>
        <w:shd w:val="clear" w:color="auto" w:fill="FFFFFF"/>
        <w:jc w:val="both"/>
        <w:rPr>
          <w:color w:val="000000"/>
          <w:lang w:val="es-CO"/>
        </w:rPr>
      </w:pPr>
      <w:bookmarkStart w:id="3" w:name="_heading=h.30j0zll" w:colFirst="0" w:colLast="0"/>
      <w:bookmarkEnd w:id="3"/>
      <w:r>
        <w:rPr>
          <w:color w:val="000000"/>
          <w:lang w:val="es-CO"/>
        </w:rPr>
        <w:t xml:space="preserve">Para esta primera entrega </w:t>
      </w:r>
      <w:r w:rsidR="00893488" w:rsidRPr="00FC32AA">
        <w:rPr>
          <w:lang w:val="es-CO"/>
        </w:rPr>
        <w:t>e</w:t>
      </w:r>
      <w:r>
        <w:rPr>
          <w:lang w:val="es-CO"/>
        </w:rPr>
        <w:t>l</w:t>
      </w:r>
      <w:r w:rsidR="00893488" w:rsidRPr="00FC32AA">
        <w:rPr>
          <w:lang w:val="es-CO"/>
        </w:rPr>
        <w:t xml:space="preserve"> programa será desarrollado en el lenguaje C# </w:t>
      </w:r>
      <w:r w:rsidR="00893488" w:rsidRPr="00FC32AA">
        <w:rPr>
          <w:lang w:val="es-CO"/>
        </w:rPr>
        <w:t>con Visual Studio 2019 para Windows.</w:t>
      </w:r>
      <w:r>
        <w:rPr>
          <w:lang w:val="es-CO"/>
        </w:rPr>
        <w:t xml:space="preserve"> Los datos de todas las piezas de Lego se </w:t>
      </w:r>
      <w:r w:rsidR="00395DBC">
        <w:rPr>
          <w:lang w:val="es-CO"/>
        </w:rPr>
        <w:t xml:space="preserve">toman de la base de datos libre </w:t>
      </w:r>
      <w:proofErr w:type="spellStart"/>
      <w:r w:rsidR="00395DBC" w:rsidRPr="008B45E7">
        <w:rPr>
          <w:lang w:val="es-CO"/>
        </w:rPr>
        <w:t>Rebrickable</w:t>
      </w:r>
      <w:proofErr w:type="spellEnd"/>
      <w:r w:rsidR="000367A6" w:rsidRPr="008B45E7">
        <w:rPr>
          <w:lang w:val="es-CO"/>
        </w:rPr>
        <w:t xml:space="preserve"> </w:t>
      </w:r>
      <w:r w:rsidR="00395DBC" w:rsidRPr="008B45E7">
        <w:rPr>
          <w:lang w:val="es-CO"/>
        </w:rPr>
        <w:t xml:space="preserve">[1]. </w:t>
      </w:r>
      <w:r w:rsidR="000367A6" w:rsidRPr="008B45E7">
        <w:rPr>
          <w:lang w:val="es-CO"/>
        </w:rPr>
        <w:t>E</w:t>
      </w:r>
      <w:r w:rsidR="000367A6">
        <w:rPr>
          <w:lang w:val="es-CO"/>
        </w:rPr>
        <w:t>stos datos luego son procesados con MySQL 8.0 para organizarlos y poder crear archivos .</w:t>
      </w:r>
      <w:proofErr w:type="spellStart"/>
      <w:r w:rsidR="000367A6">
        <w:rPr>
          <w:lang w:val="es-CO"/>
        </w:rPr>
        <w:t>csv</w:t>
      </w:r>
      <w:proofErr w:type="spellEnd"/>
      <w:r w:rsidR="000367A6">
        <w:rPr>
          <w:lang w:val="es-CO"/>
        </w:rPr>
        <w:t xml:space="preserve"> que serán usados en la aplicación de C#.</w:t>
      </w:r>
    </w:p>
    <w:p w14:paraId="00000060" w14:textId="77777777" w:rsidR="008B5CE3" w:rsidRDefault="00893488">
      <w:pPr>
        <w:pStyle w:val="Heading1"/>
        <w:numPr>
          <w:ilvl w:val="0"/>
          <w:numId w:val="2"/>
        </w:numPr>
        <w:pBdr>
          <w:top w:val="nil"/>
          <w:left w:val="nil"/>
          <w:bottom w:val="nil"/>
          <w:right w:val="nil"/>
          <w:between w:val="nil"/>
        </w:pBdr>
      </w:pPr>
      <w:bookmarkStart w:id="4" w:name="_heading=h.uize9oro8zhl" w:colFirst="0" w:colLast="0"/>
      <w:bookmarkEnd w:id="4"/>
      <w:proofErr w:type="spellStart"/>
      <w:r>
        <w:t>prototipo</w:t>
      </w:r>
      <w:proofErr w:type="spellEnd"/>
      <w:r>
        <w:t xml:space="preserve"> de software </w:t>
      </w:r>
      <w:proofErr w:type="spellStart"/>
      <w:r>
        <w:t>inicial</w:t>
      </w:r>
      <w:proofErr w:type="spellEnd"/>
    </w:p>
    <w:p w14:paraId="00000061" w14:textId="77777777" w:rsidR="008B5CE3" w:rsidRPr="00FC32AA" w:rsidRDefault="00893488">
      <w:pPr>
        <w:jc w:val="both"/>
        <w:rPr>
          <w:color w:val="000000"/>
          <w:lang w:val="es-CO"/>
        </w:rPr>
      </w:pPr>
      <w:r w:rsidRPr="00FC32AA">
        <w:rPr>
          <w:lang w:val="es-CO"/>
        </w:rPr>
        <w:t xml:space="preserve">El prototipo de software inicial se encuentra en el repositorio de GitHub </w:t>
      </w:r>
      <w:hyperlink r:id="rId20">
        <w:r w:rsidRPr="00FC32AA">
          <w:rPr>
            <w:color w:val="1155CC"/>
            <w:u w:val="single"/>
            <w:lang w:val="es-CO"/>
          </w:rPr>
          <w:t>https://github.com/avila131/Estructuras-Lego</w:t>
        </w:r>
      </w:hyperlink>
      <w:r w:rsidRPr="00FC32AA">
        <w:rPr>
          <w:lang w:val="es-CO"/>
        </w:rPr>
        <w:t>.</w:t>
      </w:r>
      <w:r w:rsidRPr="00FC32AA">
        <w:rPr>
          <w:lang w:val="es-CO"/>
        </w:rPr>
        <w:t xml:space="preserve"> </w:t>
      </w:r>
    </w:p>
    <w:p w14:paraId="00000062" w14:textId="77777777" w:rsidR="008B5CE3" w:rsidRPr="00FC32AA" w:rsidRDefault="00893488">
      <w:pPr>
        <w:pStyle w:val="Heading1"/>
        <w:numPr>
          <w:ilvl w:val="0"/>
          <w:numId w:val="2"/>
        </w:numPr>
        <w:rPr>
          <w:lang w:val="es-CO"/>
        </w:rPr>
      </w:pPr>
      <w:bookmarkStart w:id="5" w:name="_heading=h.1fob9te" w:colFirst="0" w:colLast="0"/>
      <w:bookmarkEnd w:id="5"/>
      <w:r w:rsidRPr="00FC32AA">
        <w:rPr>
          <w:lang w:val="es-CO"/>
        </w:rPr>
        <w:t xml:space="preserve"> implementación y aplicación de las estructuras de datos</w:t>
      </w:r>
    </w:p>
    <w:p w14:paraId="00000063" w14:textId="77777777" w:rsidR="008B5CE3" w:rsidRPr="00FC32AA" w:rsidRDefault="00893488">
      <w:pPr>
        <w:pBdr>
          <w:top w:val="nil"/>
          <w:left w:val="nil"/>
          <w:bottom w:val="nil"/>
          <w:right w:val="nil"/>
          <w:between w:val="nil"/>
        </w:pBdr>
        <w:jc w:val="both"/>
        <w:rPr>
          <w:lang w:val="es-CO"/>
        </w:rPr>
      </w:pPr>
      <w:r w:rsidRPr="00895CC9">
        <w:rPr>
          <w:b/>
          <w:bCs/>
          <w:lang w:val="es-CO"/>
        </w:rPr>
        <w:t>Listas</w:t>
      </w:r>
      <w:r w:rsidRPr="00FC32AA">
        <w:rPr>
          <w:lang w:val="es-CO"/>
        </w:rPr>
        <w:t>:</w:t>
      </w:r>
    </w:p>
    <w:p w14:paraId="00000064" w14:textId="77777777" w:rsidR="008B5CE3" w:rsidRPr="00FC32AA" w:rsidRDefault="00893488">
      <w:pPr>
        <w:pBdr>
          <w:top w:val="nil"/>
          <w:left w:val="nil"/>
          <w:bottom w:val="nil"/>
          <w:right w:val="nil"/>
          <w:between w:val="nil"/>
        </w:pBdr>
        <w:jc w:val="both"/>
        <w:rPr>
          <w:lang w:val="es-CO"/>
        </w:rPr>
      </w:pPr>
      <w:r w:rsidRPr="00FC32AA">
        <w:rPr>
          <w:lang w:val="es-CO"/>
        </w:rPr>
        <w:tab/>
      </w:r>
      <w:r w:rsidRPr="00FC32AA">
        <w:rPr>
          <w:lang w:val="es-CO"/>
        </w:rPr>
        <w:t>Las listas encadenadas serán usadas para el almacenamiento de set existentes tanto en la marca LEGO como en el inventario personal de cada usuario.</w:t>
      </w:r>
    </w:p>
    <w:p w14:paraId="00000065" w14:textId="77777777" w:rsidR="008B5CE3" w:rsidRPr="00FC32AA" w:rsidRDefault="008B5CE3">
      <w:pPr>
        <w:pBdr>
          <w:top w:val="nil"/>
          <w:left w:val="nil"/>
          <w:bottom w:val="nil"/>
          <w:right w:val="nil"/>
          <w:between w:val="nil"/>
        </w:pBdr>
        <w:jc w:val="both"/>
        <w:rPr>
          <w:lang w:val="es-CO"/>
        </w:rPr>
      </w:pPr>
    </w:p>
    <w:p w14:paraId="00000066" w14:textId="77777777" w:rsidR="008B5CE3" w:rsidRPr="00FC32AA" w:rsidRDefault="00893488">
      <w:pPr>
        <w:pBdr>
          <w:top w:val="nil"/>
          <w:left w:val="nil"/>
          <w:bottom w:val="nil"/>
          <w:right w:val="nil"/>
          <w:between w:val="nil"/>
        </w:pBdr>
        <w:jc w:val="both"/>
        <w:rPr>
          <w:lang w:val="es-CO"/>
        </w:rPr>
      </w:pPr>
      <w:r w:rsidRPr="00895CC9">
        <w:rPr>
          <w:b/>
          <w:bCs/>
          <w:lang w:val="es-CO"/>
        </w:rPr>
        <w:t>Arreglos</w:t>
      </w:r>
      <w:r w:rsidRPr="00FC32AA">
        <w:rPr>
          <w:lang w:val="es-CO"/>
        </w:rPr>
        <w:t>:</w:t>
      </w:r>
    </w:p>
    <w:p w14:paraId="00000067" w14:textId="65294B93" w:rsidR="008B5CE3" w:rsidRPr="00FC32AA" w:rsidRDefault="00893488">
      <w:pPr>
        <w:pBdr>
          <w:top w:val="nil"/>
          <w:left w:val="nil"/>
          <w:bottom w:val="nil"/>
          <w:right w:val="nil"/>
          <w:between w:val="nil"/>
        </w:pBdr>
        <w:jc w:val="both"/>
        <w:rPr>
          <w:lang w:val="es-CO"/>
        </w:rPr>
      </w:pPr>
      <w:r w:rsidRPr="00FC32AA">
        <w:rPr>
          <w:lang w:val="es-CO"/>
        </w:rPr>
        <w:tab/>
        <w:t>Los arreglos serán implementados en la lista de las piezas de marca LEGO</w:t>
      </w:r>
      <w:r w:rsidR="00B5195D">
        <w:rPr>
          <w:lang w:val="es-CO"/>
        </w:rPr>
        <w:t xml:space="preserve">. Esto porque solo se tienen cerca de 45 mil piezas en total y </w:t>
      </w:r>
      <w:r w:rsidR="0078377C">
        <w:rPr>
          <w:lang w:val="es-CO"/>
        </w:rPr>
        <w:t>al agregarlas a un arreglo dinámico se puede aprovechar el hecho de que estén indexadas para reducir los tiempos de búsqueda</w:t>
      </w:r>
      <w:r w:rsidR="00061D51">
        <w:rPr>
          <w:lang w:val="es-CO"/>
        </w:rPr>
        <w:t>.</w:t>
      </w:r>
      <w:r w:rsidRPr="00FC32AA">
        <w:rPr>
          <w:lang w:val="es-CO"/>
        </w:rPr>
        <w:t xml:space="preserve"> </w:t>
      </w:r>
    </w:p>
    <w:p w14:paraId="00000068" w14:textId="77777777" w:rsidR="008B5CE3" w:rsidRPr="00FC32AA" w:rsidRDefault="008B5CE3">
      <w:pPr>
        <w:pBdr>
          <w:top w:val="nil"/>
          <w:left w:val="nil"/>
          <w:bottom w:val="nil"/>
          <w:right w:val="nil"/>
          <w:between w:val="nil"/>
        </w:pBdr>
        <w:jc w:val="both"/>
        <w:rPr>
          <w:lang w:val="es-CO"/>
        </w:rPr>
      </w:pPr>
    </w:p>
    <w:p w14:paraId="00000069" w14:textId="77777777" w:rsidR="008B5CE3" w:rsidRPr="00FC32AA" w:rsidRDefault="00893488">
      <w:pPr>
        <w:pBdr>
          <w:top w:val="nil"/>
          <w:left w:val="nil"/>
          <w:bottom w:val="nil"/>
          <w:right w:val="nil"/>
          <w:between w:val="nil"/>
        </w:pBdr>
        <w:jc w:val="both"/>
        <w:rPr>
          <w:lang w:val="es-CO"/>
        </w:rPr>
      </w:pPr>
      <w:r w:rsidRPr="00895CC9">
        <w:rPr>
          <w:b/>
          <w:bCs/>
          <w:lang w:val="es-CO"/>
        </w:rPr>
        <w:t>Pilas</w:t>
      </w:r>
      <w:r w:rsidRPr="00FC32AA">
        <w:rPr>
          <w:lang w:val="es-CO"/>
        </w:rPr>
        <w:t>:</w:t>
      </w:r>
    </w:p>
    <w:p w14:paraId="0000006A" w14:textId="65E158FC" w:rsidR="008B5CE3" w:rsidRDefault="00893488">
      <w:pPr>
        <w:pBdr>
          <w:top w:val="nil"/>
          <w:left w:val="nil"/>
          <w:bottom w:val="nil"/>
          <w:right w:val="nil"/>
          <w:between w:val="nil"/>
        </w:pBdr>
        <w:jc w:val="both"/>
        <w:rPr>
          <w:lang w:val="es-CO"/>
        </w:rPr>
      </w:pPr>
      <w:r w:rsidRPr="00FC32AA">
        <w:rPr>
          <w:lang w:val="es-CO"/>
        </w:rPr>
        <w:tab/>
      </w:r>
      <w:r w:rsidR="00061D51">
        <w:rPr>
          <w:lang w:val="es-CO"/>
        </w:rPr>
        <w:t>Se utiliza una pila para organizar todas las piezas que tiene un set</w:t>
      </w:r>
      <w:r w:rsidR="0065738D">
        <w:rPr>
          <w:lang w:val="es-CO"/>
        </w:rPr>
        <w:t>:</w:t>
      </w:r>
    </w:p>
    <w:p w14:paraId="111FACC4" w14:textId="77777777" w:rsidR="00E02183" w:rsidRDefault="00E02183">
      <w:pPr>
        <w:pBdr>
          <w:top w:val="nil"/>
          <w:left w:val="nil"/>
          <w:bottom w:val="nil"/>
          <w:right w:val="nil"/>
          <w:between w:val="nil"/>
        </w:pBdr>
        <w:jc w:val="both"/>
        <w:rPr>
          <w:lang w:val="es-CO"/>
        </w:rPr>
      </w:pPr>
    </w:p>
    <w:p w14:paraId="738B6D21" w14:textId="5368A2E0" w:rsidR="0065738D" w:rsidRDefault="00E02183" w:rsidP="0065738D">
      <w:pPr>
        <w:pBdr>
          <w:top w:val="nil"/>
          <w:left w:val="nil"/>
          <w:bottom w:val="nil"/>
          <w:right w:val="nil"/>
          <w:between w:val="nil"/>
        </w:pBdr>
        <w:jc w:val="center"/>
        <w:rPr>
          <w:lang w:val="es-CO"/>
        </w:rPr>
      </w:pPr>
      <w:r w:rsidRPr="00E02183">
        <w:rPr>
          <w:lang w:val="es-CO"/>
        </w:rPr>
        <w:drawing>
          <wp:inline distT="0" distB="0" distL="0" distR="0" wp14:anchorId="703D430A" wp14:editId="7E74E77B">
            <wp:extent cx="2260600" cy="1739711"/>
            <wp:effectExtent l="0" t="0" r="635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stretch>
                      <a:fillRect/>
                    </a:stretch>
                  </pic:blipFill>
                  <pic:spPr>
                    <a:xfrm>
                      <a:off x="0" y="0"/>
                      <a:ext cx="2268881" cy="1746084"/>
                    </a:xfrm>
                    <a:prstGeom prst="rect">
                      <a:avLst/>
                    </a:prstGeom>
                  </pic:spPr>
                </pic:pic>
              </a:graphicData>
            </a:graphic>
          </wp:inline>
        </w:drawing>
      </w:r>
    </w:p>
    <w:p w14:paraId="0A1E94A7" w14:textId="77777777" w:rsidR="00E02183" w:rsidRDefault="00E02183" w:rsidP="0065738D">
      <w:pPr>
        <w:pBdr>
          <w:top w:val="nil"/>
          <w:left w:val="nil"/>
          <w:bottom w:val="nil"/>
          <w:right w:val="nil"/>
          <w:between w:val="nil"/>
        </w:pBdr>
        <w:rPr>
          <w:lang w:val="es-CO"/>
        </w:rPr>
      </w:pPr>
    </w:p>
    <w:p w14:paraId="265E87B0" w14:textId="724EB7F5" w:rsidR="0065738D" w:rsidRPr="00FC32AA" w:rsidRDefault="0065738D" w:rsidP="0065738D">
      <w:pPr>
        <w:pBdr>
          <w:top w:val="nil"/>
          <w:left w:val="nil"/>
          <w:bottom w:val="nil"/>
          <w:right w:val="nil"/>
          <w:between w:val="nil"/>
        </w:pBdr>
        <w:rPr>
          <w:lang w:val="es-CO"/>
        </w:rPr>
      </w:pPr>
      <w:r>
        <w:rPr>
          <w:lang w:val="es-CO"/>
        </w:rPr>
        <w:t>El archivo .</w:t>
      </w:r>
      <w:proofErr w:type="spellStart"/>
      <w:r>
        <w:rPr>
          <w:lang w:val="es-CO"/>
        </w:rPr>
        <w:t>csv</w:t>
      </w:r>
      <w:proofErr w:type="spellEnd"/>
      <w:r>
        <w:rPr>
          <w:lang w:val="es-CO"/>
        </w:rPr>
        <w:t xml:space="preserve"> tiene varias líneas con el mismo set</w:t>
      </w:r>
      <w:r w:rsidR="003B1FB9">
        <w:rPr>
          <w:lang w:val="es-CO"/>
        </w:rPr>
        <w:t>, entonces se utiliza una pila para agrupar las piezas en un solo objeto set</w:t>
      </w:r>
      <w:r w:rsidR="00E8004B">
        <w:rPr>
          <w:lang w:val="es-CO"/>
        </w:rPr>
        <w:t xml:space="preserve">: Se ingresa un set a la pila y la siguiente línea tiene el mismo “SET ID” entonces no crea un nuevo </w:t>
      </w:r>
      <w:proofErr w:type="gramStart"/>
      <w:r w:rsidR="00E8004B">
        <w:rPr>
          <w:lang w:val="es-CO"/>
        </w:rPr>
        <w:t>objeto</w:t>
      </w:r>
      <w:proofErr w:type="gramEnd"/>
      <w:r w:rsidR="00E8004B">
        <w:rPr>
          <w:lang w:val="es-CO"/>
        </w:rPr>
        <w:t xml:space="preserve"> sino que agrega las piezas al objeto que está en la parte superior de la pila. </w:t>
      </w:r>
      <w:r w:rsidR="00047068">
        <w:rPr>
          <w:lang w:val="es-CO"/>
        </w:rPr>
        <w:t xml:space="preserve">Cuando la siguiente lectura de </w:t>
      </w:r>
      <w:r w:rsidR="00047068">
        <w:rPr>
          <w:lang w:val="es-CO"/>
        </w:rPr>
        <w:t>“SET ID”</w:t>
      </w:r>
      <w:r w:rsidR="00047068">
        <w:rPr>
          <w:lang w:val="es-CO"/>
        </w:rPr>
        <w:t xml:space="preserve"> sea diferente de</w:t>
      </w:r>
      <w:r w:rsidR="00895CC9">
        <w:rPr>
          <w:lang w:val="es-CO"/>
        </w:rPr>
        <w:t xml:space="preserve"> </w:t>
      </w:r>
      <w:proofErr w:type="spellStart"/>
      <w:proofErr w:type="gramStart"/>
      <w:r w:rsidR="00895CC9">
        <w:rPr>
          <w:lang w:val="es-CO"/>
        </w:rPr>
        <w:t>stack.Peek</w:t>
      </w:r>
      <w:proofErr w:type="spellEnd"/>
      <w:proofErr w:type="gramEnd"/>
      <w:r w:rsidR="00895CC9">
        <w:rPr>
          <w:lang w:val="es-CO"/>
        </w:rPr>
        <w:t xml:space="preserve">() entonces se crea un nuevo objeto, se inserta al </w:t>
      </w:r>
      <w:proofErr w:type="spellStart"/>
      <w:r w:rsidR="00895CC9">
        <w:rPr>
          <w:lang w:val="es-CO"/>
        </w:rPr>
        <w:t>stack</w:t>
      </w:r>
      <w:proofErr w:type="spellEnd"/>
      <w:r w:rsidR="00895CC9">
        <w:rPr>
          <w:lang w:val="es-CO"/>
        </w:rPr>
        <w:t xml:space="preserve"> y se repite el proceso.</w:t>
      </w:r>
    </w:p>
    <w:p w14:paraId="0000006B" w14:textId="77777777" w:rsidR="008B5CE3" w:rsidRPr="00FC32AA" w:rsidRDefault="008B5CE3">
      <w:pPr>
        <w:pBdr>
          <w:top w:val="nil"/>
          <w:left w:val="nil"/>
          <w:bottom w:val="nil"/>
          <w:right w:val="nil"/>
          <w:between w:val="nil"/>
        </w:pBdr>
        <w:jc w:val="both"/>
        <w:rPr>
          <w:lang w:val="es-CO"/>
        </w:rPr>
      </w:pPr>
    </w:p>
    <w:p w14:paraId="0000006C" w14:textId="77777777" w:rsidR="008B5CE3" w:rsidRPr="00FC32AA" w:rsidRDefault="00893488">
      <w:pPr>
        <w:pBdr>
          <w:top w:val="nil"/>
          <w:left w:val="nil"/>
          <w:bottom w:val="nil"/>
          <w:right w:val="nil"/>
          <w:between w:val="nil"/>
        </w:pBdr>
        <w:jc w:val="both"/>
        <w:rPr>
          <w:lang w:val="es-CO"/>
        </w:rPr>
      </w:pPr>
      <w:r w:rsidRPr="00895CC9">
        <w:rPr>
          <w:b/>
          <w:bCs/>
          <w:lang w:val="es-CO"/>
        </w:rPr>
        <w:t>Colas</w:t>
      </w:r>
      <w:r w:rsidRPr="00FC32AA">
        <w:rPr>
          <w:lang w:val="es-CO"/>
        </w:rPr>
        <w:t>:</w:t>
      </w:r>
    </w:p>
    <w:p w14:paraId="0000006D" w14:textId="34BBF31E" w:rsidR="008B5CE3" w:rsidRPr="00FC32AA" w:rsidRDefault="00893488">
      <w:pPr>
        <w:pBdr>
          <w:top w:val="nil"/>
          <w:left w:val="nil"/>
          <w:bottom w:val="nil"/>
          <w:right w:val="nil"/>
          <w:between w:val="nil"/>
        </w:pBdr>
        <w:jc w:val="both"/>
        <w:rPr>
          <w:lang w:val="es-CO"/>
        </w:rPr>
      </w:pPr>
      <w:r w:rsidRPr="00FC32AA">
        <w:rPr>
          <w:lang w:val="es-CO"/>
        </w:rPr>
        <w:tab/>
        <w:t>Las colas se implementarán en la “Lista de deseos” que corresponde a los sets que el usuario desea armar, aprovechando sus características para usarlas como una lista de prioridades.</w:t>
      </w:r>
    </w:p>
    <w:p w14:paraId="0000006F" w14:textId="30DE18A8" w:rsidR="008B5CE3" w:rsidRPr="00FD59F9" w:rsidRDefault="00893488" w:rsidP="001A2017">
      <w:pPr>
        <w:pStyle w:val="Heading1"/>
        <w:numPr>
          <w:ilvl w:val="0"/>
          <w:numId w:val="2"/>
        </w:numPr>
        <w:pBdr>
          <w:top w:val="nil"/>
          <w:left w:val="nil"/>
          <w:bottom w:val="nil"/>
          <w:right w:val="nil"/>
          <w:between w:val="nil"/>
        </w:pBdr>
        <w:jc w:val="both"/>
        <w:rPr>
          <w:lang w:val="es-CO"/>
        </w:rPr>
      </w:pPr>
      <w:r w:rsidRPr="00FD59F9">
        <w:rPr>
          <w:lang w:val="es-CO"/>
        </w:rPr>
        <w:lastRenderedPageBreak/>
        <w:t>pruebas del prototipo y análisis comparativo</w:t>
      </w:r>
    </w:p>
    <w:p w14:paraId="0000007C" w14:textId="7046BAD0" w:rsidR="008B5CE3" w:rsidRPr="00FC32AA" w:rsidRDefault="00893488" w:rsidP="00FD59F9">
      <w:pPr>
        <w:pStyle w:val="Subtitle"/>
        <w:jc w:val="center"/>
        <w:rPr>
          <w:lang w:val="es-CO"/>
        </w:rPr>
      </w:pPr>
      <w:bookmarkStart w:id="6" w:name="_heading=h.5g0wi6w0f8jr" w:colFirst="0" w:colLast="0"/>
      <w:bookmarkEnd w:id="6"/>
      <w:r w:rsidRPr="00FC32AA">
        <w:rPr>
          <w:lang w:val="es-CO"/>
        </w:rPr>
        <w:t>C</w:t>
      </w:r>
      <w:r w:rsidRPr="00FC32AA">
        <w:rPr>
          <w:lang w:val="es-CO"/>
        </w:rPr>
        <w:t>argar la base de datos   O(n)</w:t>
      </w:r>
    </w:p>
    <w:p w14:paraId="0000007D" w14:textId="42391FB6" w:rsidR="008B5CE3" w:rsidRDefault="00670D65" w:rsidP="00FD59F9">
      <w:pPr>
        <w:pBdr>
          <w:top w:val="nil"/>
          <w:left w:val="nil"/>
          <w:bottom w:val="nil"/>
          <w:right w:val="nil"/>
          <w:between w:val="nil"/>
        </w:pBdr>
        <w:jc w:val="center"/>
      </w:pPr>
      <w:r w:rsidRPr="00CC0446">
        <w:drawing>
          <wp:anchor distT="0" distB="0" distL="114300" distR="114300" simplePos="0" relativeHeight="251664384" behindDoc="0" locked="0" layoutInCell="1" allowOverlap="1" wp14:anchorId="258A592B" wp14:editId="67A1F8A2">
            <wp:simplePos x="0" y="0"/>
            <wp:positionH relativeFrom="column">
              <wp:posOffset>3209469</wp:posOffset>
            </wp:positionH>
            <wp:positionV relativeFrom="paragraph">
              <wp:posOffset>464134</wp:posOffset>
            </wp:positionV>
            <wp:extent cx="135012" cy="8053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012" cy="80533"/>
                    </a:xfrm>
                    <a:prstGeom prst="rect">
                      <a:avLst/>
                    </a:prstGeom>
                  </pic:spPr>
                </pic:pic>
              </a:graphicData>
            </a:graphic>
            <wp14:sizeRelH relativeFrom="margin">
              <wp14:pctWidth>0</wp14:pctWidth>
            </wp14:sizeRelH>
            <wp14:sizeRelV relativeFrom="margin">
              <wp14:pctHeight>0</wp14:pctHeight>
            </wp14:sizeRelV>
          </wp:anchor>
        </w:drawing>
      </w:r>
      <w:r w:rsidR="00CC0446" w:rsidRPr="00CC0446">
        <w:drawing>
          <wp:anchor distT="0" distB="0" distL="114300" distR="114300" simplePos="0" relativeHeight="251663872" behindDoc="0" locked="0" layoutInCell="1" allowOverlap="1" wp14:anchorId="5C9C1EC5" wp14:editId="7BC60D35">
            <wp:simplePos x="0" y="0"/>
            <wp:positionH relativeFrom="column">
              <wp:posOffset>2393259</wp:posOffset>
            </wp:positionH>
            <wp:positionV relativeFrom="paragraph">
              <wp:posOffset>645173</wp:posOffset>
            </wp:positionV>
            <wp:extent cx="135012" cy="8053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012" cy="80533"/>
                    </a:xfrm>
                    <a:prstGeom prst="rect">
                      <a:avLst/>
                    </a:prstGeom>
                  </pic:spPr>
                </pic:pic>
              </a:graphicData>
            </a:graphic>
            <wp14:sizeRelH relativeFrom="margin">
              <wp14:pctWidth>0</wp14:pctWidth>
            </wp14:sizeRelH>
            <wp14:sizeRelV relativeFrom="margin">
              <wp14:pctHeight>0</wp14:pctHeight>
            </wp14:sizeRelV>
          </wp:anchor>
        </w:drawing>
      </w:r>
      <w:r w:rsidR="00CC0446" w:rsidRPr="00CC0446">
        <w:drawing>
          <wp:anchor distT="0" distB="0" distL="114300" distR="114300" simplePos="0" relativeHeight="251662848" behindDoc="0" locked="0" layoutInCell="1" allowOverlap="1" wp14:anchorId="5EE81144" wp14:editId="25F11560">
            <wp:simplePos x="0" y="0"/>
            <wp:positionH relativeFrom="column">
              <wp:posOffset>2458175</wp:posOffset>
            </wp:positionH>
            <wp:positionV relativeFrom="paragraph">
              <wp:posOffset>548043</wp:posOffset>
            </wp:positionV>
            <wp:extent cx="135012" cy="8053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012" cy="80533"/>
                    </a:xfrm>
                    <a:prstGeom prst="rect">
                      <a:avLst/>
                    </a:prstGeom>
                  </pic:spPr>
                </pic:pic>
              </a:graphicData>
            </a:graphic>
            <wp14:sizeRelH relativeFrom="margin">
              <wp14:pctWidth>0</wp14:pctWidth>
            </wp14:sizeRelH>
            <wp14:sizeRelV relativeFrom="margin">
              <wp14:pctHeight>0</wp14:pctHeight>
            </wp14:sizeRelV>
          </wp:anchor>
        </w:drawing>
      </w:r>
      <w:r w:rsidR="00893488">
        <w:rPr>
          <w:noProof/>
        </w:rPr>
        <w:drawing>
          <wp:inline distT="114300" distB="114300" distL="114300" distR="114300" wp14:anchorId="0A552D9A" wp14:editId="2482728B">
            <wp:extent cx="4635500" cy="2425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635500" cy="2425700"/>
                    </a:xfrm>
                    <a:prstGeom prst="rect">
                      <a:avLst/>
                    </a:prstGeom>
                    <a:ln/>
                  </pic:spPr>
                </pic:pic>
              </a:graphicData>
            </a:graphic>
          </wp:inline>
        </w:drawing>
      </w:r>
    </w:p>
    <w:p w14:paraId="0000007E" w14:textId="77777777" w:rsidR="008B5CE3" w:rsidRDefault="008B5CE3">
      <w:pPr>
        <w:pBdr>
          <w:top w:val="nil"/>
          <w:left w:val="nil"/>
          <w:bottom w:val="nil"/>
          <w:right w:val="nil"/>
          <w:between w:val="nil"/>
        </w:pBdr>
        <w:jc w:val="both"/>
      </w:pPr>
    </w:p>
    <w:p w14:paraId="0000007F" w14:textId="77777777" w:rsidR="008B5CE3" w:rsidRPr="00FC32AA" w:rsidRDefault="00893488">
      <w:pPr>
        <w:pBdr>
          <w:top w:val="nil"/>
          <w:left w:val="nil"/>
          <w:bottom w:val="nil"/>
          <w:right w:val="nil"/>
          <w:between w:val="nil"/>
        </w:pBdr>
        <w:jc w:val="both"/>
        <w:rPr>
          <w:lang w:val="es-CO"/>
        </w:rPr>
      </w:pPr>
      <w:r w:rsidRPr="00FC32AA">
        <w:rPr>
          <w:lang w:val="es-CO"/>
        </w:rPr>
        <w:t>Solo hay un ciclo en esta funcionalidad. Este ciclo recorre cada uno de los registros que se encuentran en un archivo .</w:t>
      </w:r>
      <w:proofErr w:type="spellStart"/>
      <w:r w:rsidRPr="00FC32AA">
        <w:rPr>
          <w:lang w:val="es-CO"/>
        </w:rPr>
        <w:t>csv</w:t>
      </w:r>
      <w:proofErr w:type="spellEnd"/>
      <w:r w:rsidRPr="00FC32AA">
        <w:rPr>
          <w:lang w:val="es-CO"/>
        </w:rPr>
        <w:t xml:space="preserve">. De esta manera, la notación </w:t>
      </w:r>
      <w:proofErr w:type="spellStart"/>
      <w:r w:rsidRPr="00FC32AA">
        <w:rPr>
          <w:lang w:val="es-CO"/>
        </w:rPr>
        <w:t>BigO</w:t>
      </w:r>
      <w:proofErr w:type="spellEnd"/>
      <w:r w:rsidRPr="00FC32AA">
        <w:rPr>
          <w:lang w:val="es-CO"/>
        </w:rPr>
        <w:t xml:space="preserve"> es O(n).</w:t>
      </w:r>
    </w:p>
    <w:p w14:paraId="00000080" w14:textId="77777777" w:rsidR="008B5CE3" w:rsidRPr="00FC32AA" w:rsidRDefault="008B5CE3">
      <w:pPr>
        <w:pBdr>
          <w:top w:val="nil"/>
          <w:left w:val="nil"/>
          <w:bottom w:val="nil"/>
          <w:right w:val="nil"/>
          <w:between w:val="nil"/>
        </w:pBdr>
        <w:jc w:val="both"/>
        <w:rPr>
          <w:lang w:val="es-CO"/>
        </w:rPr>
      </w:pPr>
    </w:p>
    <w:p w14:paraId="00000081" w14:textId="77777777" w:rsidR="008B5CE3" w:rsidRPr="00FC32AA" w:rsidRDefault="00893488">
      <w:pPr>
        <w:pStyle w:val="Subtitle"/>
        <w:jc w:val="both"/>
        <w:rPr>
          <w:lang w:val="es-CO"/>
        </w:rPr>
      </w:pPr>
      <w:bookmarkStart w:id="7" w:name="_heading=h.f9yuykss68y0" w:colFirst="0" w:colLast="0"/>
      <w:bookmarkEnd w:id="7"/>
      <w:r w:rsidRPr="00FC32AA">
        <w:rPr>
          <w:lang w:val="es-CO"/>
        </w:rPr>
        <w:t>Eliminar una Pieza dado su ID   O(n)</w:t>
      </w:r>
    </w:p>
    <w:p w14:paraId="00000082" w14:textId="77777777" w:rsidR="008B5CE3" w:rsidRDefault="00893488">
      <w:r>
        <w:rPr>
          <w:noProof/>
        </w:rPr>
        <w:drawing>
          <wp:inline distT="114300" distB="114300" distL="114300" distR="114300" wp14:anchorId="56F69578" wp14:editId="4CD0F90E">
            <wp:extent cx="6583680" cy="1524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6583680" cy="1524000"/>
                    </a:xfrm>
                    <a:prstGeom prst="rect">
                      <a:avLst/>
                    </a:prstGeom>
                    <a:ln/>
                  </pic:spPr>
                </pic:pic>
              </a:graphicData>
            </a:graphic>
          </wp:inline>
        </w:drawing>
      </w:r>
    </w:p>
    <w:p w14:paraId="00000083" w14:textId="77777777" w:rsidR="008B5CE3" w:rsidRPr="00FC32AA" w:rsidRDefault="00893488">
      <w:pPr>
        <w:pBdr>
          <w:top w:val="nil"/>
          <w:left w:val="nil"/>
          <w:bottom w:val="nil"/>
          <w:right w:val="nil"/>
          <w:between w:val="nil"/>
        </w:pBdr>
        <w:jc w:val="both"/>
        <w:rPr>
          <w:lang w:val="es-CO"/>
        </w:rPr>
      </w:pPr>
      <w:r w:rsidRPr="00FC32AA">
        <w:rPr>
          <w:lang w:val="es-CO"/>
        </w:rPr>
        <w:t>A pesar de que e</w:t>
      </w:r>
      <w:r w:rsidRPr="00FC32AA">
        <w:rPr>
          <w:lang w:val="es-CO"/>
        </w:rPr>
        <w:t>n esta funcionalidad se ven dos ciclos, el recorrido de ambos juntos es n. El procedimiento particular que se desea realizar en este caso es eliminar un elemento de un arreglo dinámico. El primer ciclo encuentra el índice del elemento que se quiere elimina</w:t>
      </w:r>
      <w:r w:rsidRPr="00FC32AA">
        <w:rPr>
          <w:lang w:val="es-CO"/>
        </w:rPr>
        <w:t xml:space="preserve">r y el segundo ciclo mueve todos los elementos a la derecha de este índice una casilla a la izquierda. Como el recorrido de ambos ciclos es n, la notación </w:t>
      </w:r>
      <w:proofErr w:type="spellStart"/>
      <w:r w:rsidRPr="00FC32AA">
        <w:rPr>
          <w:lang w:val="es-CO"/>
        </w:rPr>
        <w:t>BigO</w:t>
      </w:r>
      <w:proofErr w:type="spellEnd"/>
      <w:r w:rsidRPr="00FC32AA">
        <w:rPr>
          <w:lang w:val="es-CO"/>
        </w:rPr>
        <w:t xml:space="preserve"> es O(n).</w:t>
      </w:r>
    </w:p>
    <w:p w14:paraId="00000084" w14:textId="77777777" w:rsidR="008B5CE3" w:rsidRPr="00FC32AA" w:rsidRDefault="008B5CE3">
      <w:pPr>
        <w:pBdr>
          <w:top w:val="nil"/>
          <w:left w:val="nil"/>
          <w:bottom w:val="nil"/>
          <w:right w:val="nil"/>
          <w:between w:val="nil"/>
        </w:pBdr>
        <w:jc w:val="both"/>
        <w:rPr>
          <w:lang w:val="es-CO"/>
        </w:rPr>
      </w:pPr>
    </w:p>
    <w:p w14:paraId="00000085" w14:textId="77777777" w:rsidR="008B5CE3" w:rsidRPr="00FC32AA" w:rsidRDefault="00893488">
      <w:pPr>
        <w:pStyle w:val="Subtitle"/>
        <w:jc w:val="both"/>
        <w:rPr>
          <w:lang w:val="es-CO"/>
        </w:rPr>
      </w:pPr>
      <w:bookmarkStart w:id="8" w:name="_heading=h.pa0mxs6gjqpu" w:colFirst="0" w:colLast="0"/>
      <w:bookmarkEnd w:id="8"/>
      <w:proofErr w:type="spellStart"/>
      <w:r w:rsidRPr="00FC32AA">
        <w:rPr>
          <w:lang w:val="es-CO"/>
        </w:rPr>
        <w:lastRenderedPageBreak/>
        <w:t>PopBack</w:t>
      </w:r>
      <w:proofErr w:type="spellEnd"/>
      <w:r w:rsidRPr="00FC32AA">
        <w:rPr>
          <w:lang w:val="es-CO"/>
        </w:rPr>
        <w:t xml:space="preserve"> lista simplemente </w:t>
      </w:r>
      <w:proofErr w:type="gramStart"/>
      <w:r w:rsidRPr="00FC32AA">
        <w:rPr>
          <w:lang w:val="es-CO"/>
        </w:rPr>
        <w:t>encadenada  O</w:t>
      </w:r>
      <w:proofErr w:type="gramEnd"/>
      <w:r w:rsidRPr="00FC32AA">
        <w:rPr>
          <w:lang w:val="es-CO"/>
        </w:rPr>
        <w:t>(n)</w:t>
      </w:r>
    </w:p>
    <w:p w14:paraId="00000086" w14:textId="77777777" w:rsidR="008B5CE3" w:rsidRDefault="00893488" w:rsidP="000F542F">
      <w:pPr>
        <w:pBdr>
          <w:top w:val="nil"/>
          <w:left w:val="nil"/>
          <w:bottom w:val="nil"/>
          <w:right w:val="nil"/>
          <w:between w:val="nil"/>
        </w:pBdr>
        <w:jc w:val="center"/>
      </w:pPr>
      <w:r>
        <w:rPr>
          <w:noProof/>
        </w:rPr>
        <w:drawing>
          <wp:inline distT="114300" distB="114300" distL="114300" distR="114300" wp14:anchorId="07EF78F0" wp14:editId="5459F72C">
            <wp:extent cx="2850078" cy="2125683"/>
            <wp:effectExtent l="0" t="0" r="7620" b="825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861184" cy="2133966"/>
                    </a:xfrm>
                    <a:prstGeom prst="rect">
                      <a:avLst/>
                    </a:prstGeom>
                    <a:ln/>
                  </pic:spPr>
                </pic:pic>
              </a:graphicData>
            </a:graphic>
          </wp:inline>
        </w:drawing>
      </w:r>
    </w:p>
    <w:p w14:paraId="00000087" w14:textId="77777777" w:rsidR="008B5CE3" w:rsidRDefault="008B5CE3">
      <w:pPr>
        <w:pBdr>
          <w:top w:val="nil"/>
          <w:left w:val="nil"/>
          <w:bottom w:val="nil"/>
          <w:right w:val="nil"/>
          <w:between w:val="nil"/>
        </w:pBdr>
        <w:jc w:val="both"/>
      </w:pPr>
    </w:p>
    <w:p w14:paraId="00000088" w14:textId="55CC32BD" w:rsidR="008B5CE3" w:rsidRDefault="00893488">
      <w:pPr>
        <w:pBdr>
          <w:top w:val="nil"/>
          <w:left w:val="nil"/>
          <w:bottom w:val="nil"/>
          <w:right w:val="nil"/>
          <w:between w:val="nil"/>
        </w:pBdr>
        <w:jc w:val="both"/>
        <w:rPr>
          <w:lang w:val="es-CO"/>
        </w:rPr>
      </w:pPr>
      <w:r w:rsidRPr="00FC32AA">
        <w:rPr>
          <w:lang w:val="es-CO"/>
        </w:rPr>
        <w:t>Otra funcionalidad interesante es elimin</w:t>
      </w:r>
      <w:r w:rsidRPr="00FC32AA">
        <w:rPr>
          <w:lang w:val="es-CO"/>
        </w:rPr>
        <w:t xml:space="preserve">ar de una lista encadenada.  Es importante aclarar que esta es una lista simplemente encadenada, por eso debe recorrer todos los elementos de la lista para encontrar el penúltimo elemento y poder quitar el último elemento. Con este fin se tiene un ciclo </w:t>
      </w:r>
      <w:proofErr w:type="spellStart"/>
      <w:r w:rsidRPr="00FC32AA">
        <w:rPr>
          <w:lang w:val="es-CO"/>
        </w:rPr>
        <w:t>wh</w:t>
      </w:r>
      <w:r w:rsidRPr="00FC32AA">
        <w:rPr>
          <w:lang w:val="es-CO"/>
        </w:rPr>
        <w:t>ile</w:t>
      </w:r>
      <w:proofErr w:type="spellEnd"/>
      <w:r w:rsidRPr="00FC32AA">
        <w:rPr>
          <w:lang w:val="es-CO"/>
        </w:rPr>
        <w:t xml:space="preserve">. Como solo hay un ciclo </w:t>
      </w:r>
      <w:proofErr w:type="spellStart"/>
      <w:r w:rsidRPr="00FC32AA">
        <w:rPr>
          <w:lang w:val="es-CO"/>
        </w:rPr>
        <w:t>while</w:t>
      </w:r>
      <w:proofErr w:type="spellEnd"/>
      <w:r w:rsidR="00895CC9">
        <w:rPr>
          <w:lang w:val="es-CO"/>
        </w:rPr>
        <w:t xml:space="preserve">, </w:t>
      </w:r>
      <w:r w:rsidRPr="00FC32AA">
        <w:rPr>
          <w:lang w:val="es-CO"/>
        </w:rPr>
        <w:t>la notación Big</w:t>
      </w:r>
      <w:r w:rsidR="00895CC9">
        <w:rPr>
          <w:lang w:val="es-CO"/>
        </w:rPr>
        <w:t xml:space="preserve"> </w:t>
      </w:r>
      <w:r w:rsidRPr="00FC32AA">
        <w:rPr>
          <w:lang w:val="es-CO"/>
        </w:rPr>
        <w:t>O es O(n).</w:t>
      </w:r>
    </w:p>
    <w:p w14:paraId="3CFDDBDA" w14:textId="71E80E7D" w:rsidR="00FC32AA" w:rsidRDefault="00FC32AA">
      <w:pPr>
        <w:pBdr>
          <w:top w:val="nil"/>
          <w:left w:val="nil"/>
          <w:bottom w:val="nil"/>
          <w:right w:val="nil"/>
          <w:between w:val="nil"/>
        </w:pBdr>
        <w:jc w:val="both"/>
        <w:rPr>
          <w:lang w:val="es-CO"/>
        </w:rPr>
      </w:pPr>
    </w:p>
    <w:p w14:paraId="6E80B882" w14:textId="1A6C3DD6" w:rsidR="00FC32AA" w:rsidRDefault="00FC32AA">
      <w:pPr>
        <w:pBdr>
          <w:top w:val="nil"/>
          <w:left w:val="nil"/>
          <w:bottom w:val="nil"/>
          <w:right w:val="nil"/>
          <w:between w:val="nil"/>
        </w:pBdr>
        <w:jc w:val="both"/>
        <w:rPr>
          <w:b/>
          <w:bCs/>
          <w:lang w:val="es-CO"/>
        </w:rPr>
      </w:pPr>
      <w:r w:rsidRPr="00670D65">
        <w:rPr>
          <w:b/>
          <w:bCs/>
          <w:lang w:val="es-CO"/>
        </w:rPr>
        <w:t>Resultados análisis comparativo</w:t>
      </w:r>
    </w:p>
    <w:p w14:paraId="458CEEF8" w14:textId="4AB86AB9" w:rsidR="00670D65" w:rsidRDefault="00670D65">
      <w:pPr>
        <w:pBdr>
          <w:top w:val="nil"/>
          <w:left w:val="nil"/>
          <w:bottom w:val="nil"/>
          <w:right w:val="nil"/>
          <w:between w:val="nil"/>
        </w:pBdr>
        <w:jc w:val="both"/>
        <w:rPr>
          <w:b/>
          <w:bCs/>
          <w:lang w:val="es-CO"/>
        </w:rPr>
      </w:pPr>
    </w:p>
    <w:p w14:paraId="1FE311C0" w14:textId="77777777" w:rsidR="00670D65" w:rsidRPr="00670D65" w:rsidRDefault="00670D65">
      <w:pPr>
        <w:pBdr>
          <w:top w:val="nil"/>
          <w:left w:val="nil"/>
          <w:bottom w:val="nil"/>
          <w:right w:val="nil"/>
          <w:between w:val="nil"/>
        </w:pBdr>
        <w:jc w:val="both"/>
        <w:rPr>
          <w:b/>
          <w:bCs/>
          <w:lang w:val="es-CO"/>
        </w:rPr>
      </w:pPr>
    </w:p>
    <w:p w14:paraId="7C4EB721" w14:textId="72D45D74" w:rsidR="00FE0C0F" w:rsidRDefault="00FE0C0F">
      <w:pPr>
        <w:pBdr>
          <w:top w:val="nil"/>
          <w:left w:val="nil"/>
          <w:bottom w:val="nil"/>
          <w:right w:val="nil"/>
          <w:between w:val="nil"/>
        </w:pBdr>
        <w:jc w:val="both"/>
        <w:rPr>
          <w:lang w:val="es-CO"/>
        </w:rPr>
      </w:pPr>
    </w:p>
    <w:p w14:paraId="58121DB4" w14:textId="4A0A7841" w:rsidR="00FE0C0F" w:rsidRDefault="00FE0C0F">
      <w:pPr>
        <w:pBdr>
          <w:top w:val="nil"/>
          <w:left w:val="nil"/>
          <w:bottom w:val="nil"/>
          <w:right w:val="nil"/>
          <w:between w:val="nil"/>
        </w:pBdr>
        <w:jc w:val="both"/>
        <w:rPr>
          <w:lang w:val="es-CO"/>
        </w:rPr>
      </w:pPr>
    </w:p>
    <w:p w14:paraId="0EB424BE" w14:textId="2FF2394F" w:rsidR="00FE0C0F" w:rsidRDefault="00FE0C0F">
      <w:pPr>
        <w:pBdr>
          <w:top w:val="nil"/>
          <w:left w:val="nil"/>
          <w:bottom w:val="nil"/>
          <w:right w:val="nil"/>
          <w:between w:val="nil"/>
        </w:pBdr>
        <w:jc w:val="both"/>
        <w:rPr>
          <w:lang w:val="es-CO"/>
        </w:rPr>
      </w:pPr>
    </w:p>
    <w:p w14:paraId="7A8D4C95" w14:textId="77777777" w:rsidR="00FE0C0F" w:rsidRDefault="00FE0C0F">
      <w:pPr>
        <w:pBdr>
          <w:top w:val="nil"/>
          <w:left w:val="nil"/>
          <w:bottom w:val="nil"/>
          <w:right w:val="nil"/>
          <w:between w:val="nil"/>
        </w:pBdr>
        <w:jc w:val="both"/>
        <w:rPr>
          <w:lang w:val="es-CO"/>
        </w:rPr>
      </w:pPr>
    </w:p>
    <w:p w14:paraId="3CC3A41C" w14:textId="77777777" w:rsidR="00FC32AA" w:rsidRDefault="00FC32AA">
      <w:pPr>
        <w:pBdr>
          <w:top w:val="nil"/>
          <w:left w:val="nil"/>
          <w:bottom w:val="nil"/>
          <w:right w:val="nil"/>
          <w:between w:val="nil"/>
        </w:pBdr>
        <w:jc w:val="both"/>
        <w:rPr>
          <w:lang w:val="es-CO"/>
        </w:rPr>
      </w:pPr>
    </w:p>
    <w:tbl>
      <w:tblPr>
        <w:tblW w:w="5080" w:type="dxa"/>
        <w:jc w:val="center"/>
        <w:tblLook w:val="04A0" w:firstRow="1" w:lastRow="0" w:firstColumn="1" w:lastColumn="0" w:noHBand="0" w:noVBand="1"/>
      </w:tblPr>
      <w:tblGrid>
        <w:gridCol w:w="1213"/>
        <w:gridCol w:w="1033"/>
        <w:gridCol w:w="1143"/>
        <w:gridCol w:w="1033"/>
        <w:gridCol w:w="1143"/>
      </w:tblGrid>
      <w:tr w:rsidR="00FE0C0F" w:rsidRPr="00FE0C0F" w14:paraId="0165B989" w14:textId="77777777" w:rsidTr="00FE0C0F">
        <w:trPr>
          <w:trHeight w:val="1290"/>
          <w:jc w:val="center"/>
        </w:trPr>
        <w:tc>
          <w:tcPr>
            <w:tcW w:w="1040" w:type="dxa"/>
            <w:tcBorders>
              <w:top w:val="nil"/>
              <w:left w:val="nil"/>
              <w:bottom w:val="single" w:sz="8" w:space="0" w:color="8EAADB"/>
              <w:right w:val="nil"/>
            </w:tcBorders>
            <w:shd w:val="clear" w:color="000000" w:fill="FFFFFF"/>
            <w:hideMark/>
          </w:tcPr>
          <w:p w14:paraId="0F76D9A1" w14:textId="77777777" w:rsidR="00FE0C0F" w:rsidRPr="00FE0C0F" w:rsidRDefault="00FE0C0F" w:rsidP="00FE0C0F">
            <w:pPr>
              <w:autoSpaceDE/>
              <w:autoSpaceDN/>
              <w:rPr>
                <w:color w:val="000000"/>
              </w:rPr>
            </w:pPr>
            <w:r w:rsidRPr="00FE0C0F">
              <w:rPr>
                <w:color w:val="000000"/>
              </w:rPr>
              <w:t> </w:t>
            </w:r>
          </w:p>
        </w:tc>
        <w:tc>
          <w:tcPr>
            <w:tcW w:w="960" w:type="dxa"/>
            <w:tcBorders>
              <w:top w:val="nil"/>
              <w:left w:val="nil"/>
              <w:bottom w:val="single" w:sz="8" w:space="0" w:color="8EAADB"/>
              <w:right w:val="nil"/>
            </w:tcBorders>
            <w:shd w:val="clear" w:color="000000" w:fill="FFFFFF"/>
            <w:vAlign w:val="center"/>
            <w:hideMark/>
          </w:tcPr>
          <w:p w14:paraId="5D87A524" w14:textId="77777777" w:rsidR="00FE0C0F" w:rsidRPr="00FE0C0F" w:rsidRDefault="00FE0C0F" w:rsidP="00FE0C0F">
            <w:pPr>
              <w:autoSpaceDE/>
              <w:autoSpaceDN/>
              <w:jc w:val="center"/>
              <w:rPr>
                <w:rFonts w:ascii="Arial" w:hAnsi="Arial" w:cs="Arial"/>
                <w:b/>
                <w:bCs/>
                <w:color w:val="000000"/>
              </w:rPr>
            </w:pPr>
            <w:r w:rsidRPr="00FE0C0F">
              <w:rPr>
                <w:rFonts w:ascii="Arial" w:hAnsi="Arial" w:cs="Arial"/>
                <w:b/>
                <w:bCs/>
              </w:rPr>
              <w:t>Load Sets data</w:t>
            </w:r>
          </w:p>
        </w:tc>
        <w:tc>
          <w:tcPr>
            <w:tcW w:w="1060" w:type="dxa"/>
            <w:tcBorders>
              <w:top w:val="nil"/>
              <w:left w:val="nil"/>
              <w:bottom w:val="single" w:sz="8" w:space="0" w:color="8EAADB"/>
              <w:right w:val="nil"/>
            </w:tcBorders>
            <w:shd w:val="clear" w:color="000000" w:fill="FFFFFF"/>
            <w:vAlign w:val="center"/>
            <w:hideMark/>
          </w:tcPr>
          <w:p w14:paraId="37D74400" w14:textId="77777777" w:rsidR="00FE0C0F" w:rsidRPr="00FE0C0F" w:rsidRDefault="00FE0C0F" w:rsidP="00FE0C0F">
            <w:pPr>
              <w:autoSpaceDE/>
              <w:autoSpaceDN/>
              <w:jc w:val="center"/>
              <w:rPr>
                <w:rFonts w:ascii="Arial" w:hAnsi="Arial" w:cs="Arial"/>
                <w:b/>
                <w:bCs/>
                <w:color w:val="000000"/>
              </w:rPr>
            </w:pPr>
            <w:r w:rsidRPr="00FE0C0F">
              <w:rPr>
                <w:rFonts w:ascii="Arial" w:hAnsi="Arial" w:cs="Arial"/>
                <w:b/>
                <w:bCs/>
              </w:rPr>
              <w:t>Load Parts Data</w:t>
            </w:r>
          </w:p>
        </w:tc>
        <w:tc>
          <w:tcPr>
            <w:tcW w:w="960" w:type="dxa"/>
            <w:tcBorders>
              <w:top w:val="nil"/>
              <w:left w:val="nil"/>
              <w:bottom w:val="single" w:sz="8" w:space="0" w:color="8EAADB"/>
              <w:right w:val="nil"/>
            </w:tcBorders>
            <w:shd w:val="clear" w:color="000000" w:fill="FFFFFF"/>
            <w:vAlign w:val="center"/>
            <w:hideMark/>
          </w:tcPr>
          <w:p w14:paraId="58587962" w14:textId="77777777" w:rsidR="00FE0C0F" w:rsidRPr="00FE0C0F" w:rsidRDefault="00FE0C0F" w:rsidP="00FE0C0F">
            <w:pPr>
              <w:autoSpaceDE/>
              <w:autoSpaceDN/>
              <w:jc w:val="center"/>
              <w:rPr>
                <w:rFonts w:ascii="Arial" w:hAnsi="Arial" w:cs="Arial"/>
                <w:b/>
                <w:bCs/>
                <w:color w:val="000000"/>
              </w:rPr>
            </w:pPr>
            <w:r w:rsidRPr="00FE0C0F">
              <w:rPr>
                <w:rFonts w:ascii="Arial" w:hAnsi="Arial" w:cs="Arial"/>
                <w:b/>
                <w:bCs/>
              </w:rPr>
              <w:t>Remove piece by id</w:t>
            </w:r>
          </w:p>
        </w:tc>
        <w:tc>
          <w:tcPr>
            <w:tcW w:w="1060" w:type="dxa"/>
            <w:tcBorders>
              <w:top w:val="nil"/>
              <w:left w:val="nil"/>
              <w:bottom w:val="single" w:sz="8" w:space="0" w:color="8EAADB"/>
              <w:right w:val="nil"/>
            </w:tcBorders>
            <w:shd w:val="clear" w:color="000000" w:fill="FFFFFF"/>
            <w:vAlign w:val="center"/>
            <w:hideMark/>
          </w:tcPr>
          <w:p w14:paraId="55358615" w14:textId="77777777" w:rsidR="00FE0C0F" w:rsidRPr="00FE0C0F" w:rsidRDefault="00FE0C0F" w:rsidP="00FE0C0F">
            <w:pPr>
              <w:autoSpaceDE/>
              <w:autoSpaceDN/>
              <w:jc w:val="center"/>
              <w:rPr>
                <w:rFonts w:ascii="Arial" w:hAnsi="Arial" w:cs="Arial"/>
                <w:b/>
                <w:bCs/>
                <w:color w:val="000000"/>
              </w:rPr>
            </w:pPr>
            <w:r w:rsidRPr="00FE0C0F">
              <w:rPr>
                <w:rFonts w:ascii="Arial" w:hAnsi="Arial" w:cs="Arial"/>
                <w:b/>
                <w:bCs/>
              </w:rPr>
              <w:t>Pop Back sets linked list</w:t>
            </w:r>
          </w:p>
        </w:tc>
      </w:tr>
      <w:tr w:rsidR="00FE0C0F" w:rsidRPr="00FE0C0F" w14:paraId="0BB620BB" w14:textId="77777777" w:rsidTr="00FE0C0F">
        <w:trPr>
          <w:trHeight w:val="315"/>
          <w:jc w:val="center"/>
        </w:trPr>
        <w:tc>
          <w:tcPr>
            <w:tcW w:w="1040" w:type="dxa"/>
            <w:tcBorders>
              <w:top w:val="nil"/>
              <w:left w:val="nil"/>
              <w:bottom w:val="nil"/>
              <w:right w:val="single" w:sz="8" w:space="0" w:color="8EAADB"/>
            </w:tcBorders>
            <w:shd w:val="clear" w:color="000000" w:fill="FFFFFF"/>
            <w:vAlign w:val="center"/>
            <w:hideMark/>
          </w:tcPr>
          <w:p w14:paraId="368B7172"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10000</w:t>
            </w:r>
          </w:p>
        </w:tc>
        <w:tc>
          <w:tcPr>
            <w:tcW w:w="960" w:type="dxa"/>
            <w:tcBorders>
              <w:top w:val="nil"/>
              <w:left w:val="nil"/>
              <w:bottom w:val="single" w:sz="8" w:space="0" w:color="8EAADB"/>
              <w:right w:val="single" w:sz="8" w:space="0" w:color="8EAADB"/>
            </w:tcBorders>
            <w:shd w:val="clear" w:color="000000" w:fill="D9E2F3"/>
            <w:vAlign w:val="center"/>
            <w:hideMark/>
          </w:tcPr>
          <w:p w14:paraId="1E8BF07E"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0.009942</w:t>
            </w:r>
          </w:p>
        </w:tc>
        <w:tc>
          <w:tcPr>
            <w:tcW w:w="1060" w:type="dxa"/>
            <w:tcBorders>
              <w:top w:val="nil"/>
              <w:left w:val="nil"/>
              <w:bottom w:val="single" w:sz="8" w:space="0" w:color="8EAADB"/>
              <w:right w:val="single" w:sz="8" w:space="0" w:color="8EAADB"/>
            </w:tcBorders>
            <w:shd w:val="clear" w:color="000000" w:fill="D9E2F3"/>
            <w:vAlign w:val="center"/>
            <w:hideMark/>
          </w:tcPr>
          <w:p w14:paraId="7995DB0D"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0.0118441</w:t>
            </w:r>
          </w:p>
        </w:tc>
        <w:tc>
          <w:tcPr>
            <w:tcW w:w="960" w:type="dxa"/>
            <w:tcBorders>
              <w:top w:val="nil"/>
              <w:left w:val="nil"/>
              <w:bottom w:val="single" w:sz="8" w:space="0" w:color="8EAADB"/>
              <w:right w:val="single" w:sz="8" w:space="0" w:color="8EAADB"/>
            </w:tcBorders>
            <w:shd w:val="clear" w:color="000000" w:fill="D9E2F3"/>
            <w:vAlign w:val="center"/>
            <w:hideMark/>
          </w:tcPr>
          <w:p w14:paraId="0501744B"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0.000596</w:t>
            </w:r>
          </w:p>
        </w:tc>
        <w:tc>
          <w:tcPr>
            <w:tcW w:w="1060" w:type="dxa"/>
            <w:tcBorders>
              <w:top w:val="nil"/>
              <w:left w:val="nil"/>
              <w:bottom w:val="single" w:sz="8" w:space="0" w:color="8EAADB"/>
              <w:right w:val="single" w:sz="8" w:space="0" w:color="8EAADB"/>
            </w:tcBorders>
            <w:shd w:val="clear" w:color="000000" w:fill="D9E2F3"/>
            <w:vAlign w:val="center"/>
            <w:hideMark/>
          </w:tcPr>
          <w:p w14:paraId="23D70A62"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0.000035</w:t>
            </w:r>
          </w:p>
        </w:tc>
      </w:tr>
      <w:tr w:rsidR="00FE0C0F" w:rsidRPr="00FE0C0F" w14:paraId="3106C032" w14:textId="77777777" w:rsidTr="00FE0C0F">
        <w:trPr>
          <w:trHeight w:val="315"/>
          <w:jc w:val="center"/>
        </w:trPr>
        <w:tc>
          <w:tcPr>
            <w:tcW w:w="1040" w:type="dxa"/>
            <w:tcBorders>
              <w:top w:val="nil"/>
              <w:left w:val="nil"/>
              <w:bottom w:val="nil"/>
              <w:right w:val="single" w:sz="8" w:space="0" w:color="8EAADB"/>
            </w:tcBorders>
            <w:shd w:val="clear" w:color="000000" w:fill="FFFFFF"/>
            <w:vAlign w:val="center"/>
            <w:hideMark/>
          </w:tcPr>
          <w:p w14:paraId="65125237"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100000</w:t>
            </w:r>
          </w:p>
        </w:tc>
        <w:tc>
          <w:tcPr>
            <w:tcW w:w="960" w:type="dxa"/>
            <w:tcBorders>
              <w:top w:val="nil"/>
              <w:left w:val="nil"/>
              <w:bottom w:val="single" w:sz="8" w:space="0" w:color="8EAADB"/>
              <w:right w:val="single" w:sz="8" w:space="0" w:color="8EAADB"/>
            </w:tcBorders>
            <w:shd w:val="clear" w:color="auto" w:fill="auto"/>
            <w:vAlign w:val="center"/>
            <w:hideMark/>
          </w:tcPr>
          <w:p w14:paraId="0AE8EF3C"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0.134635</w:t>
            </w:r>
          </w:p>
        </w:tc>
        <w:tc>
          <w:tcPr>
            <w:tcW w:w="1060" w:type="dxa"/>
            <w:tcBorders>
              <w:top w:val="nil"/>
              <w:left w:val="nil"/>
              <w:bottom w:val="single" w:sz="8" w:space="0" w:color="8EAADB"/>
              <w:right w:val="single" w:sz="8" w:space="0" w:color="8EAADB"/>
            </w:tcBorders>
            <w:shd w:val="clear" w:color="auto" w:fill="auto"/>
            <w:vAlign w:val="center"/>
            <w:hideMark/>
          </w:tcPr>
          <w:p w14:paraId="252E8FD0"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0.1568757</w:t>
            </w:r>
          </w:p>
        </w:tc>
        <w:tc>
          <w:tcPr>
            <w:tcW w:w="960" w:type="dxa"/>
            <w:tcBorders>
              <w:top w:val="nil"/>
              <w:left w:val="nil"/>
              <w:bottom w:val="single" w:sz="8" w:space="0" w:color="8EAADB"/>
              <w:right w:val="single" w:sz="8" w:space="0" w:color="8EAADB"/>
            </w:tcBorders>
            <w:shd w:val="clear" w:color="auto" w:fill="auto"/>
            <w:vAlign w:val="center"/>
            <w:hideMark/>
          </w:tcPr>
          <w:p w14:paraId="064FEF30"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0.005274</w:t>
            </w:r>
          </w:p>
        </w:tc>
        <w:tc>
          <w:tcPr>
            <w:tcW w:w="1060" w:type="dxa"/>
            <w:tcBorders>
              <w:top w:val="nil"/>
              <w:left w:val="nil"/>
              <w:bottom w:val="single" w:sz="8" w:space="0" w:color="8EAADB"/>
              <w:right w:val="single" w:sz="8" w:space="0" w:color="8EAADB"/>
            </w:tcBorders>
            <w:shd w:val="clear" w:color="auto" w:fill="auto"/>
            <w:vAlign w:val="center"/>
            <w:hideMark/>
          </w:tcPr>
          <w:p w14:paraId="4397C8FF"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0.0001387</w:t>
            </w:r>
          </w:p>
        </w:tc>
      </w:tr>
      <w:tr w:rsidR="00FE0C0F" w:rsidRPr="00FE0C0F" w14:paraId="00197C13" w14:textId="77777777" w:rsidTr="00FE0C0F">
        <w:trPr>
          <w:trHeight w:val="315"/>
          <w:jc w:val="center"/>
        </w:trPr>
        <w:tc>
          <w:tcPr>
            <w:tcW w:w="1040" w:type="dxa"/>
            <w:tcBorders>
              <w:top w:val="nil"/>
              <w:left w:val="nil"/>
              <w:bottom w:val="nil"/>
              <w:right w:val="single" w:sz="8" w:space="0" w:color="8EAADB"/>
            </w:tcBorders>
            <w:shd w:val="clear" w:color="000000" w:fill="FFFFFF"/>
            <w:vAlign w:val="center"/>
            <w:hideMark/>
          </w:tcPr>
          <w:p w14:paraId="6B0804AB"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1000000</w:t>
            </w:r>
          </w:p>
        </w:tc>
        <w:tc>
          <w:tcPr>
            <w:tcW w:w="960" w:type="dxa"/>
            <w:tcBorders>
              <w:top w:val="nil"/>
              <w:left w:val="nil"/>
              <w:bottom w:val="single" w:sz="8" w:space="0" w:color="8EAADB"/>
              <w:right w:val="single" w:sz="8" w:space="0" w:color="8EAADB"/>
            </w:tcBorders>
            <w:shd w:val="clear" w:color="000000" w:fill="D9E2F3"/>
            <w:vAlign w:val="center"/>
            <w:hideMark/>
          </w:tcPr>
          <w:p w14:paraId="2DA81167"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1.28967</w:t>
            </w:r>
          </w:p>
        </w:tc>
        <w:tc>
          <w:tcPr>
            <w:tcW w:w="1060" w:type="dxa"/>
            <w:tcBorders>
              <w:top w:val="nil"/>
              <w:left w:val="nil"/>
              <w:bottom w:val="single" w:sz="8" w:space="0" w:color="8EAADB"/>
              <w:right w:val="single" w:sz="8" w:space="0" w:color="8EAADB"/>
            </w:tcBorders>
            <w:shd w:val="clear" w:color="000000" w:fill="D9E2F3"/>
            <w:vAlign w:val="center"/>
            <w:hideMark/>
          </w:tcPr>
          <w:p w14:paraId="23B06ADF"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1.2076322</w:t>
            </w:r>
          </w:p>
        </w:tc>
        <w:tc>
          <w:tcPr>
            <w:tcW w:w="960" w:type="dxa"/>
            <w:tcBorders>
              <w:top w:val="nil"/>
              <w:left w:val="nil"/>
              <w:bottom w:val="single" w:sz="8" w:space="0" w:color="8EAADB"/>
              <w:right w:val="single" w:sz="8" w:space="0" w:color="8EAADB"/>
            </w:tcBorders>
            <w:shd w:val="clear" w:color="000000" w:fill="D9E2F3"/>
            <w:vAlign w:val="center"/>
            <w:hideMark/>
          </w:tcPr>
          <w:p w14:paraId="4200A74E"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0.099151</w:t>
            </w:r>
          </w:p>
        </w:tc>
        <w:tc>
          <w:tcPr>
            <w:tcW w:w="1060" w:type="dxa"/>
            <w:tcBorders>
              <w:top w:val="nil"/>
              <w:left w:val="nil"/>
              <w:bottom w:val="single" w:sz="8" w:space="0" w:color="8EAADB"/>
              <w:right w:val="single" w:sz="8" w:space="0" w:color="8EAADB"/>
            </w:tcBorders>
            <w:shd w:val="clear" w:color="auto" w:fill="auto"/>
            <w:vAlign w:val="center"/>
            <w:hideMark/>
          </w:tcPr>
          <w:p w14:paraId="2E1F4151"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0.0005387</w:t>
            </w:r>
          </w:p>
        </w:tc>
      </w:tr>
      <w:tr w:rsidR="00FE0C0F" w:rsidRPr="00FE0C0F" w14:paraId="6E2D7FF2" w14:textId="77777777" w:rsidTr="00FE0C0F">
        <w:trPr>
          <w:trHeight w:val="315"/>
          <w:jc w:val="center"/>
        </w:trPr>
        <w:tc>
          <w:tcPr>
            <w:tcW w:w="1040" w:type="dxa"/>
            <w:tcBorders>
              <w:top w:val="nil"/>
              <w:left w:val="nil"/>
              <w:bottom w:val="nil"/>
              <w:right w:val="single" w:sz="8" w:space="0" w:color="8EAADB"/>
            </w:tcBorders>
            <w:shd w:val="clear" w:color="000000" w:fill="FFFFFF"/>
            <w:vAlign w:val="center"/>
            <w:hideMark/>
          </w:tcPr>
          <w:p w14:paraId="6CB9887E"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10000000</w:t>
            </w:r>
          </w:p>
        </w:tc>
        <w:tc>
          <w:tcPr>
            <w:tcW w:w="960" w:type="dxa"/>
            <w:tcBorders>
              <w:top w:val="nil"/>
              <w:left w:val="nil"/>
              <w:bottom w:val="single" w:sz="8" w:space="0" w:color="8EAADB"/>
              <w:right w:val="single" w:sz="8" w:space="0" w:color="8EAADB"/>
            </w:tcBorders>
            <w:shd w:val="clear" w:color="auto" w:fill="auto"/>
            <w:vAlign w:val="center"/>
            <w:hideMark/>
          </w:tcPr>
          <w:p w14:paraId="24B62E55"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13.72169</w:t>
            </w:r>
          </w:p>
        </w:tc>
        <w:tc>
          <w:tcPr>
            <w:tcW w:w="1060" w:type="dxa"/>
            <w:tcBorders>
              <w:top w:val="nil"/>
              <w:left w:val="nil"/>
              <w:bottom w:val="single" w:sz="8" w:space="0" w:color="8EAADB"/>
              <w:right w:val="single" w:sz="8" w:space="0" w:color="8EAADB"/>
            </w:tcBorders>
            <w:shd w:val="clear" w:color="auto" w:fill="auto"/>
            <w:vAlign w:val="center"/>
            <w:hideMark/>
          </w:tcPr>
          <w:p w14:paraId="7C1C2AFF"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No data</w:t>
            </w:r>
          </w:p>
        </w:tc>
        <w:tc>
          <w:tcPr>
            <w:tcW w:w="960" w:type="dxa"/>
            <w:tcBorders>
              <w:top w:val="nil"/>
              <w:left w:val="nil"/>
              <w:bottom w:val="single" w:sz="8" w:space="0" w:color="8EAADB"/>
              <w:right w:val="single" w:sz="8" w:space="0" w:color="8EAADB"/>
            </w:tcBorders>
            <w:shd w:val="clear" w:color="auto" w:fill="auto"/>
            <w:vAlign w:val="center"/>
            <w:hideMark/>
          </w:tcPr>
          <w:p w14:paraId="5FAA7AB6"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No data</w:t>
            </w:r>
          </w:p>
        </w:tc>
        <w:tc>
          <w:tcPr>
            <w:tcW w:w="1060" w:type="dxa"/>
            <w:tcBorders>
              <w:top w:val="nil"/>
              <w:left w:val="nil"/>
              <w:bottom w:val="single" w:sz="8" w:space="0" w:color="8EAADB"/>
              <w:right w:val="single" w:sz="8" w:space="0" w:color="8EAADB"/>
            </w:tcBorders>
            <w:shd w:val="clear" w:color="auto" w:fill="auto"/>
            <w:vAlign w:val="center"/>
            <w:hideMark/>
          </w:tcPr>
          <w:p w14:paraId="2A327E8C"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0.0042013</w:t>
            </w:r>
          </w:p>
        </w:tc>
      </w:tr>
      <w:tr w:rsidR="00FE0C0F" w:rsidRPr="00FE0C0F" w14:paraId="61A873F4" w14:textId="77777777" w:rsidTr="00FE0C0F">
        <w:trPr>
          <w:trHeight w:val="525"/>
          <w:jc w:val="center"/>
        </w:trPr>
        <w:tc>
          <w:tcPr>
            <w:tcW w:w="1040" w:type="dxa"/>
            <w:tcBorders>
              <w:top w:val="nil"/>
              <w:left w:val="nil"/>
              <w:bottom w:val="nil"/>
              <w:right w:val="single" w:sz="8" w:space="0" w:color="8EAADB"/>
            </w:tcBorders>
            <w:shd w:val="clear" w:color="000000" w:fill="FFFFFF"/>
            <w:vAlign w:val="center"/>
            <w:hideMark/>
          </w:tcPr>
          <w:p w14:paraId="629264DE" w14:textId="1BDBE5B2"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100</w:t>
            </w:r>
            <w:r w:rsidRPr="000F542F">
              <w:rPr>
                <w:rFonts w:ascii="Cambria Math" w:hAnsi="Cambria Math"/>
                <w:i/>
                <w:lang w:val="es-CO"/>
              </w:rPr>
              <w:t>000000</w:t>
            </w:r>
          </w:p>
        </w:tc>
        <w:tc>
          <w:tcPr>
            <w:tcW w:w="960" w:type="dxa"/>
            <w:tcBorders>
              <w:top w:val="nil"/>
              <w:left w:val="nil"/>
              <w:bottom w:val="single" w:sz="8" w:space="0" w:color="8EAADB"/>
              <w:right w:val="single" w:sz="8" w:space="0" w:color="8EAADB"/>
            </w:tcBorders>
            <w:shd w:val="clear" w:color="000000" w:fill="D9E2F3"/>
            <w:vAlign w:val="center"/>
            <w:hideMark/>
          </w:tcPr>
          <w:p w14:paraId="25347F87"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No data</w:t>
            </w:r>
          </w:p>
        </w:tc>
        <w:tc>
          <w:tcPr>
            <w:tcW w:w="1060" w:type="dxa"/>
            <w:tcBorders>
              <w:top w:val="nil"/>
              <w:left w:val="nil"/>
              <w:bottom w:val="single" w:sz="8" w:space="0" w:color="8EAADB"/>
              <w:right w:val="single" w:sz="8" w:space="0" w:color="8EAADB"/>
            </w:tcBorders>
            <w:shd w:val="clear" w:color="000000" w:fill="D9E2F3"/>
            <w:vAlign w:val="center"/>
            <w:hideMark/>
          </w:tcPr>
          <w:p w14:paraId="6A0D2094"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No data</w:t>
            </w:r>
          </w:p>
        </w:tc>
        <w:tc>
          <w:tcPr>
            <w:tcW w:w="960" w:type="dxa"/>
            <w:tcBorders>
              <w:top w:val="nil"/>
              <w:left w:val="nil"/>
              <w:bottom w:val="single" w:sz="8" w:space="0" w:color="8EAADB"/>
              <w:right w:val="single" w:sz="8" w:space="0" w:color="8EAADB"/>
            </w:tcBorders>
            <w:shd w:val="clear" w:color="000000" w:fill="D9E2F3"/>
            <w:vAlign w:val="center"/>
            <w:hideMark/>
          </w:tcPr>
          <w:p w14:paraId="14A7B2FF"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No data</w:t>
            </w:r>
          </w:p>
        </w:tc>
        <w:tc>
          <w:tcPr>
            <w:tcW w:w="1060" w:type="dxa"/>
            <w:tcBorders>
              <w:top w:val="nil"/>
              <w:left w:val="nil"/>
              <w:bottom w:val="single" w:sz="8" w:space="0" w:color="8EAADB"/>
              <w:right w:val="single" w:sz="8" w:space="0" w:color="8EAADB"/>
            </w:tcBorders>
            <w:shd w:val="clear" w:color="000000" w:fill="D9E2F3"/>
            <w:vAlign w:val="center"/>
            <w:hideMark/>
          </w:tcPr>
          <w:p w14:paraId="008AA354" w14:textId="77777777" w:rsidR="00FE0C0F" w:rsidRPr="00FE0C0F" w:rsidRDefault="00FE0C0F" w:rsidP="00FE0C0F">
            <w:pPr>
              <w:autoSpaceDE/>
              <w:autoSpaceDN/>
              <w:jc w:val="center"/>
              <w:rPr>
                <w:rFonts w:ascii="Cambria Math" w:hAnsi="Cambria Math"/>
                <w:i/>
                <w:lang w:val="es-CO"/>
              </w:rPr>
            </w:pPr>
            <w:r w:rsidRPr="00FE0C0F">
              <w:rPr>
                <w:rFonts w:ascii="Cambria Math" w:hAnsi="Cambria Math"/>
                <w:i/>
                <w:lang w:val="es-CO"/>
              </w:rPr>
              <w:t>No data</w:t>
            </w:r>
          </w:p>
        </w:tc>
      </w:tr>
    </w:tbl>
    <w:p w14:paraId="5AB878D8" w14:textId="3D309941" w:rsidR="00FC32AA" w:rsidRDefault="00FC32AA">
      <w:pPr>
        <w:pBdr>
          <w:top w:val="nil"/>
          <w:left w:val="nil"/>
          <w:bottom w:val="nil"/>
          <w:right w:val="nil"/>
          <w:between w:val="nil"/>
        </w:pBdr>
        <w:jc w:val="both"/>
        <w:rPr>
          <w:lang w:val="es-CO"/>
        </w:rPr>
      </w:pPr>
    </w:p>
    <w:p w14:paraId="62860D30" w14:textId="77777777" w:rsidR="00FE0C0F" w:rsidRDefault="00FE0C0F">
      <w:pPr>
        <w:pBdr>
          <w:top w:val="nil"/>
          <w:left w:val="nil"/>
          <w:bottom w:val="nil"/>
          <w:right w:val="nil"/>
          <w:between w:val="nil"/>
        </w:pBdr>
        <w:jc w:val="both"/>
        <w:rPr>
          <w:lang w:val="es-CO"/>
        </w:rPr>
      </w:pPr>
    </w:p>
    <w:p w14:paraId="75A05280" w14:textId="2289DF27" w:rsidR="00FE0C0F" w:rsidRDefault="00FE0C0F">
      <w:pPr>
        <w:pBdr>
          <w:top w:val="nil"/>
          <w:left w:val="nil"/>
          <w:bottom w:val="nil"/>
          <w:right w:val="nil"/>
          <w:between w:val="nil"/>
        </w:pBdr>
        <w:jc w:val="both"/>
        <w:rPr>
          <w:lang w:val="es-CO"/>
        </w:rPr>
      </w:pPr>
    </w:p>
    <w:p w14:paraId="1E42AF51" w14:textId="73DEC130" w:rsidR="00FE0C0F" w:rsidRDefault="00FE0C0F" w:rsidP="00FE0C0F">
      <w:pPr>
        <w:pBdr>
          <w:top w:val="nil"/>
          <w:left w:val="nil"/>
          <w:bottom w:val="nil"/>
          <w:right w:val="nil"/>
          <w:between w:val="nil"/>
        </w:pBdr>
        <w:jc w:val="center"/>
        <w:rPr>
          <w:lang w:val="es-CO"/>
        </w:rPr>
      </w:pPr>
      <w:r>
        <w:rPr>
          <w:noProof/>
        </w:rPr>
        <w:lastRenderedPageBreak/>
        <w:drawing>
          <wp:inline distT="0" distB="0" distL="0" distR="0" wp14:anchorId="25A92BA8" wp14:editId="21CF4001">
            <wp:extent cx="4257986" cy="2862583"/>
            <wp:effectExtent l="0" t="0" r="9525" b="13970"/>
            <wp:docPr id="1" name="Chart 1">
              <a:extLst xmlns:a="http://schemas.openxmlformats.org/drawingml/2006/main">
                <a:ext uri="{FF2B5EF4-FFF2-40B4-BE49-F238E27FC236}">
                  <a16:creationId xmlns:a16="http://schemas.microsoft.com/office/drawing/2014/main" id="{242F1F72-3050-4A12-B162-BAAB333E03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A64BDE" w14:textId="77777777" w:rsidR="00FE0C0F" w:rsidRDefault="00FE0C0F">
      <w:pPr>
        <w:pBdr>
          <w:top w:val="nil"/>
          <w:left w:val="nil"/>
          <w:bottom w:val="nil"/>
          <w:right w:val="nil"/>
          <w:between w:val="nil"/>
        </w:pBdr>
        <w:jc w:val="both"/>
        <w:rPr>
          <w:lang w:val="es-CO"/>
        </w:rPr>
      </w:pPr>
    </w:p>
    <w:p w14:paraId="26856D94" w14:textId="2F3E2D8D" w:rsidR="00FE0C0F" w:rsidRDefault="00FE0C0F" w:rsidP="00FE0C0F">
      <w:pPr>
        <w:pBdr>
          <w:top w:val="nil"/>
          <w:left w:val="nil"/>
          <w:bottom w:val="nil"/>
          <w:right w:val="nil"/>
          <w:between w:val="nil"/>
        </w:pBdr>
        <w:jc w:val="center"/>
        <w:rPr>
          <w:lang w:val="es-CO"/>
        </w:rPr>
      </w:pPr>
      <w:r>
        <w:rPr>
          <w:noProof/>
        </w:rPr>
        <w:drawing>
          <wp:inline distT="0" distB="0" distL="0" distR="0" wp14:anchorId="6CDF0ED5" wp14:editId="40ED88A7">
            <wp:extent cx="4241800" cy="2647950"/>
            <wp:effectExtent l="0" t="0" r="6350" b="0"/>
            <wp:docPr id="2" name="Chart 2">
              <a:extLst xmlns:a="http://schemas.openxmlformats.org/drawingml/2006/main">
                <a:ext uri="{FF2B5EF4-FFF2-40B4-BE49-F238E27FC236}">
                  <a16:creationId xmlns:a16="http://schemas.microsoft.com/office/drawing/2014/main" id="{9CD6ABFA-39C0-4740-92B3-78A119A3B4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F6645AC" w14:textId="3C9CACB2" w:rsidR="00FE0C0F" w:rsidRDefault="00FE0C0F">
      <w:pPr>
        <w:pBdr>
          <w:top w:val="nil"/>
          <w:left w:val="nil"/>
          <w:bottom w:val="nil"/>
          <w:right w:val="nil"/>
          <w:between w:val="nil"/>
        </w:pBdr>
        <w:jc w:val="both"/>
        <w:rPr>
          <w:lang w:val="es-CO"/>
        </w:rPr>
      </w:pPr>
    </w:p>
    <w:p w14:paraId="6199FA2F" w14:textId="023A21DC" w:rsidR="00FE0C0F" w:rsidRDefault="00FE0C0F" w:rsidP="00FE0C0F">
      <w:pPr>
        <w:pBdr>
          <w:top w:val="nil"/>
          <w:left w:val="nil"/>
          <w:bottom w:val="nil"/>
          <w:right w:val="nil"/>
          <w:between w:val="nil"/>
        </w:pBdr>
        <w:jc w:val="center"/>
        <w:rPr>
          <w:lang w:val="es-CO"/>
        </w:rPr>
      </w:pPr>
      <w:r>
        <w:rPr>
          <w:noProof/>
        </w:rPr>
        <w:drawing>
          <wp:inline distT="0" distB="0" distL="0" distR="0" wp14:anchorId="5FA286E9" wp14:editId="71F2AB90">
            <wp:extent cx="4637690" cy="2743200"/>
            <wp:effectExtent l="0" t="0" r="10795" b="0"/>
            <wp:docPr id="11" name="Chart 11">
              <a:extLst xmlns:a="http://schemas.openxmlformats.org/drawingml/2006/main">
                <a:ext uri="{FF2B5EF4-FFF2-40B4-BE49-F238E27FC236}">
                  <a16:creationId xmlns:a16="http://schemas.microsoft.com/office/drawing/2014/main" id="{794ADBA6-FF19-4E8A-8798-BB0714FAD9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B31B97C" w14:textId="26482F49" w:rsidR="00FE0C0F" w:rsidRDefault="00FE0C0F">
      <w:pPr>
        <w:pBdr>
          <w:top w:val="nil"/>
          <w:left w:val="nil"/>
          <w:bottom w:val="nil"/>
          <w:right w:val="nil"/>
          <w:between w:val="nil"/>
        </w:pBdr>
        <w:jc w:val="both"/>
        <w:rPr>
          <w:lang w:val="es-CO"/>
        </w:rPr>
      </w:pPr>
    </w:p>
    <w:p w14:paraId="3A4ACB9A" w14:textId="4CE0DD33" w:rsidR="00FE0C0F" w:rsidRDefault="00FE0C0F" w:rsidP="00FE0C0F">
      <w:pPr>
        <w:pBdr>
          <w:top w:val="nil"/>
          <w:left w:val="nil"/>
          <w:bottom w:val="nil"/>
          <w:right w:val="nil"/>
          <w:between w:val="nil"/>
        </w:pBdr>
        <w:jc w:val="center"/>
        <w:rPr>
          <w:lang w:val="es-CO"/>
        </w:rPr>
      </w:pPr>
      <w:r>
        <w:rPr>
          <w:noProof/>
        </w:rPr>
        <w:drawing>
          <wp:inline distT="0" distB="0" distL="0" distR="0" wp14:anchorId="6992BDEC" wp14:editId="55FF92A5">
            <wp:extent cx="4572001" cy="2743200"/>
            <wp:effectExtent l="0" t="0" r="0" b="0"/>
            <wp:docPr id="12" name="Chart 12">
              <a:extLst xmlns:a="http://schemas.openxmlformats.org/drawingml/2006/main">
                <a:ext uri="{FF2B5EF4-FFF2-40B4-BE49-F238E27FC236}">
                  <a16:creationId xmlns:a16="http://schemas.microsoft.com/office/drawing/2014/main" id="{BE9FB889-1499-4BFD-BD5E-7512E041E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6DB5C1" w14:textId="58E2854D" w:rsidR="00FE0C0F" w:rsidRDefault="00FE0C0F">
      <w:pPr>
        <w:pBdr>
          <w:top w:val="nil"/>
          <w:left w:val="nil"/>
          <w:bottom w:val="nil"/>
          <w:right w:val="nil"/>
          <w:between w:val="nil"/>
        </w:pBdr>
        <w:jc w:val="both"/>
        <w:rPr>
          <w:lang w:val="es-CO"/>
        </w:rPr>
      </w:pPr>
    </w:p>
    <w:p w14:paraId="0520D329" w14:textId="77777777" w:rsidR="00FE0C0F" w:rsidRDefault="00FE0C0F">
      <w:pPr>
        <w:pBdr>
          <w:top w:val="nil"/>
          <w:left w:val="nil"/>
          <w:bottom w:val="nil"/>
          <w:right w:val="nil"/>
          <w:between w:val="nil"/>
        </w:pBdr>
        <w:jc w:val="both"/>
        <w:rPr>
          <w:lang w:val="es-CO"/>
        </w:rPr>
      </w:pPr>
    </w:p>
    <w:p w14:paraId="0C7415D4" w14:textId="6A5BC93D" w:rsidR="00FC32AA" w:rsidRDefault="00FC32AA">
      <w:pPr>
        <w:pBdr>
          <w:top w:val="nil"/>
          <w:left w:val="nil"/>
          <w:bottom w:val="nil"/>
          <w:right w:val="nil"/>
          <w:between w:val="nil"/>
        </w:pBdr>
        <w:jc w:val="both"/>
        <w:rPr>
          <w:lang w:val="es-CO"/>
        </w:rPr>
      </w:pPr>
      <w:r>
        <w:rPr>
          <w:lang w:val="es-CO"/>
        </w:rPr>
        <w:t xml:space="preserve">El análisis comparativo muestra que la operación de cargar los datos de los sets es más eficiente que cargar los datos a las partes. Esto ocurre porque los sets se organizan </w:t>
      </w:r>
      <w:r w:rsidRPr="008B45E7">
        <w:rPr>
          <w:lang w:val="es-CO"/>
        </w:rPr>
        <w:t xml:space="preserve">en listas simplemente encadenadas (cuya dificultad de agregar un elemento al final es </w:t>
      </w:r>
      <w:proofErr w:type="gramStart"/>
      <w:r w:rsidRPr="008B45E7">
        <w:rPr>
          <w:lang w:val="es-CO"/>
        </w:rPr>
        <w:t>O(</w:t>
      </w:r>
      <w:proofErr w:type="gramEnd"/>
      <w:r w:rsidRPr="008B45E7">
        <w:rPr>
          <w:lang w:val="es-CO"/>
        </w:rPr>
        <w:t xml:space="preserve">1)) mientras que las partes están organizadas en un arreglo dinámico. Este arreglo dinámico, a pesar de que el análisis amortizado sugiere que el costo de agregar elementos es </w:t>
      </w:r>
      <w:proofErr w:type="gramStart"/>
      <w:r w:rsidRPr="008B45E7">
        <w:rPr>
          <w:lang w:val="es-CO"/>
        </w:rPr>
        <w:t>O(</w:t>
      </w:r>
      <w:proofErr w:type="gramEnd"/>
      <w:r w:rsidRPr="008B45E7">
        <w:rPr>
          <w:lang w:val="es-CO"/>
        </w:rPr>
        <w:t>1)</w:t>
      </w:r>
      <w:r w:rsidR="009E672B" w:rsidRPr="008B45E7">
        <w:rPr>
          <w:lang w:val="es-CO"/>
        </w:rPr>
        <w:t>[2]</w:t>
      </w:r>
      <w:r w:rsidRPr="008B45E7">
        <w:rPr>
          <w:lang w:val="es-CO"/>
        </w:rPr>
        <w:t>, es comparativamente más lento que agregar a una lista encadenada. Incluso, el dato que se ve de las lecturas de los sets incluye reorganizar la información mediante el uso de una pila, así que el tiempo registrado en la primera columna incluye también estas ope</w:t>
      </w:r>
      <w:r>
        <w:rPr>
          <w:lang w:val="es-CO"/>
        </w:rPr>
        <w:t xml:space="preserve">raciones de lectura y </w:t>
      </w:r>
      <w:proofErr w:type="spellStart"/>
      <w:r>
        <w:rPr>
          <w:lang w:val="es-CO"/>
        </w:rPr>
        <w:t>push</w:t>
      </w:r>
      <w:proofErr w:type="spellEnd"/>
      <w:r>
        <w:rPr>
          <w:lang w:val="es-CO"/>
        </w:rPr>
        <w:t xml:space="preserve"> sobre la pila. </w:t>
      </w:r>
      <w:r w:rsidR="00116BAD">
        <w:rPr>
          <w:lang w:val="es-CO"/>
        </w:rPr>
        <w:t>Aún así, el tiempo obtenido es menor que agregar a un arreglo dinámico.</w:t>
      </w:r>
    </w:p>
    <w:p w14:paraId="4458A11B" w14:textId="21CF9EF9" w:rsidR="00116BAD" w:rsidRDefault="00116BAD">
      <w:pPr>
        <w:pBdr>
          <w:top w:val="nil"/>
          <w:left w:val="nil"/>
          <w:bottom w:val="nil"/>
          <w:right w:val="nil"/>
          <w:between w:val="nil"/>
        </w:pBdr>
        <w:jc w:val="both"/>
        <w:rPr>
          <w:lang w:val="es-CO"/>
        </w:rPr>
      </w:pPr>
      <w:r>
        <w:rPr>
          <w:lang w:val="es-CO"/>
        </w:rPr>
        <w:t>Otra situación interesante que se observa de estas tablas es que no se tiene ningún tiempo para 100 millones de datos. Esto ocurre porque el programa obtiene sus datos a partir de un archivo .</w:t>
      </w:r>
      <w:proofErr w:type="spellStart"/>
      <w:r>
        <w:rPr>
          <w:lang w:val="es-CO"/>
        </w:rPr>
        <w:t>csv</w:t>
      </w:r>
      <w:proofErr w:type="spellEnd"/>
      <w:r>
        <w:rPr>
          <w:lang w:val="es-CO"/>
        </w:rPr>
        <w:t xml:space="preserve"> &gt; 5Gb que </w:t>
      </w:r>
      <w:r w:rsidR="005D2E0C">
        <w:rPr>
          <w:lang w:val="es-CO"/>
        </w:rPr>
        <w:t xml:space="preserve">leer, donde cada línea es un set diferente, por lo que debe crear un objeto por cada línea que lea e insertarlo a las estructuras de datos. </w:t>
      </w:r>
    </w:p>
    <w:p w14:paraId="7F3C78E7" w14:textId="53646706" w:rsidR="005D2E0C" w:rsidRDefault="005D2E0C">
      <w:pPr>
        <w:pBdr>
          <w:top w:val="nil"/>
          <w:left w:val="nil"/>
          <w:bottom w:val="nil"/>
          <w:right w:val="nil"/>
          <w:between w:val="nil"/>
        </w:pBdr>
        <w:jc w:val="both"/>
        <w:rPr>
          <w:lang w:val="es-CO"/>
        </w:rPr>
      </w:pPr>
      <w:r>
        <w:rPr>
          <w:lang w:val="es-CO"/>
        </w:rPr>
        <w:t xml:space="preserve">Además, se observa que no se tienen datos para carga de 10 millones de piezas. Esto ocurre porque se deben cargar 10 millones de piezas en un arreglo dinámico y esta operación tarda mucho. En nuestro diseño consideramos </w:t>
      </w:r>
      <w:r w:rsidR="00C821B7">
        <w:rPr>
          <w:lang w:val="es-CO"/>
        </w:rPr>
        <w:t>que,</w:t>
      </w:r>
      <w:r>
        <w:rPr>
          <w:lang w:val="es-CO"/>
        </w:rPr>
        <w:t xml:space="preserve"> al solo existir </w:t>
      </w:r>
      <w:r w:rsidR="00FD522C">
        <w:rPr>
          <w:lang w:val="es-CO"/>
        </w:rPr>
        <w:t>cerca de 45 mil piezas diferentes en toda la historia de Lego, un arreglo dinámico era adecuado para reducir el tiempo de búsqueda y poder tener las piezas indexadas. Esto se confirma también con la tabla de resultados del análisis comparativo, donde cargar hasta 1 millón de datos se hacía en menos de 1 segundo.</w:t>
      </w:r>
    </w:p>
    <w:p w14:paraId="50213544" w14:textId="557DBB0C" w:rsidR="00FE0C0F" w:rsidRDefault="00FE0C0F">
      <w:pPr>
        <w:pBdr>
          <w:top w:val="nil"/>
          <w:left w:val="nil"/>
          <w:bottom w:val="nil"/>
          <w:right w:val="nil"/>
          <w:between w:val="nil"/>
        </w:pBdr>
        <w:jc w:val="both"/>
        <w:rPr>
          <w:lang w:val="es-CO"/>
        </w:rPr>
      </w:pPr>
      <w:r>
        <w:rPr>
          <w:lang w:val="es-CO"/>
        </w:rPr>
        <w:t xml:space="preserve">En cuanto a las gráficas realizadas, se evidencia que </w:t>
      </w:r>
      <w:r w:rsidR="00C821B7">
        <w:rPr>
          <w:lang w:val="es-CO"/>
        </w:rPr>
        <w:t>estas corresponden a los análisis hechos a mano al inicio de esta sección de análisis comparativo. Se esperaba que las 4 operaciones propuestas fueran de complejidad O(n) lo cual corresponde con una función lineal. Este comportamiento esperado se reflejó en las gráficas realizadas, donde se evidencia un comportamiento lineal. Este dato puede confirmarse además por</w:t>
      </w:r>
      <w:r w:rsidR="000F542F">
        <w:rPr>
          <w:lang w:val="es-CO"/>
        </w:rPr>
        <w:t>que</w:t>
      </w:r>
      <w:r w:rsidR="00C821B7">
        <w:rPr>
          <w:lang w:val="es-CO"/>
        </w:rPr>
        <w:t xml:space="preserve"> coeficientes de correlación lineal </w:t>
      </w:r>
      <m:oMath>
        <m:sSup>
          <m:sSupPr>
            <m:ctrlPr>
              <w:rPr>
                <w:rFonts w:ascii="Cambria Math" w:hAnsi="Cambria Math"/>
                <w:i/>
                <w:lang w:val="es-CO"/>
              </w:rPr>
            </m:ctrlPr>
          </m:sSupPr>
          <m:e>
            <m:r>
              <w:rPr>
                <w:rFonts w:ascii="Cambria Math" w:hAnsi="Cambria Math"/>
                <w:lang w:val="es-CO"/>
              </w:rPr>
              <m:t>R</m:t>
            </m:r>
          </m:e>
          <m:sup>
            <m:r>
              <w:rPr>
                <w:rFonts w:ascii="Cambria Math" w:hAnsi="Cambria Math"/>
                <w:lang w:val="es-CO"/>
              </w:rPr>
              <m:t>2</m:t>
            </m:r>
          </m:sup>
        </m:sSup>
      </m:oMath>
      <w:r w:rsidR="000F542F">
        <w:rPr>
          <w:lang w:val="es-CO"/>
        </w:rPr>
        <w:t xml:space="preserve"> son muy cercanos a </w:t>
      </w:r>
      <m:oMath>
        <m:r>
          <w:rPr>
            <w:rFonts w:ascii="Cambria Math" w:hAnsi="Cambria Math"/>
            <w:lang w:val="es-CO"/>
          </w:rPr>
          <m:t>1</m:t>
        </m:r>
      </m:oMath>
      <w:r w:rsidR="000F542F">
        <w:rPr>
          <w:lang w:val="es-CO"/>
        </w:rPr>
        <w:t xml:space="preserve">. </w:t>
      </w:r>
    </w:p>
    <w:p w14:paraId="1D12F0EE" w14:textId="53807783" w:rsidR="00FC32AA" w:rsidRPr="00FC32AA" w:rsidRDefault="000F542F">
      <w:pPr>
        <w:pBdr>
          <w:top w:val="nil"/>
          <w:left w:val="nil"/>
          <w:bottom w:val="nil"/>
          <w:right w:val="nil"/>
          <w:between w:val="nil"/>
        </w:pBdr>
        <w:jc w:val="both"/>
        <w:rPr>
          <w:lang w:val="es-CO"/>
        </w:rPr>
      </w:pPr>
      <w:r>
        <w:rPr>
          <w:lang w:val="es-CO"/>
        </w:rPr>
        <w:t>Por último</w:t>
      </w:r>
      <w:r w:rsidR="00FD522C">
        <w:rPr>
          <w:lang w:val="es-CO"/>
        </w:rPr>
        <w:t>, en cuanto a factores que pueden afectar los resultados de la tabla de análisis comparativo: El programa se ejecutó a través del depurador del IDE Visual Studio 2019. Es necesario ejecutar el archivo C# de esta manera para poder tomar los tiempos de ejecución. Este IDE requería bastante memoria RAM para ejecutarse, y pudo haber afectado los resultados obtenidos. Además, la máquina en la que se prueban los datos tiene 4GB de memoria RAM</w:t>
      </w:r>
      <w:r w:rsidR="005A06C8">
        <w:rPr>
          <w:lang w:val="es-CO"/>
        </w:rPr>
        <w:t>, lo cual puede también limitar la cantidad de objetos que se pueden crear en tiempo de ejecución.</w:t>
      </w:r>
    </w:p>
    <w:p w14:paraId="00000089" w14:textId="77777777" w:rsidR="008B5CE3" w:rsidRPr="00FC32AA" w:rsidRDefault="00893488">
      <w:pPr>
        <w:pStyle w:val="Heading1"/>
        <w:numPr>
          <w:ilvl w:val="0"/>
          <w:numId w:val="2"/>
        </w:numPr>
        <w:pBdr>
          <w:top w:val="nil"/>
          <w:left w:val="nil"/>
          <w:bottom w:val="nil"/>
          <w:right w:val="nil"/>
          <w:between w:val="nil"/>
        </w:pBdr>
        <w:rPr>
          <w:lang w:val="es-CO"/>
        </w:rPr>
      </w:pPr>
      <w:r w:rsidRPr="00FC32AA">
        <w:rPr>
          <w:lang w:val="es-CO"/>
        </w:rPr>
        <w:t>información de acceso al video demostrativo del prototipo de software</w:t>
      </w:r>
    </w:p>
    <w:p w14:paraId="0000008A" w14:textId="77777777" w:rsidR="008B5CE3" w:rsidRPr="00FC32AA" w:rsidRDefault="008B5CE3">
      <w:pPr>
        <w:pBdr>
          <w:top w:val="nil"/>
          <w:left w:val="nil"/>
          <w:bottom w:val="nil"/>
          <w:right w:val="nil"/>
          <w:between w:val="nil"/>
        </w:pBdr>
        <w:jc w:val="both"/>
        <w:rPr>
          <w:lang w:val="es-CO"/>
        </w:rPr>
      </w:pPr>
    </w:p>
    <w:p w14:paraId="10E645AE" w14:textId="67E38611" w:rsidR="000F542F" w:rsidRPr="000F542F" w:rsidRDefault="000F542F" w:rsidP="000F542F">
      <w:pPr>
        <w:widowControl w:val="0"/>
        <w:pBdr>
          <w:top w:val="nil"/>
          <w:left w:val="nil"/>
          <w:bottom w:val="nil"/>
          <w:right w:val="nil"/>
          <w:between w:val="nil"/>
        </w:pBdr>
        <w:spacing w:line="252" w:lineRule="auto"/>
        <w:jc w:val="center"/>
        <w:rPr>
          <w:lang w:val="es-CO"/>
        </w:rPr>
      </w:pPr>
      <w:hyperlink r:id="rId30" w:history="1">
        <w:r w:rsidRPr="000F542F">
          <w:rPr>
            <w:rStyle w:val="Hyperlink"/>
            <w:lang w:val="es-CO"/>
          </w:rPr>
          <w:t>Video Dem</w:t>
        </w:r>
        <w:r w:rsidRPr="000F542F">
          <w:rPr>
            <w:rStyle w:val="Hyperlink"/>
            <w:lang w:val="es-CO"/>
          </w:rPr>
          <w:t>o</w:t>
        </w:r>
        <w:r w:rsidRPr="000F542F">
          <w:rPr>
            <w:rStyle w:val="Hyperlink"/>
            <w:lang w:val="es-CO"/>
          </w:rPr>
          <w:t>strativo</w:t>
        </w:r>
      </w:hyperlink>
    </w:p>
    <w:p w14:paraId="0000008C" w14:textId="77777777" w:rsidR="008B5CE3" w:rsidRDefault="00893488">
      <w:pPr>
        <w:pStyle w:val="Heading1"/>
        <w:numPr>
          <w:ilvl w:val="0"/>
          <w:numId w:val="2"/>
        </w:numPr>
        <w:pBdr>
          <w:top w:val="nil"/>
          <w:left w:val="nil"/>
          <w:bottom w:val="nil"/>
          <w:right w:val="nil"/>
          <w:between w:val="nil"/>
        </w:pBdr>
      </w:pPr>
      <w:r>
        <w:t xml:space="preserve">roles y </w:t>
      </w:r>
      <w:proofErr w:type="spellStart"/>
      <w:r>
        <w:t>actividades</w:t>
      </w:r>
      <w:proofErr w:type="spellEnd"/>
    </w:p>
    <w:tbl>
      <w:tblPr>
        <w:tblStyle w:val="a"/>
        <w:tblW w:w="4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6"/>
        <w:gridCol w:w="2700"/>
      </w:tblGrid>
      <w:tr w:rsidR="008B5CE3" w14:paraId="08F786FD" w14:textId="77777777">
        <w:trPr>
          <w:trHeight w:val="566"/>
          <w:jc w:val="center"/>
        </w:trPr>
        <w:tc>
          <w:tcPr>
            <w:tcW w:w="1436" w:type="dxa"/>
            <w:shd w:val="clear" w:color="auto" w:fill="A6A6A6"/>
          </w:tcPr>
          <w:p w14:paraId="0000008D" w14:textId="77777777" w:rsidR="008B5CE3" w:rsidRDefault="00893488">
            <w:pPr>
              <w:pBdr>
                <w:top w:val="nil"/>
                <w:left w:val="nil"/>
                <w:bottom w:val="nil"/>
                <w:right w:val="nil"/>
                <w:between w:val="nil"/>
              </w:pBdr>
              <w:spacing w:line="259" w:lineRule="auto"/>
              <w:jc w:val="center"/>
              <w:rPr>
                <w:rFonts w:ascii="Calibri" w:eastAsia="Calibri" w:hAnsi="Calibri" w:cs="Calibri"/>
                <w:b/>
                <w:color w:val="000000"/>
              </w:rPr>
            </w:pPr>
            <w:proofErr w:type="spellStart"/>
            <w:r>
              <w:rPr>
                <w:b/>
              </w:rPr>
              <w:t>R</w:t>
            </w:r>
            <w:r>
              <w:rPr>
                <w:b/>
              </w:rPr>
              <w:t>ol</w:t>
            </w:r>
            <w:proofErr w:type="spellEnd"/>
          </w:p>
        </w:tc>
        <w:tc>
          <w:tcPr>
            <w:tcW w:w="2700" w:type="dxa"/>
            <w:shd w:val="clear" w:color="auto" w:fill="A6A6A6"/>
          </w:tcPr>
          <w:p w14:paraId="0000008E" w14:textId="77777777" w:rsidR="008B5CE3" w:rsidRDefault="00893488">
            <w:pPr>
              <w:pBdr>
                <w:top w:val="nil"/>
                <w:left w:val="nil"/>
                <w:bottom w:val="nil"/>
                <w:right w:val="nil"/>
                <w:between w:val="nil"/>
              </w:pBdr>
              <w:spacing w:line="259" w:lineRule="auto"/>
              <w:jc w:val="center"/>
              <w:rPr>
                <w:b/>
                <w:color w:val="000000"/>
              </w:rPr>
            </w:pPr>
            <w:proofErr w:type="spellStart"/>
            <w:r>
              <w:rPr>
                <w:b/>
                <w:color w:val="000000"/>
              </w:rPr>
              <w:t>Actividad</w:t>
            </w:r>
            <w:r>
              <w:rPr>
                <w:b/>
              </w:rPr>
              <w:t>es</w:t>
            </w:r>
            <w:proofErr w:type="spellEnd"/>
            <w:r>
              <w:rPr>
                <w:b/>
              </w:rPr>
              <w:t xml:space="preserve"> </w:t>
            </w:r>
            <w:proofErr w:type="spellStart"/>
            <w:r>
              <w:rPr>
                <w:b/>
              </w:rPr>
              <w:t>fundamentales</w:t>
            </w:r>
            <w:proofErr w:type="spellEnd"/>
          </w:p>
        </w:tc>
      </w:tr>
      <w:tr w:rsidR="008B5CE3" w14:paraId="1B0249BD" w14:textId="77777777">
        <w:trPr>
          <w:jc w:val="center"/>
        </w:trPr>
        <w:tc>
          <w:tcPr>
            <w:tcW w:w="1436" w:type="dxa"/>
          </w:tcPr>
          <w:p w14:paraId="0000008F" w14:textId="77777777" w:rsidR="008B5CE3" w:rsidRDefault="00893488">
            <w:pPr>
              <w:pBdr>
                <w:top w:val="nil"/>
                <w:left w:val="nil"/>
                <w:bottom w:val="nil"/>
                <w:right w:val="nil"/>
                <w:between w:val="nil"/>
              </w:pBdr>
              <w:spacing w:line="259" w:lineRule="auto"/>
              <w:jc w:val="both"/>
              <w:rPr>
                <w:color w:val="000000"/>
                <w:sz w:val="16"/>
                <w:szCs w:val="16"/>
              </w:rPr>
            </w:pPr>
            <w:proofErr w:type="spellStart"/>
            <w:r>
              <w:rPr>
                <w:color w:val="000000"/>
                <w:sz w:val="16"/>
                <w:szCs w:val="16"/>
              </w:rPr>
              <w:t>Líder</w:t>
            </w:r>
            <w:proofErr w:type="spellEnd"/>
            <w:r>
              <w:rPr>
                <w:color w:val="000000"/>
                <w:sz w:val="16"/>
                <w:szCs w:val="16"/>
              </w:rPr>
              <w:t>(</w:t>
            </w:r>
            <w:proofErr w:type="spellStart"/>
            <w:r>
              <w:rPr>
                <w:color w:val="000000"/>
                <w:sz w:val="16"/>
                <w:szCs w:val="16"/>
              </w:rPr>
              <w:t>e</w:t>
            </w:r>
            <w:r>
              <w:rPr>
                <w:sz w:val="16"/>
                <w:szCs w:val="16"/>
              </w:rPr>
              <w:t>s</w:t>
            </w:r>
            <w:r>
              <w:rPr>
                <w:color w:val="000000"/>
                <w:sz w:val="16"/>
                <w:szCs w:val="16"/>
              </w:rPr>
              <w:t>a</w:t>
            </w:r>
            <w:proofErr w:type="spellEnd"/>
            <w:r>
              <w:rPr>
                <w:color w:val="000000"/>
                <w:sz w:val="16"/>
                <w:szCs w:val="16"/>
              </w:rPr>
              <w:t>)</w:t>
            </w:r>
          </w:p>
        </w:tc>
        <w:tc>
          <w:tcPr>
            <w:tcW w:w="2700" w:type="dxa"/>
          </w:tcPr>
          <w:p w14:paraId="00000090" w14:textId="77777777" w:rsidR="008B5CE3" w:rsidRDefault="00893488">
            <w:pPr>
              <w:pBdr>
                <w:top w:val="nil"/>
                <w:left w:val="nil"/>
                <w:bottom w:val="nil"/>
                <w:right w:val="nil"/>
                <w:between w:val="nil"/>
              </w:pBdr>
              <w:spacing w:line="259" w:lineRule="auto"/>
              <w:jc w:val="both"/>
              <w:rPr>
                <w:color w:val="000000"/>
                <w:sz w:val="16"/>
                <w:szCs w:val="16"/>
              </w:rPr>
            </w:pPr>
            <w:r w:rsidRPr="00FC32AA">
              <w:rPr>
                <w:color w:val="000000"/>
                <w:sz w:val="16"/>
                <w:szCs w:val="16"/>
                <w:lang w:val="es-CO"/>
              </w:rPr>
              <w:t xml:space="preserve">Consultar a los otros miembros del equipo, atento que la información sea constante para todos. </w:t>
            </w:r>
            <w:proofErr w:type="spellStart"/>
            <w:r>
              <w:rPr>
                <w:color w:val="000000"/>
                <w:sz w:val="16"/>
                <w:szCs w:val="16"/>
              </w:rPr>
              <w:t>Aportar</w:t>
            </w:r>
            <w:proofErr w:type="spellEnd"/>
            <w:r>
              <w:rPr>
                <w:color w:val="000000"/>
                <w:sz w:val="16"/>
                <w:szCs w:val="16"/>
              </w:rPr>
              <w:t xml:space="preserve"> con la </w:t>
            </w:r>
            <w:proofErr w:type="spellStart"/>
            <w:r>
              <w:rPr>
                <w:color w:val="000000"/>
                <w:sz w:val="16"/>
                <w:szCs w:val="16"/>
              </w:rPr>
              <w:t>organización</w:t>
            </w:r>
            <w:proofErr w:type="spellEnd"/>
            <w:r>
              <w:rPr>
                <w:color w:val="000000"/>
                <w:sz w:val="16"/>
                <w:szCs w:val="16"/>
              </w:rPr>
              <w:t xml:space="preserve"> y plan de </w:t>
            </w:r>
            <w:proofErr w:type="spellStart"/>
            <w:r>
              <w:rPr>
                <w:color w:val="000000"/>
                <w:sz w:val="16"/>
                <w:szCs w:val="16"/>
              </w:rPr>
              <w:t>trabajo</w:t>
            </w:r>
            <w:proofErr w:type="spellEnd"/>
            <w:r>
              <w:rPr>
                <w:color w:val="000000"/>
                <w:sz w:val="16"/>
                <w:szCs w:val="16"/>
              </w:rPr>
              <w:t>.</w:t>
            </w:r>
          </w:p>
        </w:tc>
      </w:tr>
      <w:tr w:rsidR="008B5CE3" w:rsidRPr="00FC32AA" w14:paraId="41D3A97B" w14:textId="77777777">
        <w:trPr>
          <w:jc w:val="center"/>
        </w:trPr>
        <w:tc>
          <w:tcPr>
            <w:tcW w:w="1436" w:type="dxa"/>
          </w:tcPr>
          <w:p w14:paraId="00000091" w14:textId="77777777" w:rsidR="008B5CE3" w:rsidRDefault="00893488">
            <w:pPr>
              <w:pBdr>
                <w:top w:val="nil"/>
                <w:left w:val="nil"/>
                <w:bottom w:val="nil"/>
                <w:right w:val="nil"/>
                <w:between w:val="nil"/>
              </w:pBdr>
              <w:spacing w:line="259" w:lineRule="auto"/>
              <w:jc w:val="both"/>
              <w:rPr>
                <w:color w:val="000000"/>
                <w:sz w:val="16"/>
                <w:szCs w:val="16"/>
              </w:rPr>
            </w:pPr>
            <w:proofErr w:type="spellStart"/>
            <w:r>
              <w:rPr>
                <w:color w:val="000000"/>
                <w:sz w:val="16"/>
                <w:szCs w:val="16"/>
              </w:rPr>
              <w:t>Coordinador</w:t>
            </w:r>
            <w:proofErr w:type="spellEnd"/>
            <w:r>
              <w:rPr>
                <w:color w:val="000000"/>
                <w:sz w:val="16"/>
                <w:szCs w:val="16"/>
              </w:rPr>
              <w:t>(a)</w:t>
            </w:r>
          </w:p>
        </w:tc>
        <w:tc>
          <w:tcPr>
            <w:tcW w:w="2700" w:type="dxa"/>
          </w:tcPr>
          <w:p w14:paraId="00000092" w14:textId="77777777" w:rsidR="008B5CE3" w:rsidRPr="00FC32AA" w:rsidRDefault="00893488">
            <w:pPr>
              <w:pBdr>
                <w:top w:val="nil"/>
                <w:left w:val="nil"/>
                <w:bottom w:val="nil"/>
                <w:right w:val="nil"/>
                <w:between w:val="nil"/>
              </w:pBdr>
              <w:spacing w:line="259" w:lineRule="auto"/>
              <w:jc w:val="both"/>
              <w:rPr>
                <w:color w:val="000000"/>
                <w:sz w:val="16"/>
                <w:szCs w:val="16"/>
                <w:lang w:val="es-CO"/>
              </w:rPr>
            </w:pPr>
            <w:r w:rsidRPr="00FC32AA">
              <w:rPr>
                <w:color w:val="000000"/>
                <w:sz w:val="16"/>
                <w:szCs w:val="16"/>
                <w:lang w:val="es-CO"/>
              </w:rPr>
              <w:t xml:space="preserve">Mantener el contacto entre todos, </w:t>
            </w:r>
          </w:p>
          <w:p w14:paraId="00000093" w14:textId="77777777" w:rsidR="008B5CE3" w:rsidRPr="00FC32AA" w:rsidRDefault="00893488">
            <w:pPr>
              <w:pBdr>
                <w:top w:val="nil"/>
                <w:left w:val="nil"/>
                <w:bottom w:val="nil"/>
                <w:right w:val="nil"/>
                <w:between w:val="nil"/>
              </w:pBdr>
              <w:spacing w:line="259" w:lineRule="auto"/>
              <w:jc w:val="both"/>
              <w:rPr>
                <w:color w:val="000000"/>
                <w:sz w:val="16"/>
                <w:szCs w:val="16"/>
                <w:lang w:val="es-CO"/>
              </w:rPr>
            </w:pPr>
            <w:r w:rsidRPr="00FC32AA">
              <w:rPr>
                <w:color w:val="000000"/>
                <w:sz w:val="16"/>
                <w:szCs w:val="16"/>
                <w:lang w:val="es-CO"/>
              </w:rPr>
              <w:t xml:space="preserve">Programar y </w:t>
            </w:r>
            <w:r w:rsidRPr="00FC32AA">
              <w:rPr>
                <w:sz w:val="16"/>
                <w:szCs w:val="16"/>
                <w:lang w:val="es-CO"/>
              </w:rPr>
              <w:t>agendar reuniones</w:t>
            </w:r>
            <w:r w:rsidRPr="00FC32AA">
              <w:rPr>
                <w:color w:val="000000"/>
                <w:sz w:val="16"/>
                <w:szCs w:val="16"/>
                <w:lang w:val="es-CO"/>
              </w:rPr>
              <w:t>; ser facilitador para el acceso a</w:t>
            </w:r>
            <w:r w:rsidRPr="00FC32AA">
              <w:rPr>
                <w:color w:val="000000"/>
                <w:sz w:val="16"/>
                <w:szCs w:val="16"/>
                <w:lang w:val="es-CO"/>
              </w:rPr>
              <w:t xml:space="preserve"> los recursos.</w:t>
            </w:r>
          </w:p>
        </w:tc>
      </w:tr>
      <w:tr w:rsidR="008B5CE3" w:rsidRPr="00FC32AA" w14:paraId="7019BB02" w14:textId="77777777">
        <w:trPr>
          <w:jc w:val="center"/>
        </w:trPr>
        <w:tc>
          <w:tcPr>
            <w:tcW w:w="1436" w:type="dxa"/>
          </w:tcPr>
          <w:p w14:paraId="00000094" w14:textId="77777777" w:rsidR="008B5CE3" w:rsidRDefault="00893488">
            <w:pPr>
              <w:pBdr>
                <w:top w:val="nil"/>
                <w:left w:val="nil"/>
                <w:bottom w:val="nil"/>
                <w:right w:val="nil"/>
                <w:between w:val="nil"/>
              </w:pBdr>
              <w:spacing w:line="259" w:lineRule="auto"/>
              <w:jc w:val="both"/>
              <w:rPr>
                <w:color w:val="000000"/>
                <w:sz w:val="16"/>
                <w:szCs w:val="16"/>
              </w:rPr>
            </w:pPr>
            <w:proofErr w:type="spellStart"/>
            <w:r>
              <w:rPr>
                <w:color w:val="000000"/>
                <w:sz w:val="16"/>
                <w:szCs w:val="16"/>
              </w:rPr>
              <w:t>Experto</w:t>
            </w:r>
            <w:proofErr w:type="spellEnd"/>
            <w:r>
              <w:rPr>
                <w:color w:val="000000"/>
                <w:sz w:val="16"/>
                <w:szCs w:val="16"/>
              </w:rPr>
              <w:t>(a)</w:t>
            </w:r>
          </w:p>
        </w:tc>
        <w:tc>
          <w:tcPr>
            <w:tcW w:w="2700" w:type="dxa"/>
          </w:tcPr>
          <w:p w14:paraId="00000095" w14:textId="77777777" w:rsidR="008B5CE3" w:rsidRPr="00FC32AA" w:rsidRDefault="00893488">
            <w:pPr>
              <w:pBdr>
                <w:top w:val="nil"/>
                <w:left w:val="nil"/>
                <w:bottom w:val="nil"/>
                <w:right w:val="nil"/>
                <w:between w:val="nil"/>
              </w:pBdr>
              <w:spacing w:line="259" w:lineRule="auto"/>
              <w:ind w:right="-463"/>
              <w:rPr>
                <w:color w:val="000000"/>
                <w:sz w:val="16"/>
                <w:szCs w:val="16"/>
                <w:lang w:val="es-CO"/>
              </w:rPr>
            </w:pPr>
            <w:r w:rsidRPr="00FC32AA">
              <w:rPr>
                <w:color w:val="000000"/>
                <w:sz w:val="16"/>
                <w:szCs w:val="16"/>
                <w:lang w:val="es-CO"/>
              </w:rPr>
              <w:t>Líder técnico que propende por coordinar las funciones y actividades operativas.</w:t>
            </w:r>
          </w:p>
        </w:tc>
      </w:tr>
      <w:tr w:rsidR="008B5CE3" w:rsidRPr="00FC32AA" w14:paraId="26282813" w14:textId="77777777">
        <w:trPr>
          <w:jc w:val="center"/>
        </w:trPr>
        <w:tc>
          <w:tcPr>
            <w:tcW w:w="1436" w:type="dxa"/>
          </w:tcPr>
          <w:p w14:paraId="00000096" w14:textId="77777777" w:rsidR="008B5CE3" w:rsidRDefault="00893488">
            <w:pPr>
              <w:pBdr>
                <w:top w:val="nil"/>
                <w:left w:val="nil"/>
                <w:bottom w:val="nil"/>
                <w:right w:val="nil"/>
                <w:between w:val="nil"/>
              </w:pBdr>
              <w:spacing w:line="259" w:lineRule="auto"/>
              <w:jc w:val="both"/>
              <w:rPr>
                <w:color w:val="000000"/>
                <w:sz w:val="16"/>
                <w:szCs w:val="16"/>
              </w:rPr>
            </w:pPr>
            <w:proofErr w:type="spellStart"/>
            <w:r>
              <w:rPr>
                <w:color w:val="000000"/>
                <w:sz w:val="16"/>
                <w:szCs w:val="16"/>
              </w:rPr>
              <w:t>Investigador</w:t>
            </w:r>
            <w:proofErr w:type="spellEnd"/>
            <w:r>
              <w:rPr>
                <w:color w:val="000000"/>
                <w:sz w:val="16"/>
                <w:szCs w:val="16"/>
              </w:rPr>
              <w:t>(a)</w:t>
            </w:r>
          </w:p>
        </w:tc>
        <w:tc>
          <w:tcPr>
            <w:tcW w:w="2700" w:type="dxa"/>
          </w:tcPr>
          <w:p w14:paraId="00000097" w14:textId="77777777" w:rsidR="008B5CE3" w:rsidRPr="00FC32AA" w:rsidRDefault="00893488">
            <w:pPr>
              <w:pBdr>
                <w:top w:val="nil"/>
                <w:left w:val="nil"/>
                <w:bottom w:val="nil"/>
                <w:right w:val="nil"/>
                <w:between w:val="nil"/>
              </w:pBdr>
              <w:spacing w:line="259" w:lineRule="auto"/>
              <w:jc w:val="both"/>
              <w:rPr>
                <w:color w:val="000000"/>
                <w:sz w:val="16"/>
                <w:szCs w:val="16"/>
                <w:lang w:val="es-CO"/>
              </w:rPr>
            </w:pPr>
            <w:r w:rsidRPr="00FC32AA">
              <w:rPr>
                <w:color w:val="000000"/>
                <w:sz w:val="16"/>
                <w:szCs w:val="16"/>
                <w:lang w:val="es-CO"/>
              </w:rPr>
              <w:t>Consultar otras fuentes. Propender por resolver inquietudes comunes para todo el equipo.</w:t>
            </w:r>
          </w:p>
        </w:tc>
      </w:tr>
      <w:tr w:rsidR="008B5CE3" w:rsidRPr="00FC32AA" w14:paraId="6D962D8D" w14:textId="77777777">
        <w:trPr>
          <w:jc w:val="center"/>
        </w:trPr>
        <w:tc>
          <w:tcPr>
            <w:tcW w:w="1436" w:type="dxa"/>
          </w:tcPr>
          <w:p w14:paraId="00000098" w14:textId="77777777" w:rsidR="008B5CE3" w:rsidRDefault="00893488">
            <w:pPr>
              <w:pBdr>
                <w:top w:val="nil"/>
                <w:left w:val="nil"/>
                <w:bottom w:val="nil"/>
                <w:right w:val="nil"/>
                <w:between w:val="nil"/>
              </w:pBdr>
              <w:spacing w:line="259" w:lineRule="auto"/>
              <w:jc w:val="both"/>
              <w:rPr>
                <w:color w:val="000000"/>
                <w:sz w:val="16"/>
                <w:szCs w:val="16"/>
              </w:rPr>
            </w:pPr>
            <w:proofErr w:type="spellStart"/>
            <w:r>
              <w:rPr>
                <w:color w:val="000000"/>
                <w:sz w:val="16"/>
                <w:szCs w:val="16"/>
              </w:rPr>
              <w:t>Observador</w:t>
            </w:r>
            <w:proofErr w:type="spellEnd"/>
            <w:r>
              <w:rPr>
                <w:color w:val="000000"/>
                <w:sz w:val="16"/>
                <w:szCs w:val="16"/>
              </w:rPr>
              <w:t>(a)</w:t>
            </w:r>
          </w:p>
        </w:tc>
        <w:tc>
          <w:tcPr>
            <w:tcW w:w="2700" w:type="dxa"/>
          </w:tcPr>
          <w:p w14:paraId="00000099" w14:textId="77777777" w:rsidR="008B5CE3" w:rsidRPr="00FC32AA" w:rsidRDefault="00893488">
            <w:pPr>
              <w:pBdr>
                <w:top w:val="nil"/>
                <w:left w:val="nil"/>
                <w:bottom w:val="nil"/>
                <w:right w:val="nil"/>
                <w:between w:val="nil"/>
              </w:pBdr>
              <w:spacing w:line="259" w:lineRule="auto"/>
              <w:jc w:val="both"/>
              <w:rPr>
                <w:color w:val="000000"/>
                <w:sz w:val="16"/>
                <w:szCs w:val="16"/>
                <w:lang w:val="es-CO"/>
              </w:rPr>
            </w:pPr>
            <w:r w:rsidRPr="00FC32AA">
              <w:rPr>
                <w:color w:val="000000"/>
                <w:sz w:val="16"/>
                <w:szCs w:val="16"/>
                <w:lang w:val="es-CO"/>
              </w:rPr>
              <w:t>Siempre está atento en el desarrollo del proyecto y aporta en el momento apropiado cuando se requiera apoyo adicional por parte del equipo.</w:t>
            </w:r>
          </w:p>
        </w:tc>
      </w:tr>
      <w:tr w:rsidR="008B5CE3" w:rsidRPr="00FC32AA" w14:paraId="355E7375" w14:textId="77777777">
        <w:trPr>
          <w:jc w:val="center"/>
        </w:trPr>
        <w:tc>
          <w:tcPr>
            <w:tcW w:w="1436" w:type="dxa"/>
          </w:tcPr>
          <w:p w14:paraId="0000009A" w14:textId="77777777" w:rsidR="008B5CE3" w:rsidRDefault="00893488">
            <w:pPr>
              <w:pBdr>
                <w:top w:val="nil"/>
                <w:left w:val="nil"/>
                <w:bottom w:val="nil"/>
                <w:right w:val="nil"/>
                <w:between w:val="nil"/>
              </w:pBdr>
              <w:spacing w:line="259" w:lineRule="auto"/>
              <w:jc w:val="both"/>
              <w:rPr>
                <w:color w:val="000000"/>
                <w:sz w:val="16"/>
                <w:szCs w:val="16"/>
              </w:rPr>
            </w:pPr>
            <w:proofErr w:type="spellStart"/>
            <w:r>
              <w:rPr>
                <w:color w:val="000000"/>
                <w:sz w:val="16"/>
                <w:szCs w:val="16"/>
              </w:rPr>
              <w:t>Animador</w:t>
            </w:r>
            <w:proofErr w:type="spellEnd"/>
            <w:r>
              <w:rPr>
                <w:color w:val="000000"/>
                <w:sz w:val="16"/>
                <w:szCs w:val="16"/>
              </w:rPr>
              <w:t>(a)</w:t>
            </w:r>
          </w:p>
        </w:tc>
        <w:tc>
          <w:tcPr>
            <w:tcW w:w="2700" w:type="dxa"/>
          </w:tcPr>
          <w:p w14:paraId="0000009B" w14:textId="77777777" w:rsidR="008B5CE3" w:rsidRPr="00FC32AA" w:rsidRDefault="00893488">
            <w:pPr>
              <w:pBdr>
                <w:top w:val="nil"/>
                <w:left w:val="nil"/>
                <w:bottom w:val="nil"/>
                <w:right w:val="nil"/>
                <w:between w:val="nil"/>
              </w:pBdr>
              <w:spacing w:line="259" w:lineRule="auto"/>
              <w:jc w:val="both"/>
              <w:rPr>
                <w:color w:val="000000"/>
                <w:sz w:val="16"/>
                <w:szCs w:val="16"/>
                <w:lang w:val="es-CO"/>
              </w:rPr>
            </w:pPr>
            <w:r w:rsidRPr="00FC32AA">
              <w:rPr>
                <w:color w:val="000000"/>
                <w:sz w:val="16"/>
                <w:szCs w:val="16"/>
                <w:lang w:val="es-CO"/>
              </w:rPr>
              <w:t>Energía positiva, motivador en el grupo.</w:t>
            </w:r>
          </w:p>
        </w:tc>
      </w:tr>
      <w:tr w:rsidR="008B5CE3" w:rsidRPr="00FC32AA" w14:paraId="03802573" w14:textId="77777777">
        <w:trPr>
          <w:jc w:val="center"/>
        </w:trPr>
        <w:tc>
          <w:tcPr>
            <w:tcW w:w="1436" w:type="dxa"/>
          </w:tcPr>
          <w:p w14:paraId="0000009C" w14:textId="77777777" w:rsidR="008B5CE3" w:rsidRDefault="00893488">
            <w:pPr>
              <w:pBdr>
                <w:top w:val="nil"/>
                <w:left w:val="nil"/>
                <w:bottom w:val="nil"/>
                <w:right w:val="nil"/>
                <w:between w:val="nil"/>
              </w:pBdr>
              <w:spacing w:line="259" w:lineRule="auto"/>
              <w:jc w:val="both"/>
              <w:rPr>
                <w:color w:val="000000"/>
                <w:sz w:val="16"/>
                <w:szCs w:val="16"/>
              </w:rPr>
            </w:pPr>
            <w:bookmarkStart w:id="9" w:name="_heading=h.3znysh7" w:colFirst="0" w:colLast="0"/>
            <w:bookmarkEnd w:id="9"/>
            <w:proofErr w:type="spellStart"/>
            <w:r>
              <w:rPr>
                <w:color w:val="000000"/>
                <w:sz w:val="16"/>
                <w:szCs w:val="16"/>
              </w:rPr>
              <w:t>Secretario</w:t>
            </w:r>
            <w:proofErr w:type="spellEnd"/>
            <w:r>
              <w:rPr>
                <w:color w:val="000000"/>
                <w:sz w:val="16"/>
                <w:szCs w:val="16"/>
              </w:rPr>
              <w:t>(a)</w:t>
            </w:r>
          </w:p>
        </w:tc>
        <w:tc>
          <w:tcPr>
            <w:tcW w:w="2700" w:type="dxa"/>
          </w:tcPr>
          <w:p w14:paraId="0000009D" w14:textId="77777777" w:rsidR="008B5CE3" w:rsidRPr="00FC32AA" w:rsidRDefault="00893488">
            <w:pPr>
              <w:pBdr>
                <w:top w:val="nil"/>
                <w:left w:val="nil"/>
                <w:bottom w:val="nil"/>
                <w:right w:val="nil"/>
                <w:between w:val="nil"/>
              </w:pBdr>
              <w:spacing w:line="259" w:lineRule="auto"/>
              <w:jc w:val="both"/>
              <w:rPr>
                <w:color w:val="000000"/>
                <w:sz w:val="16"/>
                <w:szCs w:val="16"/>
                <w:lang w:val="es-CO"/>
              </w:rPr>
            </w:pPr>
            <w:r w:rsidRPr="00FC32AA">
              <w:rPr>
                <w:color w:val="000000"/>
                <w:sz w:val="16"/>
                <w:szCs w:val="16"/>
                <w:lang w:val="es-CO"/>
              </w:rPr>
              <w:t>Se convierte en un facilitador de la comunicaci</w:t>
            </w:r>
            <w:r w:rsidRPr="00FC32AA">
              <w:rPr>
                <w:color w:val="000000"/>
                <w:sz w:val="16"/>
                <w:szCs w:val="16"/>
                <w:lang w:val="es-CO"/>
              </w:rPr>
              <w:t>ón en el grupo. Documenta (actas) de los acuerdos/compromisos realizados en las reuniones del equipo.</w:t>
            </w:r>
          </w:p>
        </w:tc>
      </w:tr>
      <w:tr w:rsidR="008B5CE3" w:rsidRPr="00FC32AA" w14:paraId="66296D5D" w14:textId="77777777">
        <w:trPr>
          <w:jc w:val="center"/>
        </w:trPr>
        <w:tc>
          <w:tcPr>
            <w:tcW w:w="1436" w:type="dxa"/>
          </w:tcPr>
          <w:p w14:paraId="0000009E" w14:textId="77777777" w:rsidR="008B5CE3" w:rsidRDefault="00893488">
            <w:pPr>
              <w:pBdr>
                <w:top w:val="nil"/>
                <w:left w:val="nil"/>
                <w:bottom w:val="nil"/>
                <w:right w:val="nil"/>
                <w:between w:val="nil"/>
              </w:pBdr>
              <w:spacing w:line="259" w:lineRule="auto"/>
              <w:jc w:val="both"/>
              <w:rPr>
                <w:color w:val="000000"/>
                <w:sz w:val="16"/>
                <w:szCs w:val="16"/>
              </w:rPr>
            </w:pPr>
            <w:r>
              <w:rPr>
                <w:color w:val="000000"/>
                <w:sz w:val="16"/>
                <w:szCs w:val="16"/>
              </w:rPr>
              <w:t>Técnico(a)</w:t>
            </w:r>
          </w:p>
        </w:tc>
        <w:tc>
          <w:tcPr>
            <w:tcW w:w="2700" w:type="dxa"/>
          </w:tcPr>
          <w:p w14:paraId="0000009F" w14:textId="77777777" w:rsidR="008B5CE3" w:rsidRPr="00FC32AA" w:rsidRDefault="00893488">
            <w:pPr>
              <w:pBdr>
                <w:top w:val="nil"/>
                <w:left w:val="nil"/>
                <w:bottom w:val="nil"/>
                <w:right w:val="nil"/>
                <w:between w:val="nil"/>
              </w:pBdr>
              <w:spacing w:line="259" w:lineRule="auto"/>
              <w:jc w:val="both"/>
              <w:rPr>
                <w:color w:val="000000"/>
                <w:sz w:val="16"/>
                <w:szCs w:val="16"/>
                <w:lang w:val="es-CO"/>
              </w:rPr>
            </w:pPr>
            <w:r w:rsidRPr="00FC32AA">
              <w:rPr>
                <w:color w:val="000000"/>
                <w:sz w:val="16"/>
                <w:szCs w:val="16"/>
                <w:lang w:val="es-CO"/>
              </w:rPr>
              <w:t>Aporta técnicamente en el desarrollo del proyecto.</w:t>
            </w:r>
          </w:p>
        </w:tc>
      </w:tr>
    </w:tbl>
    <w:p w14:paraId="000000A0" w14:textId="77777777" w:rsidR="008B5CE3" w:rsidRPr="00FC32AA" w:rsidRDefault="008B5CE3">
      <w:pPr>
        <w:shd w:val="clear" w:color="auto" w:fill="FFFFFF"/>
        <w:jc w:val="both"/>
        <w:rPr>
          <w:lang w:val="es-CO"/>
        </w:rPr>
      </w:pPr>
    </w:p>
    <w:p w14:paraId="000000A1" w14:textId="77777777" w:rsidR="008B5CE3" w:rsidRPr="00FC32AA" w:rsidRDefault="008B5CE3">
      <w:pPr>
        <w:pBdr>
          <w:top w:val="nil"/>
          <w:left w:val="nil"/>
          <w:bottom w:val="nil"/>
          <w:right w:val="nil"/>
          <w:between w:val="nil"/>
        </w:pBdr>
        <w:spacing w:line="259" w:lineRule="auto"/>
        <w:ind w:left="1080" w:hanging="720"/>
        <w:jc w:val="both"/>
        <w:rPr>
          <w:rFonts w:ascii="Calibri" w:eastAsia="Calibri" w:hAnsi="Calibri" w:cs="Calibri"/>
          <w:lang w:val="es-CO"/>
        </w:rPr>
      </w:pPr>
    </w:p>
    <w:tbl>
      <w:tblPr>
        <w:tblStyle w:val="a0"/>
        <w:tblW w:w="5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00"/>
        <w:gridCol w:w="1290"/>
        <w:gridCol w:w="2385"/>
      </w:tblGrid>
      <w:tr w:rsidR="008B5CE3" w14:paraId="5E5578A7" w14:textId="77777777" w:rsidTr="000F542F">
        <w:trPr>
          <w:trHeight w:val="1055"/>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6A6A6"/>
            <w:tcMar>
              <w:top w:w="100" w:type="dxa"/>
              <w:left w:w="100" w:type="dxa"/>
              <w:bottom w:w="100" w:type="dxa"/>
              <w:right w:w="100" w:type="dxa"/>
            </w:tcMar>
          </w:tcPr>
          <w:p w14:paraId="000000A2" w14:textId="77777777" w:rsidR="008B5CE3" w:rsidRDefault="00893488">
            <w:pPr>
              <w:widowControl w:val="0"/>
              <w:pBdr>
                <w:top w:val="nil"/>
                <w:left w:val="nil"/>
                <w:bottom w:val="nil"/>
                <w:right w:val="nil"/>
                <w:between w:val="nil"/>
              </w:pBdr>
              <w:spacing w:line="276" w:lineRule="auto"/>
            </w:pPr>
            <w:r>
              <w:t>INTEGRANTE</w:t>
            </w:r>
          </w:p>
        </w:tc>
        <w:tc>
          <w:tcPr>
            <w:tcW w:w="1290" w:type="dxa"/>
            <w:tcBorders>
              <w:top w:val="single" w:sz="4" w:space="0" w:color="000000"/>
              <w:left w:val="single" w:sz="4" w:space="0" w:color="000000"/>
              <w:bottom w:val="single" w:sz="4" w:space="0" w:color="000000"/>
              <w:right w:val="single" w:sz="4" w:space="0" w:color="000000"/>
            </w:tcBorders>
            <w:shd w:val="clear" w:color="auto" w:fill="A6A6A6"/>
            <w:tcMar>
              <w:top w:w="100" w:type="dxa"/>
              <w:left w:w="100" w:type="dxa"/>
              <w:bottom w:w="100" w:type="dxa"/>
              <w:right w:w="100" w:type="dxa"/>
            </w:tcMar>
          </w:tcPr>
          <w:p w14:paraId="000000A3" w14:textId="77777777" w:rsidR="008B5CE3" w:rsidRDefault="00893488">
            <w:pPr>
              <w:widowControl w:val="0"/>
              <w:pBdr>
                <w:top w:val="nil"/>
                <w:left w:val="nil"/>
                <w:bottom w:val="nil"/>
                <w:right w:val="nil"/>
                <w:between w:val="nil"/>
              </w:pBdr>
              <w:spacing w:line="276" w:lineRule="auto"/>
            </w:pPr>
            <w:r>
              <w:t>ROL(ES)</w:t>
            </w:r>
          </w:p>
        </w:tc>
        <w:tc>
          <w:tcPr>
            <w:tcW w:w="2385" w:type="dxa"/>
            <w:tcBorders>
              <w:top w:val="single" w:sz="4" w:space="0" w:color="000000"/>
              <w:left w:val="single" w:sz="4" w:space="0" w:color="000000"/>
              <w:bottom w:val="single" w:sz="4" w:space="0" w:color="000000"/>
              <w:right w:val="single" w:sz="4" w:space="0" w:color="000000"/>
            </w:tcBorders>
            <w:shd w:val="clear" w:color="auto" w:fill="A6A6A6"/>
            <w:tcMar>
              <w:top w:w="100" w:type="dxa"/>
              <w:left w:w="100" w:type="dxa"/>
              <w:bottom w:w="100" w:type="dxa"/>
              <w:right w:w="100" w:type="dxa"/>
            </w:tcMar>
          </w:tcPr>
          <w:p w14:paraId="000000A4" w14:textId="77777777" w:rsidR="008B5CE3" w:rsidRDefault="00893488">
            <w:pPr>
              <w:widowControl w:val="0"/>
              <w:pBdr>
                <w:top w:val="nil"/>
                <w:left w:val="nil"/>
                <w:bottom w:val="nil"/>
                <w:right w:val="nil"/>
                <w:between w:val="nil"/>
              </w:pBdr>
              <w:spacing w:line="276" w:lineRule="auto"/>
            </w:pPr>
            <w:r>
              <w:t>ACTIVIDADES REALIZADAS (</w:t>
            </w:r>
            <w:proofErr w:type="spellStart"/>
            <w:r>
              <w:t>Listado</w:t>
            </w:r>
            <w:proofErr w:type="spellEnd"/>
            <w:r>
              <w:t>)</w:t>
            </w:r>
          </w:p>
        </w:tc>
      </w:tr>
      <w:tr w:rsidR="008B5CE3" w14:paraId="10027FC7" w14:textId="77777777" w:rsidTr="000F542F">
        <w:trPr>
          <w:trHeight w:val="500"/>
          <w:jc w:val="center"/>
        </w:trPr>
        <w:tc>
          <w:tcPr>
            <w:tcW w:w="1500"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5" w14:textId="77777777" w:rsidR="008B5CE3" w:rsidRDefault="00893488">
            <w:pPr>
              <w:widowControl w:val="0"/>
              <w:pBdr>
                <w:top w:val="nil"/>
                <w:left w:val="nil"/>
                <w:bottom w:val="nil"/>
                <w:right w:val="nil"/>
                <w:between w:val="nil"/>
              </w:pBdr>
              <w:spacing w:line="276" w:lineRule="auto"/>
              <w:rPr>
                <w:sz w:val="18"/>
                <w:szCs w:val="18"/>
              </w:rPr>
            </w:pPr>
            <w:r>
              <w:rPr>
                <w:sz w:val="18"/>
                <w:szCs w:val="18"/>
              </w:rPr>
              <w:t xml:space="preserve">José Luis Ávila Guzman </w:t>
            </w:r>
          </w:p>
        </w:tc>
        <w:tc>
          <w:tcPr>
            <w:tcW w:w="1290"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6"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Observador</w:t>
            </w:r>
            <w:proofErr w:type="spellEnd"/>
          </w:p>
        </w:tc>
        <w:tc>
          <w:tcPr>
            <w:tcW w:w="23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0A7"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Codificación</w:t>
            </w:r>
            <w:proofErr w:type="spellEnd"/>
            <w:r>
              <w:rPr>
                <w:sz w:val="18"/>
                <w:szCs w:val="18"/>
              </w:rPr>
              <w:t xml:space="preserve"> de las </w:t>
            </w:r>
            <w:proofErr w:type="spellStart"/>
            <w:r>
              <w:rPr>
                <w:sz w:val="18"/>
                <w:szCs w:val="18"/>
              </w:rPr>
              <w:t>estructuras</w:t>
            </w:r>
            <w:proofErr w:type="spellEnd"/>
          </w:p>
        </w:tc>
      </w:tr>
      <w:tr w:rsidR="008B5CE3" w14:paraId="4AECB85A" w14:textId="77777777" w:rsidTr="000F542F">
        <w:trPr>
          <w:trHeight w:val="500"/>
          <w:jc w:val="center"/>
        </w:trPr>
        <w:tc>
          <w:tcPr>
            <w:tcW w:w="150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A8"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129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A9"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AA"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Creación</w:t>
            </w:r>
            <w:proofErr w:type="spellEnd"/>
            <w:r>
              <w:rPr>
                <w:sz w:val="18"/>
                <w:szCs w:val="18"/>
              </w:rPr>
              <w:t xml:space="preserve"> del </w:t>
            </w:r>
            <w:proofErr w:type="spellStart"/>
            <w:r>
              <w:rPr>
                <w:sz w:val="18"/>
                <w:szCs w:val="18"/>
              </w:rPr>
              <w:t>repositorio</w:t>
            </w:r>
            <w:proofErr w:type="spellEnd"/>
          </w:p>
        </w:tc>
      </w:tr>
      <w:tr w:rsidR="008B5CE3" w14:paraId="76694456" w14:textId="77777777" w:rsidTr="000F542F">
        <w:trPr>
          <w:trHeight w:val="500"/>
          <w:jc w:val="center"/>
        </w:trPr>
        <w:tc>
          <w:tcPr>
            <w:tcW w:w="150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AB"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1290"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AC"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Secretario</w:t>
            </w:r>
            <w:proofErr w:type="spellEnd"/>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AD"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Creación</w:t>
            </w:r>
            <w:proofErr w:type="spellEnd"/>
            <w:r>
              <w:rPr>
                <w:sz w:val="18"/>
                <w:szCs w:val="18"/>
              </w:rPr>
              <w:t xml:space="preserve"> de la </w:t>
            </w:r>
            <w:proofErr w:type="spellStart"/>
            <w:r>
              <w:rPr>
                <w:sz w:val="18"/>
                <w:szCs w:val="18"/>
              </w:rPr>
              <w:t>interfaz</w:t>
            </w:r>
            <w:proofErr w:type="spellEnd"/>
          </w:p>
        </w:tc>
      </w:tr>
      <w:tr w:rsidR="008B5CE3" w14:paraId="3F6F89CF" w14:textId="77777777" w:rsidTr="000F542F">
        <w:trPr>
          <w:trHeight w:val="500"/>
          <w:jc w:val="center"/>
        </w:trPr>
        <w:tc>
          <w:tcPr>
            <w:tcW w:w="150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AE"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129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AF"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B0"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Organización</w:t>
            </w:r>
            <w:proofErr w:type="spellEnd"/>
            <w:r>
              <w:rPr>
                <w:sz w:val="18"/>
                <w:szCs w:val="18"/>
              </w:rPr>
              <w:t xml:space="preserve"> de </w:t>
            </w:r>
            <w:proofErr w:type="spellStart"/>
            <w:r>
              <w:rPr>
                <w:sz w:val="18"/>
                <w:szCs w:val="18"/>
              </w:rPr>
              <w:t>tareas</w:t>
            </w:r>
            <w:proofErr w:type="spellEnd"/>
          </w:p>
        </w:tc>
      </w:tr>
      <w:tr w:rsidR="008B5CE3" w14:paraId="350699B3" w14:textId="77777777" w:rsidTr="000F542F">
        <w:trPr>
          <w:trHeight w:val="500"/>
          <w:jc w:val="center"/>
        </w:trPr>
        <w:tc>
          <w:tcPr>
            <w:tcW w:w="1500"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B1" w14:textId="77777777" w:rsidR="008B5CE3" w:rsidRDefault="00893488">
            <w:pPr>
              <w:widowControl w:val="0"/>
              <w:pBdr>
                <w:top w:val="nil"/>
                <w:left w:val="nil"/>
                <w:bottom w:val="nil"/>
                <w:right w:val="nil"/>
                <w:between w:val="nil"/>
              </w:pBdr>
              <w:spacing w:line="276" w:lineRule="auto"/>
              <w:rPr>
                <w:sz w:val="18"/>
                <w:szCs w:val="18"/>
              </w:rPr>
            </w:pPr>
            <w:r>
              <w:rPr>
                <w:sz w:val="18"/>
                <w:szCs w:val="18"/>
              </w:rPr>
              <w:t>Sebastian Felipe Ruiz Espinosa</w:t>
            </w:r>
          </w:p>
        </w:tc>
        <w:tc>
          <w:tcPr>
            <w:tcW w:w="1290"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B2"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Líder</w:t>
            </w:r>
            <w:proofErr w:type="spellEnd"/>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B3"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Documento</w:t>
            </w:r>
            <w:proofErr w:type="spellEnd"/>
            <w:r>
              <w:rPr>
                <w:sz w:val="18"/>
                <w:szCs w:val="18"/>
              </w:rPr>
              <w:t xml:space="preserve"> </w:t>
            </w:r>
            <w:proofErr w:type="spellStart"/>
            <w:r>
              <w:rPr>
                <w:sz w:val="18"/>
                <w:szCs w:val="18"/>
              </w:rPr>
              <w:t>escrito</w:t>
            </w:r>
            <w:proofErr w:type="spellEnd"/>
          </w:p>
        </w:tc>
      </w:tr>
      <w:tr w:rsidR="008B5CE3" w14:paraId="59433727" w14:textId="77777777" w:rsidTr="000F542F">
        <w:trPr>
          <w:trHeight w:val="500"/>
          <w:jc w:val="center"/>
        </w:trPr>
        <w:tc>
          <w:tcPr>
            <w:tcW w:w="150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B4"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129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B5"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B6"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Presentación</w:t>
            </w:r>
            <w:proofErr w:type="spellEnd"/>
            <w:r>
              <w:rPr>
                <w:sz w:val="18"/>
                <w:szCs w:val="18"/>
              </w:rPr>
              <w:t xml:space="preserve"> </w:t>
            </w:r>
          </w:p>
        </w:tc>
      </w:tr>
      <w:tr w:rsidR="008B5CE3" w14:paraId="02A7A5D1" w14:textId="77777777" w:rsidTr="000F542F">
        <w:trPr>
          <w:trHeight w:val="500"/>
          <w:jc w:val="center"/>
        </w:trPr>
        <w:tc>
          <w:tcPr>
            <w:tcW w:w="150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B7"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1290" w:type="dxa"/>
            <w:vMerge w:val="restart"/>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B8"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Investigador</w:t>
            </w:r>
            <w:proofErr w:type="spellEnd"/>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B9" w14:textId="77777777" w:rsidR="008B5CE3" w:rsidRDefault="00893488">
            <w:pPr>
              <w:widowControl w:val="0"/>
              <w:pBdr>
                <w:top w:val="nil"/>
                <w:left w:val="nil"/>
                <w:bottom w:val="nil"/>
                <w:right w:val="nil"/>
                <w:between w:val="nil"/>
              </w:pBdr>
              <w:spacing w:line="276" w:lineRule="auto"/>
              <w:rPr>
                <w:sz w:val="18"/>
                <w:szCs w:val="18"/>
              </w:rPr>
            </w:pPr>
            <w:r>
              <w:rPr>
                <w:sz w:val="18"/>
                <w:szCs w:val="18"/>
              </w:rPr>
              <w:t xml:space="preserve">Inquietudes y </w:t>
            </w:r>
            <w:proofErr w:type="spellStart"/>
            <w:r>
              <w:rPr>
                <w:sz w:val="18"/>
                <w:szCs w:val="18"/>
              </w:rPr>
              <w:t>observaciones</w:t>
            </w:r>
            <w:proofErr w:type="spellEnd"/>
          </w:p>
        </w:tc>
      </w:tr>
      <w:tr w:rsidR="008B5CE3" w14:paraId="749103D0" w14:textId="77777777" w:rsidTr="000F542F">
        <w:trPr>
          <w:trHeight w:val="500"/>
          <w:jc w:val="center"/>
        </w:trPr>
        <w:tc>
          <w:tcPr>
            <w:tcW w:w="150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BA"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1290" w:type="dxa"/>
            <w:vMerge/>
            <w:tcBorders>
              <w:bottom w:val="single" w:sz="4" w:space="0" w:color="000000"/>
              <w:right w:val="single" w:sz="4" w:space="0" w:color="000000"/>
            </w:tcBorders>
            <w:shd w:val="clear" w:color="auto" w:fill="auto"/>
            <w:tcMar>
              <w:top w:w="100" w:type="dxa"/>
              <w:left w:w="100" w:type="dxa"/>
              <w:bottom w:w="100" w:type="dxa"/>
              <w:right w:w="100" w:type="dxa"/>
            </w:tcMar>
          </w:tcPr>
          <w:p w14:paraId="000000BB" w14:textId="77777777" w:rsidR="008B5CE3" w:rsidRDefault="008B5CE3">
            <w:pPr>
              <w:widowControl w:val="0"/>
              <w:pBdr>
                <w:top w:val="nil"/>
                <w:left w:val="nil"/>
                <w:bottom w:val="nil"/>
                <w:right w:val="nil"/>
                <w:between w:val="nil"/>
              </w:pBdr>
              <w:spacing w:line="276" w:lineRule="auto"/>
              <w:rPr>
                <w:rFonts w:ascii="Calibri" w:eastAsia="Calibri" w:hAnsi="Calibri" w:cs="Calibri"/>
              </w:rPr>
            </w:pPr>
          </w:p>
        </w:tc>
        <w:tc>
          <w:tcPr>
            <w:tcW w:w="23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0BC" w14:textId="77777777" w:rsidR="008B5CE3" w:rsidRDefault="00893488">
            <w:pPr>
              <w:widowControl w:val="0"/>
              <w:pBdr>
                <w:top w:val="nil"/>
                <w:left w:val="nil"/>
                <w:bottom w:val="nil"/>
                <w:right w:val="nil"/>
                <w:between w:val="nil"/>
              </w:pBdr>
              <w:spacing w:line="276" w:lineRule="auto"/>
              <w:rPr>
                <w:sz w:val="18"/>
                <w:szCs w:val="18"/>
              </w:rPr>
            </w:pPr>
            <w:proofErr w:type="spellStart"/>
            <w:r>
              <w:rPr>
                <w:sz w:val="18"/>
                <w:szCs w:val="18"/>
              </w:rPr>
              <w:t>Revisión</w:t>
            </w:r>
            <w:proofErr w:type="spellEnd"/>
            <w:r>
              <w:rPr>
                <w:sz w:val="18"/>
                <w:szCs w:val="18"/>
              </w:rPr>
              <w:t xml:space="preserve"> de </w:t>
            </w:r>
            <w:proofErr w:type="spellStart"/>
            <w:r>
              <w:rPr>
                <w:sz w:val="18"/>
                <w:szCs w:val="18"/>
              </w:rPr>
              <w:t>calidad</w:t>
            </w:r>
            <w:proofErr w:type="spellEnd"/>
          </w:p>
        </w:tc>
      </w:tr>
    </w:tbl>
    <w:p w14:paraId="000000BD" w14:textId="77777777" w:rsidR="008B5CE3" w:rsidRDefault="008B5CE3">
      <w:pPr>
        <w:pBdr>
          <w:top w:val="nil"/>
          <w:left w:val="nil"/>
          <w:bottom w:val="nil"/>
          <w:right w:val="nil"/>
          <w:between w:val="nil"/>
        </w:pBdr>
        <w:spacing w:line="259" w:lineRule="auto"/>
        <w:jc w:val="both"/>
        <w:rPr>
          <w:rFonts w:ascii="Calibri" w:eastAsia="Calibri" w:hAnsi="Calibri" w:cs="Calibri"/>
        </w:rPr>
      </w:pPr>
    </w:p>
    <w:p w14:paraId="000000BE" w14:textId="77777777" w:rsidR="008B5CE3" w:rsidRDefault="00893488">
      <w:pPr>
        <w:pStyle w:val="Heading1"/>
        <w:numPr>
          <w:ilvl w:val="0"/>
          <w:numId w:val="2"/>
        </w:numPr>
        <w:pBdr>
          <w:top w:val="nil"/>
          <w:left w:val="nil"/>
          <w:bottom w:val="nil"/>
          <w:right w:val="nil"/>
          <w:between w:val="nil"/>
        </w:pBdr>
      </w:pPr>
      <w:proofErr w:type="spellStart"/>
      <w:r>
        <w:t>dificultades</w:t>
      </w:r>
      <w:proofErr w:type="spellEnd"/>
      <w:r>
        <w:t xml:space="preserve"> y </w:t>
      </w:r>
      <w:proofErr w:type="spellStart"/>
      <w:r>
        <w:t>lecciones</w:t>
      </w:r>
      <w:proofErr w:type="spellEnd"/>
      <w:r>
        <w:t xml:space="preserve"> </w:t>
      </w:r>
      <w:proofErr w:type="spellStart"/>
      <w:r>
        <w:t>aprendidas</w:t>
      </w:r>
      <w:proofErr w:type="spellEnd"/>
    </w:p>
    <w:p w14:paraId="000000BF" w14:textId="16FD4A98" w:rsidR="008B5CE3" w:rsidRDefault="00893488">
      <w:pPr>
        <w:ind w:hanging="2"/>
        <w:jc w:val="both"/>
        <w:rPr>
          <w:lang w:val="es-CO"/>
        </w:rPr>
      </w:pPr>
      <w:r w:rsidRPr="00FC32AA">
        <w:rPr>
          <w:lang w:val="es-CO"/>
        </w:rPr>
        <w:t xml:space="preserve">El hecho de trabajar con un lenguaje de programación con el que no se está tan familiarizado representa una gran dificultad al tener que aprender a estructurarlo y usarlo de forma eficiente para la optimización del proyecto con la cantidad de datos que se </w:t>
      </w:r>
      <w:r w:rsidRPr="00FC32AA">
        <w:rPr>
          <w:lang w:val="es-CO"/>
        </w:rPr>
        <w:t>busca manejar. La organización de las tareas en equipo y los plazos se vuelven difíciles de acomodar al tener que tomar en cuenta las disponibilidades de cada uno y de todos a la vez. Además, el tener que implementar las estructuras de datos por mano propi</w:t>
      </w:r>
      <w:r w:rsidRPr="00FC32AA">
        <w:rPr>
          <w:lang w:val="es-CO"/>
        </w:rPr>
        <w:t>a genera una capa más de complejidad a la realización del proyecto.</w:t>
      </w:r>
    </w:p>
    <w:p w14:paraId="0E2354E8" w14:textId="271F2107" w:rsidR="005A06C8" w:rsidRDefault="005A06C8">
      <w:pPr>
        <w:ind w:hanging="2"/>
        <w:jc w:val="both"/>
        <w:rPr>
          <w:lang w:val="es-CO"/>
        </w:rPr>
      </w:pPr>
      <w:r>
        <w:rPr>
          <w:lang w:val="es-CO"/>
        </w:rPr>
        <w:t xml:space="preserve">Por otra parte, pensábamos que el tiempo de agregar al final a una lista encadenada con cola y a un arreglo dinámico iba a ser igual porque en clase concluimos que ambas operaciones tenían una dificultad de </w:t>
      </w:r>
      <w:proofErr w:type="gramStart"/>
      <w:r>
        <w:rPr>
          <w:lang w:val="es-CO"/>
        </w:rPr>
        <w:t>O(</w:t>
      </w:r>
      <w:proofErr w:type="gramEnd"/>
      <w:r>
        <w:rPr>
          <w:lang w:val="es-CO"/>
        </w:rPr>
        <w:t xml:space="preserve">1). Sin embargo, al realizar el análisis comparativo nos dimos cuenta de que la lista encadenada es mucho más eficiente al agregar elementos. </w:t>
      </w:r>
    </w:p>
    <w:p w14:paraId="7042C602" w14:textId="2767E6FB" w:rsidR="00CB247F" w:rsidRDefault="00CB247F" w:rsidP="00CB247F">
      <w:pPr>
        <w:ind w:hanging="2"/>
        <w:jc w:val="center"/>
        <w:rPr>
          <w:lang w:val="es-CO"/>
        </w:rPr>
      </w:pPr>
    </w:p>
    <w:p w14:paraId="5814FCEE" w14:textId="007980FF" w:rsidR="00CB247F" w:rsidRPr="00CB247F" w:rsidRDefault="00CB247F" w:rsidP="00CB247F">
      <w:pPr>
        <w:pStyle w:val="Referencias"/>
        <w:jc w:val="center"/>
        <w:rPr>
          <w:lang w:val="es-CO"/>
        </w:rPr>
      </w:pPr>
      <w:proofErr w:type="spellStart"/>
      <w:r w:rsidRPr="00CB247F">
        <w:rPr>
          <w:smallCaps/>
          <w:kern w:val="28"/>
          <w:sz w:val="20"/>
          <w:szCs w:val="20"/>
        </w:rPr>
        <w:t>Bibliografía</w:t>
      </w:r>
      <w:proofErr w:type="spellEnd"/>
    </w:p>
    <w:p w14:paraId="73872535" w14:textId="18CB19B8" w:rsidR="00CB247F" w:rsidRDefault="008B45E7" w:rsidP="00CB247F">
      <w:pPr>
        <w:pStyle w:val="Referencias"/>
        <w:numPr>
          <w:ilvl w:val="0"/>
          <w:numId w:val="0"/>
        </w:numPr>
        <w:jc w:val="left"/>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w:t>
      </w:r>
      <w:r>
        <w:rPr>
          <w:rFonts w:ascii="Open Sans" w:hAnsi="Open Sans" w:cs="Open Sans"/>
          <w:color w:val="000000"/>
          <w:sz w:val="20"/>
          <w:szCs w:val="20"/>
          <w:shd w:val="clear" w:color="auto" w:fill="FFFFFF"/>
        </w:rPr>
        <w:t>1</w:t>
      </w:r>
      <w:r>
        <w:rPr>
          <w:rFonts w:ascii="Open Sans" w:hAnsi="Open Sans" w:cs="Open Sans"/>
          <w:color w:val="000000"/>
          <w:sz w:val="20"/>
          <w:szCs w:val="20"/>
          <w:shd w:val="clear" w:color="auto" w:fill="FFFFFF"/>
        </w:rPr>
        <w:t>]</w:t>
      </w:r>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w:t>
      </w:r>
      <w:proofErr w:type="spellStart"/>
      <w:r>
        <w:rPr>
          <w:rFonts w:ascii="Open Sans" w:hAnsi="Open Sans" w:cs="Open Sans"/>
          <w:color w:val="000000"/>
          <w:sz w:val="20"/>
          <w:szCs w:val="20"/>
          <w:shd w:val="clear" w:color="auto" w:fill="FFFFFF"/>
        </w:rPr>
        <w:t>Rebrickable</w:t>
      </w:r>
      <w:proofErr w:type="spellEnd"/>
      <w:r>
        <w:rPr>
          <w:rFonts w:ascii="Open Sans" w:hAnsi="Open Sans" w:cs="Open Sans"/>
          <w:color w:val="000000"/>
          <w:sz w:val="20"/>
          <w:szCs w:val="20"/>
          <w:shd w:val="clear" w:color="auto" w:fill="FFFFFF"/>
        </w:rPr>
        <w:t xml:space="preserve"> Help Guide: Frequently Asked Questions | </w:t>
      </w:r>
      <w:proofErr w:type="spellStart"/>
      <w:r>
        <w:rPr>
          <w:rFonts w:ascii="Open Sans" w:hAnsi="Open Sans" w:cs="Open Sans"/>
          <w:color w:val="000000"/>
          <w:sz w:val="20"/>
          <w:szCs w:val="20"/>
          <w:shd w:val="clear" w:color="auto" w:fill="FFFFFF"/>
        </w:rPr>
        <w:t>Rebrickable</w:t>
      </w:r>
      <w:proofErr w:type="spellEnd"/>
      <w:r>
        <w:rPr>
          <w:rFonts w:ascii="Open Sans" w:hAnsi="Open Sans" w:cs="Open Sans"/>
          <w:color w:val="000000"/>
          <w:sz w:val="20"/>
          <w:szCs w:val="20"/>
          <w:shd w:val="clear" w:color="auto" w:fill="FFFFFF"/>
        </w:rPr>
        <w:t xml:space="preserv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https://rebrickable.com/help/faq/. [Accessed: 28- Nov- 2021].</w:t>
      </w:r>
    </w:p>
    <w:p w14:paraId="6AA389B6" w14:textId="77777777" w:rsidR="008B45E7" w:rsidRDefault="008B45E7" w:rsidP="00CB247F">
      <w:pPr>
        <w:pStyle w:val="Referencias"/>
        <w:numPr>
          <w:ilvl w:val="0"/>
          <w:numId w:val="0"/>
        </w:numPr>
        <w:jc w:val="left"/>
      </w:pPr>
    </w:p>
    <w:p w14:paraId="108449D5" w14:textId="13D79CD5" w:rsidR="00CB247F" w:rsidRPr="00876890" w:rsidRDefault="00876890" w:rsidP="00876890">
      <w:pPr>
        <w:pStyle w:val="Referencias"/>
        <w:numPr>
          <w:ilvl w:val="0"/>
          <w:numId w:val="0"/>
        </w:numPr>
        <w:jc w:val="left"/>
      </w:pPr>
      <w:r>
        <w:rPr>
          <w:rFonts w:ascii="Open Sans" w:hAnsi="Open Sans" w:cs="Open Sans"/>
          <w:color w:val="000000"/>
          <w:sz w:val="20"/>
          <w:szCs w:val="20"/>
          <w:shd w:val="clear" w:color="auto" w:fill="FFFFFF"/>
        </w:rPr>
        <w:t>[</w:t>
      </w:r>
      <w:r>
        <w:rPr>
          <w:rFonts w:ascii="Open Sans" w:hAnsi="Open Sans" w:cs="Open Sans"/>
          <w:color w:val="000000"/>
          <w:sz w:val="20"/>
          <w:szCs w:val="20"/>
          <w:shd w:val="clear" w:color="auto" w:fill="FFFFFF"/>
        </w:rPr>
        <w:t>2</w:t>
      </w:r>
      <w:r>
        <w:rPr>
          <w:rFonts w:ascii="Open Sans" w:hAnsi="Open Sans" w:cs="Open Sans"/>
          <w:color w:val="000000"/>
          <w:sz w:val="20"/>
          <w:szCs w:val="20"/>
          <w:shd w:val="clear" w:color="auto" w:fill="FFFFFF"/>
        </w:rPr>
        <w:t>]</w:t>
      </w:r>
      <w:r>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N. Rhodes, "Basic Data Structures: Dynamic Arrays and Amortized Analysis", </w:t>
      </w:r>
      <w:r>
        <w:rPr>
          <w:rFonts w:ascii="Open Sans" w:hAnsi="Open Sans" w:cs="Open Sans"/>
          <w:i/>
          <w:iCs/>
          <w:color w:val="000000"/>
          <w:sz w:val="20"/>
          <w:szCs w:val="20"/>
          <w:shd w:val="clear" w:color="auto" w:fill="FFFFFF"/>
        </w:rPr>
        <w:t>Coursera</w:t>
      </w:r>
      <w:r>
        <w:rPr>
          <w:rFonts w:ascii="Open Sans" w:hAnsi="Open Sans" w:cs="Open Sans"/>
          <w:color w:val="000000"/>
          <w:sz w:val="20"/>
          <w:szCs w:val="20"/>
          <w:shd w:val="clear" w:color="auto" w:fill="FFFFFF"/>
        </w:rPr>
        <w:t xml:space="preserve">. </w:t>
      </w:r>
      <w:r w:rsidRPr="00876890">
        <w:rPr>
          <w:rFonts w:ascii="Open Sans" w:hAnsi="Open Sans" w:cs="Open Sans"/>
          <w:color w:val="000000"/>
          <w:sz w:val="20"/>
          <w:szCs w:val="20"/>
          <w:shd w:val="clear" w:color="auto" w:fill="FFFFFF"/>
          <w:lang w:val="fr-FR"/>
        </w:rPr>
        <w:t xml:space="preserve">[Online]. </w:t>
      </w:r>
      <w:r w:rsidRPr="00876890">
        <w:rPr>
          <w:rFonts w:ascii="Open Sans" w:hAnsi="Open Sans" w:cs="Open Sans"/>
          <w:color w:val="000000"/>
          <w:sz w:val="20"/>
          <w:szCs w:val="20"/>
          <w:shd w:val="clear" w:color="auto" w:fill="FFFFFF"/>
        </w:rPr>
        <w:t xml:space="preserve">Available: https://d3c33hcgiwev3.cloudfront.net/_72d29db2f2280185e66f0a77ada6d61f_05_4_dynamic_arrays_and_amortized_analysis.pdf?Expires=1638230400&amp;Signature=OCtloBnmfH2~jBlSkkE~VeYAPj8dnEOxRTZvOffbieC8sohBruCdtWozEIXyR4~8VyomwX8Wq~iTtF2-OeKF2TcnlXpro6SM4kZCA8GGbuYcFGv66gR3bKfgnKw4X5SBK13L444ZKRK~2dT6QwvuIe90ht~BbRwrHYBnqaoz7sM_&amp;Key-Pair-Id=APKAJLTNE6QMUY6HBC5A. </w:t>
      </w:r>
      <w:r>
        <w:rPr>
          <w:rFonts w:ascii="Open Sans" w:hAnsi="Open Sans" w:cs="Open Sans"/>
          <w:color w:val="000000"/>
          <w:sz w:val="20"/>
          <w:szCs w:val="20"/>
          <w:shd w:val="clear" w:color="auto" w:fill="FFFFFF"/>
        </w:rPr>
        <w:t>[Accessed: 28- Nov- 2021].</w:t>
      </w:r>
    </w:p>
    <w:p w14:paraId="7285CD3F" w14:textId="37D5BB0E" w:rsidR="00CB247F" w:rsidRPr="00876890" w:rsidRDefault="00CB247F">
      <w:pPr>
        <w:ind w:hanging="2"/>
        <w:jc w:val="both"/>
      </w:pPr>
    </w:p>
    <w:p w14:paraId="1D75CA7A" w14:textId="77777777" w:rsidR="00CB247F" w:rsidRPr="00876890" w:rsidRDefault="00CB247F">
      <w:pPr>
        <w:ind w:hanging="2"/>
        <w:jc w:val="both"/>
      </w:pPr>
    </w:p>
    <w:p w14:paraId="000000C0" w14:textId="77777777" w:rsidR="008B5CE3" w:rsidRPr="00876890" w:rsidRDefault="008B5CE3"/>
    <w:p w14:paraId="000000C1" w14:textId="77777777" w:rsidR="008B5CE3" w:rsidRPr="00876890" w:rsidRDefault="008B5CE3"/>
    <w:sectPr w:rsidR="008B5CE3" w:rsidRPr="00876890">
      <w:headerReference w:type="default" r:id="rId31"/>
      <w:pgSz w:w="12240" w:h="15840"/>
      <w:pgMar w:top="1008" w:right="936" w:bottom="1008" w:left="936" w:header="432" w:footer="432" w:gutter="0"/>
      <w:pgNumType w:start="1"/>
      <w:cols w:space="720" w:equalWidth="0">
        <w:col w:w="10368"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sé Luis Ávila Guzmán" w:date="2021-11-28T02:06:00Z" w:initials="">
    <w:p w14:paraId="000000C5" w14:textId="77777777" w:rsidR="008B5CE3" w:rsidRDefault="008934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Bricks está subrayado en rojo. ¿Se pueden agregar más colores a la interfaz para que se vea más bonita acá en el papel?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DDB0F" w16cex:dateUtc="2021-11-28T0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C5" w16cid:durableId="254DDB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2062B" w14:textId="77777777" w:rsidR="00000000" w:rsidRDefault="00893488">
      <w:r>
        <w:separator/>
      </w:r>
    </w:p>
  </w:endnote>
  <w:endnote w:type="continuationSeparator" w:id="0">
    <w:p w14:paraId="65468E2A" w14:textId="77777777" w:rsidR="00000000" w:rsidRDefault="00893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116C0" w14:textId="77777777" w:rsidR="00000000" w:rsidRDefault="00893488">
      <w:r>
        <w:separator/>
      </w:r>
    </w:p>
  </w:footnote>
  <w:footnote w:type="continuationSeparator" w:id="0">
    <w:p w14:paraId="0F74C57D" w14:textId="77777777" w:rsidR="00000000" w:rsidRDefault="008934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2" w14:textId="6815B9C7" w:rsidR="008B5CE3" w:rsidRDefault="00893488">
    <w:pPr>
      <w:jc w:val="right"/>
    </w:pPr>
    <w:r>
      <w:fldChar w:fldCharType="begin"/>
    </w:r>
    <w:r>
      <w:instrText>PAGE</w:instrText>
    </w:r>
    <w:r>
      <w:fldChar w:fldCharType="separate"/>
    </w:r>
    <w:r w:rsidR="00FC32AA">
      <w:rPr>
        <w:noProof/>
      </w:rPr>
      <w:t>1</w:t>
    </w:r>
    <w:r>
      <w:fldChar w:fldCharType="end"/>
    </w:r>
  </w:p>
  <w:p w14:paraId="000000C3" w14:textId="77777777" w:rsidR="008B5CE3" w:rsidRDefault="008B5CE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4C65"/>
    <w:multiLevelType w:val="multilevel"/>
    <w:tmpl w:val="E266D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C7251E"/>
    <w:multiLevelType w:val="multilevel"/>
    <w:tmpl w:val="61BCF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C05F40"/>
    <w:multiLevelType w:val="multilevel"/>
    <w:tmpl w:val="D62E6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5F5E41"/>
    <w:multiLevelType w:val="multilevel"/>
    <w:tmpl w:val="381CF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285A91"/>
    <w:multiLevelType w:val="multilevel"/>
    <w:tmpl w:val="8F66A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702A5C"/>
    <w:multiLevelType w:val="multilevel"/>
    <w:tmpl w:val="7DAA79A4"/>
    <w:lvl w:ilvl="0">
      <w:start w:val="1"/>
      <w:numFmt w:val="upperRoman"/>
      <w:pStyle w:val="Referencias"/>
      <w:lvlText w:val="%1."/>
      <w:lvlJc w:val="left"/>
      <w:pPr>
        <w:ind w:left="0" w:firstLine="0"/>
      </w:pPr>
    </w:lvl>
    <w:lvl w:ilvl="1">
      <w:start w:val="1"/>
      <w:numFmt w:val="upperLetter"/>
      <w:lvlText w:val="%2."/>
      <w:lvlJc w:val="left"/>
      <w:pPr>
        <w:ind w:left="0" w:firstLine="0"/>
      </w:p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38C64F34"/>
    <w:multiLevelType w:val="multilevel"/>
    <w:tmpl w:val="A7446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C451A0"/>
    <w:multiLevelType w:val="multilevel"/>
    <w:tmpl w:val="39B2F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3D2B9F"/>
    <w:multiLevelType w:val="multilevel"/>
    <w:tmpl w:val="7ED41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1B0671"/>
    <w:multiLevelType w:val="multilevel"/>
    <w:tmpl w:val="859A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2B3926"/>
    <w:multiLevelType w:val="multilevel"/>
    <w:tmpl w:val="6726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9F361E"/>
    <w:multiLevelType w:val="multilevel"/>
    <w:tmpl w:val="CEEA8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2E1B0F"/>
    <w:multiLevelType w:val="multilevel"/>
    <w:tmpl w:val="7C428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F4433D"/>
    <w:multiLevelType w:val="multilevel"/>
    <w:tmpl w:val="767E2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1865C5"/>
    <w:multiLevelType w:val="multilevel"/>
    <w:tmpl w:val="2828D5BC"/>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5" w15:restartNumberingAfterBreak="0">
    <w:nsid w:val="7C411B97"/>
    <w:multiLevelType w:val="multilevel"/>
    <w:tmpl w:val="4B76589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7D8A5C69"/>
    <w:multiLevelType w:val="multilevel"/>
    <w:tmpl w:val="C6D45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5"/>
  </w:num>
  <w:num w:numId="3">
    <w:abstractNumId w:val="15"/>
  </w:num>
  <w:num w:numId="4">
    <w:abstractNumId w:val="9"/>
  </w:num>
  <w:num w:numId="5">
    <w:abstractNumId w:val="10"/>
  </w:num>
  <w:num w:numId="6">
    <w:abstractNumId w:val="7"/>
  </w:num>
  <w:num w:numId="7">
    <w:abstractNumId w:val="3"/>
  </w:num>
  <w:num w:numId="8">
    <w:abstractNumId w:val="12"/>
  </w:num>
  <w:num w:numId="9">
    <w:abstractNumId w:val="6"/>
  </w:num>
  <w:num w:numId="10">
    <w:abstractNumId w:val="4"/>
  </w:num>
  <w:num w:numId="11">
    <w:abstractNumId w:val="0"/>
  </w:num>
  <w:num w:numId="12">
    <w:abstractNumId w:val="2"/>
  </w:num>
  <w:num w:numId="13">
    <w:abstractNumId w:val="16"/>
  </w:num>
  <w:num w:numId="14">
    <w:abstractNumId w:val="1"/>
  </w:num>
  <w:num w:numId="15">
    <w:abstractNumId w:val="8"/>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CE3"/>
    <w:rsid w:val="000310C1"/>
    <w:rsid w:val="000367A6"/>
    <w:rsid w:val="00047068"/>
    <w:rsid w:val="00061D51"/>
    <w:rsid w:val="000F542F"/>
    <w:rsid w:val="00116BAD"/>
    <w:rsid w:val="002E6EA5"/>
    <w:rsid w:val="003253AD"/>
    <w:rsid w:val="00377C11"/>
    <w:rsid w:val="00395DBC"/>
    <w:rsid w:val="003B1FB9"/>
    <w:rsid w:val="003B3DA4"/>
    <w:rsid w:val="00417145"/>
    <w:rsid w:val="005A06C8"/>
    <w:rsid w:val="005D2E0C"/>
    <w:rsid w:val="0065738D"/>
    <w:rsid w:val="00670D65"/>
    <w:rsid w:val="0078377C"/>
    <w:rsid w:val="00876890"/>
    <w:rsid w:val="00893488"/>
    <w:rsid w:val="00895CC9"/>
    <w:rsid w:val="008B45E7"/>
    <w:rsid w:val="008B5CE3"/>
    <w:rsid w:val="00974513"/>
    <w:rsid w:val="009E672B"/>
    <w:rsid w:val="00B035D4"/>
    <w:rsid w:val="00B5195D"/>
    <w:rsid w:val="00BC781D"/>
    <w:rsid w:val="00C41977"/>
    <w:rsid w:val="00C821B7"/>
    <w:rsid w:val="00CB247F"/>
    <w:rsid w:val="00CC0446"/>
    <w:rsid w:val="00E02183"/>
    <w:rsid w:val="00E8004B"/>
    <w:rsid w:val="00FC32AA"/>
    <w:rsid w:val="00FD522C"/>
    <w:rsid w:val="00FD59F9"/>
    <w:rsid w:val="00FE0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020F9"/>
  <w15:docId w15:val="{23314D6A-8A7D-472F-898A-92AA9C8DD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lang w:val="en-US"/>
    </w:rPr>
  </w:style>
  <w:style w:type="paragraph" w:styleId="Heading1">
    <w:name w:val="heading 1"/>
    <w:basedOn w:val="Normal"/>
    <w:next w:val="Normal"/>
    <w:uiPriority w:val="9"/>
    <w:qFormat/>
    <w:pPr>
      <w:keepNext/>
      <w:numPr>
        <w:numId w:val="1"/>
      </w:numPr>
      <w:spacing w:before="240" w:after="80"/>
      <w:jc w:val="center"/>
      <w:outlineLvl w:val="0"/>
    </w:pPr>
    <w:rPr>
      <w:smallCaps/>
      <w:kern w:val="28"/>
    </w:rPr>
  </w:style>
  <w:style w:type="paragraph" w:styleId="Heading2">
    <w:name w:val="heading 2"/>
    <w:basedOn w:val="Normal"/>
    <w:next w:val="Normal"/>
    <w:uiPriority w:val="9"/>
    <w:semiHidden/>
    <w:unhideWhenUsed/>
    <w:qFormat/>
    <w:pPr>
      <w:keepNext/>
      <w:numPr>
        <w:ilvl w:val="1"/>
        <w:numId w:val="1"/>
      </w:numPr>
      <w:spacing w:before="120" w:after="60"/>
      <w:outlineLvl w:val="1"/>
    </w:pPr>
    <w:rPr>
      <w:i/>
      <w:iCs/>
    </w:rPr>
  </w:style>
  <w:style w:type="paragraph" w:styleId="Heading3">
    <w:name w:val="heading 3"/>
    <w:basedOn w:val="Normal"/>
    <w:next w:val="Normal"/>
    <w:uiPriority w:val="9"/>
    <w:semiHidden/>
    <w:unhideWhenUsed/>
    <w:qFormat/>
    <w:pPr>
      <w:keepNext/>
      <w:numPr>
        <w:ilvl w:val="2"/>
        <w:numId w:val="1"/>
      </w:numPr>
      <w:ind w:left="288"/>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Resumen">
    <w:name w:val="Resumen"/>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customStyle="1" w:styleId="Ttulo1">
    <w:name w:val="Título1"/>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ias">
    <w:name w:val="Referencias"/>
    <w:basedOn w:val="Normal"/>
    <w:pPr>
      <w:numPr>
        <w:numId w:val="2"/>
      </w:numPr>
      <w:jc w:val="both"/>
    </w:pPr>
    <w:rPr>
      <w:sz w:val="16"/>
      <w:szCs w:val="16"/>
    </w:rPr>
  </w:style>
  <w:style w:type="paragraph" w:customStyle="1" w:styleId="Palabrasclave">
    <w:name w:val="Palabras clave"/>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o">
    <w:name w:val="Texto"/>
    <w:basedOn w:val="Normal"/>
    <w:pPr>
      <w:widowControl w:val="0"/>
      <w:spacing w:line="252" w:lineRule="auto"/>
      <w:ind w:firstLine="202"/>
      <w:jc w:val="both"/>
    </w:pPr>
  </w:style>
  <w:style w:type="paragraph" w:customStyle="1" w:styleId="Ttulodefigura">
    <w:name w:val="Título de figura"/>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Ttulosauxiliares">
    <w:name w:val="Títulos auxiliares"/>
    <w:basedOn w:val="Heading1"/>
    <w:pPr>
      <w:numPr>
        <w:numId w:val="0"/>
      </w:numPr>
    </w:pPr>
  </w:style>
  <w:style w:type="paragraph" w:styleId="Header">
    <w:name w:val="header"/>
    <w:basedOn w:val="Normal"/>
    <w:pPr>
      <w:tabs>
        <w:tab w:val="center" w:pos="4320"/>
        <w:tab w:val="right" w:pos="8640"/>
      </w:tabs>
    </w:pPr>
  </w:style>
  <w:style w:type="paragraph" w:customStyle="1" w:styleId="Ecuacin">
    <w:name w:val="Ecuació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BodyText">
    <w:name w:val="Body Text"/>
    <w:basedOn w:val="Normal"/>
    <w:pPr>
      <w:autoSpaceDE/>
      <w:autoSpaceDN/>
      <w:jc w:val="both"/>
    </w:pPr>
    <w:rPr>
      <w:lang w:val="es-CO" w:eastAsia="es-ES"/>
    </w:rPr>
  </w:style>
  <w:style w:type="paragraph" w:customStyle="1" w:styleId="Epgrafe">
    <w:name w:val="Epígrafe"/>
    <w:basedOn w:val="Normal"/>
    <w:next w:val="Normal"/>
    <w:qFormat/>
    <w:pPr>
      <w:spacing w:before="120" w:after="120"/>
      <w:jc w:val="center"/>
    </w:pPr>
    <w:rPr>
      <w:bCs/>
      <w:sz w:val="16"/>
    </w:rPr>
  </w:style>
  <w:style w:type="paragraph" w:customStyle="1" w:styleId="Autores">
    <w:name w:val="Autores"/>
    <w:basedOn w:val="Authors"/>
    <w:pPr>
      <w:framePr w:wrap="notBeside"/>
      <w:spacing w:line="240" w:lineRule="atLeast"/>
    </w:pPr>
    <w:rPr>
      <w:lang w:val="es-ES"/>
    </w:rPr>
  </w:style>
  <w:style w:type="paragraph" w:customStyle="1" w:styleId="TituloIndependiente">
    <w:name w:val="Titulo Independiente"/>
    <w:basedOn w:val="Heading1"/>
    <w:pPr>
      <w:numPr>
        <w:numId w:val="0"/>
      </w:numPr>
    </w:pPr>
    <w:rPr>
      <w:lang w:val="es-ES"/>
    </w:rPr>
  </w:style>
  <w:style w:type="paragraph" w:styleId="ListParagraph">
    <w:name w:val="List Paragraph"/>
    <w:basedOn w:val="Normal"/>
    <w:uiPriority w:val="34"/>
    <w:qFormat/>
    <w:rsid w:val="00353DA8"/>
    <w:pPr>
      <w:autoSpaceDE/>
      <w:autoSpaceDN/>
      <w:spacing w:after="160" w:line="259" w:lineRule="auto"/>
      <w:ind w:left="720"/>
      <w:contextualSpacing/>
    </w:pPr>
    <w:rPr>
      <w:rFonts w:ascii="Calibri" w:eastAsia="Calibri" w:hAnsi="Calibri"/>
      <w:sz w:val="22"/>
      <w:szCs w:val="22"/>
      <w:lang w:val="es-CO"/>
    </w:rPr>
  </w:style>
  <w:style w:type="character" w:styleId="Emphasis">
    <w:name w:val="Emphasis"/>
    <w:uiPriority w:val="20"/>
    <w:qFormat/>
    <w:rsid w:val="00353DA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lang w:val="en-US"/>
    </w:rPr>
  </w:style>
  <w:style w:type="character" w:styleId="CommentReference">
    <w:name w:val="annotation reference"/>
    <w:basedOn w:val="DefaultParagraphFont"/>
    <w:uiPriority w:val="99"/>
    <w:semiHidden/>
    <w:unhideWhenUsed/>
    <w:rPr>
      <w:sz w:val="16"/>
      <w:szCs w:val="16"/>
    </w:rPr>
  </w:style>
  <w:style w:type="table" w:styleId="GridTable1Light-Accent5">
    <w:name w:val="Grid Table 1 Light Accent 5"/>
    <w:basedOn w:val="TableNormal"/>
    <w:uiPriority w:val="46"/>
    <w:rsid w:val="00FC32AA"/>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FC32A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5">
    <w:name w:val="Grid Table 3 Accent 5"/>
    <w:basedOn w:val="TableNormal"/>
    <w:uiPriority w:val="48"/>
    <w:rsid w:val="00FC32A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PlaceholderText">
    <w:name w:val="Placeholder Text"/>
    <w:basedOn w:val="DefaultParagraphFont"/>
    <w:uiPriority w:val="99"/>
    <w:semiHidden/>
    <w:rsid w:val="00C821B7"/>
    <w:rPr>
      <w:color w:val="808080"/>
    </w:rPr>
  </w:style>
  <w:style w:type="character" w:styleId="UnresolvedMention">
    <w:name w:val="Unresolved Mention"/>
    <w:basedOn w:val="DefaultParagraphFont"/>
    <w:uiPriority w:val="99"/>
    <w:semiHidden/>
    <w:unhideWhenUsed/>
    <w:rsid w:val="000F5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1724">
      <w:bodyDiv w:val="1"/>
      <w:marLeft w:val="0"/>
      <w:marRight w:val="0"/>
      <w:marTop w:val="0"/>
      <w:marBottom w:val="0"/>
      <w:divBdr>
        <w:top w:val="none" w:sz="0" w:space="0" w:color="auto"/>
        <w:left w:val="none" w:sz="0" w:space="0" w:color="auto"/>
        <w:bottom w:val="none" w:sz="0" w:space="0" w:color="auto"/>
        <w:right w:val="none" w:sz="0" w:space="0" w:color="auto"/>
      </w:divBdr>
    </w:div>
    <w:div w:id="277444745">
      <w:bodyDiv w:val="1"/>
      <w:marLeft w:val="0"/>
      <w:marRight w:val="0"/>
      <w:marTop w:val="0"/>
      <w:marBottom w:val="0"/>
      <w:divBdr>
        <w:top w:val="none" w:sz="0" w:space="0" w:color="auto"/>
        <w:left w:val="none" w:sz="0" w:space="0" w:color="auto"/>
        <w:bottom w:val="none" w:sz="0" w:space="0" w:color="auto"/>
        <w:right w:val="none" w:sz="0" w:space="0" w:color="auto"/>
      </w:divBdr>
    </w:div>
    <w:div w:id="1210845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github.com/avila131/Estructuras-Lego" TargetMode="External"/><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eruize@unal.edu.co"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chart" Target="charts/chart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chart" Target="charts/chart2.xml"/><Relationship Id="rId30" Type="http://schemas.openxmlformats.org/officeDocument/2006/relationships/hyperlink" Target="https://www.loom.com/share/2564321aefd44cef92005887184090fc?sharedAppSource=personal_library."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Load Sets data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Sheet1!$A$2:$A$5</c:f>
              <c:numCache>
                <c:formatCode>General</c:formatCode>
                <c:ptCount val="4"/>
                <c:pt idx="0">
                  <c:v>10000</c:v>
                </c:pt>
                <c:pt idx="1">
                  <c:v>100000</c:v>
                </c:pt>
                <c:pt idx="2">
                  <c:v>1000000</c:v>
                </c:pt>
                <c:pt idx="3">
                  <c:v>10000000</c:v>
                </c:pt>
              </c:numCache>
            </c:numRef>
          </c:xVal>
          <c:yVal>
            <c:numRef>
              <c:f>Sheet1!$B$2:$B$5</c:f>
              <c:numCache>
                <c:formatCode>General</c:formatCode>
                <c:ptCount val="4"/>
                <c:pt idx="0">
                  <c:v>9.9416000000000001E-3</c:v>
                </c:pt>
                <c:pt idx="1">
                  <c:v>0.134635</c:v>
                </c:pt>
                <c:pt idx="2">
                  <c:v>1.2896696999999999</c:v>
                </c:pt>
                <c:pt idx="3">
                  <c:v>13.721690600000001</c:v>
                </c:pt>
              </c:numCache>
            </c:numRef>
          </c:yVal>
          <c:smooth val="0"/>
          <c:extLst>
            <c:ext xmlns:c16="http://schemas.microsoft.com/office/drawing/2014/chart" uri="{C3380CC4-5D6E-409C-BE32-E72D297353CC}">
              <c16:uniqueId val="{00000000-6690-417D-9D84-ED217608CD70}"/>
            </c:ext>
          </c:extLst>
        </c:ser>
        <c:dLbls>
          <c:showLegendKey val="0"/>
          <c:showVal val="0"/>
          <c:showCatName val="0"/>
          <c:showSerName val="0"/>
          <c:showPercent val="0"/>
          <c:showBubbleSize val="0"/>
        </c:dLbls>
        <c:axId val="146236320"/>
        <c:axId val="146229248"/>
      </c:scatterChart>
      <c:valAx>
        <c:axId val="1462363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NÚMERO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229248"/>
        <c:crosses val="autoZero"/>
        <c:crossBetween val="midCat"/>
      </c:valAx>
      <c:valAx>
        <c:axId val="146229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Ttiempo(S)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2363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Load Parts Data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Sheet1!$A$2:$A$5</c:f>
              <c:numCache>
                <c:formatCode>General</c:formatCode>
                <c:ptCount val="4"/>
                <c:pt idx="0">
                  <c:v>10000</c:v>
                </c:pt>
                <c:pt idx="1">
                  <c:v>100000</c:v>
                </c:pt>
                <c:pt idx="2">
                  <c:v>1000000</c:v>
                </c:pt>
                <c:pt idx="3">
                  <c:v>10000000</c:v>
                </c:pt>
              </c:numCache>
            </c:numRef>
          </c:xVal>
          <c:yVal>
            <c:numRef>
              <c:f>Sheet1!$C$2:$C$4</c:f>
              <c:numCache>
                <c:formatCode>General</c:formatCode>
                <c:ptCount val="3"/>
                <c:pt idx="0">
                  <c:v>1.18441E-2</c:v>
                </c:pt>
                <c:pt idx="1">
                  <c:v>0.15687570000000001</c:v>
                </c:pt>
                <c:pt idx="2">
                  <c:v>1.2076321999999999</c:v>
                </c:pt>
              </c:numCache>
            </c:numRef>
          </c:yVal>
          <c:smooth val="0"/>
          <c:extLst>
            <c:ext xmlns:c16="http://schemas.microsoft.com/office/drawing/2014/chart" uri="{C3380CC4-5D6E-409C-BE32-E72D297353CC}">
              <c16:uniqueId val="{00000000-5F8D-4E1B-BD11-E9B92F04FA29}"/>
            </c:ext>
          </c:extLst>
        </c:ser>
        <c:dLbls>
          <c:showLegendKey val="0"/>
          <c:showVal val="0"/>
          <c:showCatName val="0"/>
          <c:showSerName val="0"/>
          <c:showPercent val="0"/>
          <c:showBubbleSize val="0"/>
        </c:dLbls>
        <c:axId val="151360848"/>
        <c:axId val="151361264"/>
      </c:scatterChart>
      <c:valAx>
        <c:axId val="151360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NÚMERO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361264"/>
        <c:crosses val="autoZero"/>
        <c:crossBetween val="midCat"/>
      </c:valAx>
      <c:valAx>
        <c:axId val="151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3608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Remove piece by id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Sheet1!$A$2:$A$5</c:f>
              <c:numCache>
                <c:formatCode>General</c:formatCode>
                <c:ptCount val="4"/>
                <c:pt idx="0">
                  <c:v>10000</c:v>
                </c:pt>
                <c:pt idx="1">
                  <c:v>100000</c:v>
                </c:pt>
                <c:pt idx="2">
                  <c:v>1000000</c:v>
                </c:pt>
                <c:pt idx="3">
                  <c:v>10000000</c:v>
                </c:pt>
              </c:numCache>
            </c:numRef>
          </c:xVal>
          <c:yVal>
            <c:numRef>
              <c:f>Sheet1!$D$2:$D$4</c:f>
              <c:numCache>
                <c:formatCode>General</c:formatCode>
                <c:ptCount val="3"/>
                <c:pt idx="0">
                  <c:v>5.9639999999999997E-4</c:v>
                </c:pt>
                <c:pt idx="1">
                  <c:v>5.274E-3</c:v>
                </c:pt>
                <c:pt idx="2">
                  <c:v>9.9150500000000003E-2</c:v>
                </c:pt>
              </c:numCache>
            </c:numRef>
          </c:yVal>
          <c:smooth val="0"/>
          <c:extLst>
            <c:ext xmlns:c16="http://schemas.microsoft.com/office/drawing/2014/chart" uri="{C3380CC4-5D6E-409C-BE32-E72D297353CC}">
              <c16:uniqueId val="{00000000-1E9C-4BDD-9533-ED0ABE0FA8B4}"/>
            </c:ext>
          </c:extLst>
        </c:ser>
        <c:dLbls>
          <c:showLegendKey val="0"/>
          <c:showVal val="0"/>
          <c:showCatName val="0"/>
          <c:showSerName val="0"/>
          <c:showPercent val="0"/>
          <c:showBubbleSize val="0"/>
        </c:dLbls>
        <c:axId val="112998944"/>
        <c:axId val="142362160"/>
      </c:scatterChart>
      <c:valAx>
        <c:axId val="112998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Número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62160"/>
        <c:crosses val="autoZero"/>
        <c:crossBetween val="midCat"/>
      </c:valAx>
      <c:valAx>
        <c:axId val="142362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989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Sheet1!$E$1</c:f>
              <c:strCache>
                <c:ptCount val="1"/>
                <c:pt idx="0">
                  <c:v>Pop Back sets linked list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0"/>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Sheet1!$A$2:$A$5</c:f>
              <c:numCache>
                <c:formatCode>General</c:formatCode>
                <c:ptCount val="4"/>
                <c:pt idx="0">
                  <c:v>10000</c:v>
                </c:pt>
                <c:pt idx="1">
                  <c:v>100000</c:v>
                </c:pt>
                <c:pt idx="2">
                  <c:v>1000000</c:v>
                </c:pt>
                <c:pt idx="3">
                  <c:v>10000000</c:v>
                </c:pt>
              </c:numCache>
            </c:numRef>
          </c:xVal>
          <c:yVal>
            <c:numRef>
              <c:f>Sheet1!$E$2:$E$5</c:f>
              <c:numCache>
                <c:formatCode>General</c:formatCode>
                <c:ptCount val="4"/>
                <c:pt idx="0">
                  <c:v>3.4999999999999997E-5</c:v>
                </c:pt>
                <c:pt idx="1">
                  <c:v>1.3870000000000001E-4</c:v>
                </c:pt>
                <c:pt idx="2">
                  <c:v>5.3870000000000003E-4</c:v>
                </c:pt>
                <c:pt idx="3">
                  <c:v>4.2012999999999998E-3</c:v>
                </c:pt>
              </c:numCache>
            </c:numRef>
          </c:yVal>
          <c:smooth val="0"/>
          <c:extLst>
            <c:ext xmlns:c16="http://schemas.microsoft.com/office/drawing/2014/chart" uri="{C3380CC4-5D6E-409C-BE32-E72D297353CC}">
              <c16:uniqueId val="{00000000-6EEB-4651-9A52-FA51A8D2A207}"/>
            </c:ext>
          </c:extLst>
        </c:ser>
        <c:dLbls>
          <c:showLegendKey val="0"/>
          <c:showVal val="0"/>
          <c:showCatName val="0"/>
          <c:showSerName val="0"/>
          <c:showPercent val="0"/>
          <c:showBubbleSize val="0"/>
        </c:dLbls>
        <c:axId val="145832144"/>
        <c:axId val="145832976"/>
      </c:scatterChart>
      <c:valAx>
        <c:axId val="145832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Número de 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832976"/>
        <c:crosses val="autoZero"/>
        <c:crossBetween val="midCat"/>
      </c:valAx>
      <c:valAx>
        <c:axId val="14583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Tiempo(s)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832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qrfnk1ogSZfg4CqwPh9wbkNZQ==">AMUW2mXEO8PeX+THdjZP44HFXr1nr3FmIE4z54u0c9/BIAuormMqyfSocx5D8YSnsrysGbVRvwYNccFk36dgLbvuIE09pMxzH/V2eSCQvFohW0i+4RAjpxZ0iS6g9vttfjSnrSoisYTn4fn+xgTQaHKQNIwM2fkvjKdCbkWAjwYCqoj7cadZ9iYkYDqyPWYmGwQWPpqOjeNUK6vJ2PTPARwwlFZeUYbjLnf9aBFwjXtPhsK31EGJaXmX6Y3TrHIQE5yzSbVUZcL3mcm9SS3HKuqkUAgga/Y5aPMc+wMrW+v5857BSv8wfYFJf5l4eR7Z4tHx2+FAC3ArsYR8aBE1FUpA9V08Lib/DDGYrqVKzjr4cUgpwHdFPReoyI/oRya71Bq7EnNdfSrrBNH5ewKax1Cc3RRcDPgEczbE7/6AlMtJ2vYnhCCxYpYaRoDCr1KIphrCwQNJ90954suemP9BrBTVJU23idSBM7NSRC1iuZiyIstLCZ90BEhBJotYYO3M8dGyBVniR4XevC7FXkqI882+UbQoHF7808CFLKkhkYt2mi2Q5H1v7wYTz7BcuanNitYFQyhXaMSsx9+YMBLTX7WgaOQRR62eaLggIxws5kkd3fhwIlAIV+cgH/UY2+N0kcr9BSUhhIlcz2jKutAt0vzeDd+DoDEsGe0maGCV7cEOZYzj2M09uGtVsI+XEA9SK0rH1txNsRzTj2BCcc9C23rP2a1mG5gMCxeBQTIhzwf0DfIaIrqE10cmVtPyBowx4eQmOvnC/v5wKkWwimoYSdtqmdH0Uh4iprcQRVb+UQ8eu5kIYzF36rM/Nuo4ywE79AzVdNP6//J2UBn3W+r8jNJAbN6NmfeHwllhB9ibkUOI7RPvraTK8lkdWHU3C7FJQHgGpfBTuqrUswSXc6x//s5Jt2C6uOZQ6cCZ8C60IQ09zxMRRG2WUtfF8iSXMFk1WL5YwUq78J6l+UV964uFMvA2McH3IpxIei54QDVQpsgORGJ8nepCZWLeaebFxqpkpP/QybzNOLXAGQdPDz1UmOvWSqJI3yyG4hifUcx40lIfzGcSCa6HoRZJrOKzpNWsmZqsP+uF5FM31KlzyHvNLLu9vjrupgKC60ym6v7ubyuSPJIN9Z0ERKOjKTixw9xgZKvO++2T/wkZz6b4dUSCpTmvDLhU7v0zEWlpnvgfJeAmLXwBimkkjPjDAOiQJMZCd2bGWqO8qLNP798WXOL8Bw8OwjPxNDuVkq1k98n7YdUpZn09cu88TLM+L8jWUlIX30cke5XU+0Vbw+3dpUQHiszBrWbLjH9eSXD1GpPAKzxQFvOWclN9Y2da2MxYbJ+FxzUuHVwfBQmu01X1l3LZfnGeZ+HWJxDejb1JXIuN+96sTsk2sNMMp6XG56Fzu5+qyG9K4jG7WviZf/guCZFxENtqxKzrBCikoJwVS6bx3HNNTtl1QMYDmKIH06QskWY16BD/WchrfKXJaMrdQeTY5O7ZYrpuM/ZOYo+JzISKl0zNJ1vPYkNBfLJ/9+21SkeKj1W9GsM6RKm+Dg39AY3RRk89GuYeHFd9M92ErZCYey0TfY3VxEqrSu8PS5JqZgllPwZzFCr7uTgZcVdIMVkAS9qU3APsmXnsG9jbo9tIq/mTudtwlmcSZbeHOz4oLbIqQddsdumwjBBLvv2s7Otb4bkB3JA+kH0VVEzMcOtEdD5DgKdkYTTR44Kpj1drqN1Y/7npPPjKXa7WJ9lH3FlwMQwzucZaa0W2gjfViGXh79A8osZGKqoJ6dRfrBkOuUCqgOhm0pv8NHOscaJd/gsrMq+bHchfITGhkwYB/1fHFgRuesQ1FPFrY9H2bU2bF0pdc44GJ25HZmT0rohhZYAnY9c+6U2wZFljEVchEUt70R+1w02b5Y4e1DNJGkw6ekyqJNjjs6LCwPbQXCC+45kJ0YvalnJiyDaBlaTvTeCV/keIb2dlzxnysUZrKBZ/Ckw9JowXJ4TvqrnlVq2FOBK4yzCBqbGHv7fl6iWtExCldVdzM/OjEZ3/VKpZxMqDvJOsqXqESSE8PbnJY7MgqUXuRxg5AHgfrjX4uUjsH25hatKOjLLzbSvCe0XcQstnG/KeCjoMrOBxB8g5nr19QwsBstCqVu3Kx2ZKLrnQXKx98Io6yXDQt/dJOArtsZlxc5NfjVHoLpUwOxl3be3gVgH5r0vkn40U5mFcknEreJpOOSFi50CoFjxtubOnHffCX6T3Kpa7aHF9IRpa3GPoMBZ9N74F3kRZB4AeonlSnde+PryaqGgcgjHF885T3o+op015CJZFx5Cm9U+1XHDHEK5+psljU/1ooyZ21LOaCrDw8DA6AsbsE32ZouL2C0iKDhO0LbLpw/c63mBDPhe/0+Uw3a8emf0LED9MlXqJAP1fxkQciSwNFxoXMzRprzEfci7G4xlMvJJtWaZuMS831igF0mM/1VwsY5jzwgeFJWtvndabSNgLKIIZmIq7QZ+eydsfr6MCo1STMHyKorM86DdSz8GcWvMa1BdBzWspkD7tiwv8L1Be1LHezoMUcX6TQJF3NEtjp23BmUyctoBQGUdPuzq+/vapLLjggADvj+QyM0Bb5sD/n2QTdhpgdZRn6xz8Zwc72I2mfw2tqgeCgTt8Udl2MNWT8Y9Fd+4fXjBHu9idBK5h/aPg9jMhQxt1UZ5AfF/EI9GuHhMDIF00WO17IKmOEatf4te7kf1Inglo2zE3xZewvmGnYYQPl3TaIUlPT0ubWIDWa7ePMbgMu/PtUuExg8e11+876gBQErgFf5uI4lka6RLegqrCGANNODwk8bBJaPUuEz/JzJ3yJmrQ4Ezp7BZL7mZ2/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20D84139B7451C4783FCC5D6B27A1F13" ma:contentTypeVersion="7" ma:contentTypeDescription="Crear nuevo documento." ma:contentTypeScope="" ma:versionID="18654d99641b3f27d3bea5139740ebb7">
  <xsd:schema xmlns:xsd="http://www.w3.org/2001/XMLSchema" xmlns:xs="http://www.w3.org/2001/XMLSchema" xmlns:p="http://schemas.microsoft.com/office/2006/metadata/properties" xmlns:ns3="5f866a35-6ea2-441d-a0ce-5fc6b8cabaa1" xmlns:ns4="c228bfc4-59b3-46b5-a0a8-9b53e547b715" targetNamespace="http://schemas.microsoft.com/office/2006/metadata/properties" ma:root="true" ma:fieldsID="c345990ad77e6f3d8eff8b5cac6ec716" ns3:_="" ns4:_="">
    <xsd:import namespace="5f866a35-6ea2-441d-a0ce-5fc6b8cabaa1"/>
    <xsd:import namespace="c228bfc4-59b3-46b5-a0a8-9b53e547b71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866a35-6ea2-441d-a0ce-5fc6b8caba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228bfc4-59b3-46b5-a0a8-9b53e547b715"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54CAB92-F571-44E5-B3F0-DB634BB515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866a35-6ea2-441d-a0ce-5fc6b8cabaa1"/>
    <ds:schemaRef ds:uri="c228bfc4-59b3-46b5-a0a8-9b53e547b7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354B05-B104-482F-80CB-A4705AD627FB}">
  <ds:schemaRefs>
    <ds:schemaRef ds:uri="http://schemas.microsoft.com/sharepoint/v3/contenttype/forms"/>
  </ds:schemaRefs>
</ds:datastoreItem>
</file>

<file path=customXml/itemProps4.xml><?xml version="1.0" encoding="utf-8"?>
<ds:datastoreItem xmlns:ds="http://schemas.openxmlformats.org/officeDocument/2006/customXml" ds:itemID="{7CD6BFA9-3E37-47E1-872E-3D76C4000B0E}">
  <ds:schemaRefs>
    <ds:schemaRef ds:uri="http://schemas.microsoft.com/office/2006/documentManagement/types"/>
    <ds:schemaRef ds:uri="http://schemas.microsoft.com/office/2006/metadata/properties"/>
    <ds:schemaRef ds:uri="http://purl.org/dc/terms/"/>
    <ds:schemaRef ds:uri="http://schemas.microsoft.com/office/infopath/2007/PartnerControls"/>
    <ds:schemaRef ds:uri="http://purl.org/dc/elements/1.1/"/>
    <ds:schemaRef ds:uri="http://schemas.openxmlformats.org/package/2006/metadata/core-properties"/>
    <ds:schemaRef ds:uri="http://purl.org/dc/dcmitype/"/>
    <ds:schemaRef ds:uri="5f866a35-6ea2-441d-a0ce-5fc6b8cabaa1"/>
    <ds:schemaRef ds:uri="c228bfc4-59b3-46b5-a0a8-9b53e547b715"/>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3091</Words>
  <Characters>17622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Jose  Avila</cp:lastModifiedBy>
  <cp:revision>2</cp:revision>
  <dcterms:created xsi:type="dcterms:W3CDTF">2021-11-28T19:46:00Z</dcterms:created>
  <dcterms:modified xsi:type="dcterms:W3CDTF">2021-11-28T19:46:00Z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0x01010020D84139B7451C4783FCC5D6B27A1F13</vt:lpwstr>
  </property>
</Properties>
</file>